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BE6" w:rsidRDefault="00054BE6" w:rsidP="00054BE6">
      <w:pPr>
        <w:jc w:val="center"/>
      </w:pPr>
      <w:r>
        <w:rPr>
          <w:noProof/>
        </w:rPr>
        <w:drawing>
          <wp:inline distT="0" distB="0" distL="0" distR="0" wp14:anchorId="009F7E33" wp14:editId="01B90CB3">
            <wp:extent cx="756289" cy="898497"/>
            <wp:effectExtent l="0" t="0" r="5715"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837" cy="903900"/>
                    </a:xfrm>
                    <a:prstGeom prst="rect">
                      <a:avLst/>
                    </a:prstGeom>
                    <a:noFill/>
                    <a:ln>
                      <a:noFill/>
                    </a:ln>
                  </pic:spPr>
                </pic:pic>
              </a:graphicData>
            </a:graphic>
          </wp:inline>
        </w:drawing>
      </w:r>
    </w:p>
    <w:p w:rsidR="00054BE6" w:rsidRPr="00054BE6" w:rsidRDefault="00054BE6" w:rsidP="00054BE6">
      <w:pPr>
        <w:pStyle w:val="afff6"/>
        <w:spacing w:after="0" w:line="360" w:lineRule="auto"/>
        <w:rPr>
          <w:spacing w:val="100"/>
          <w:sz w:val="32"/>
          <w:szCs w:val="32"/>
        </w:rPr>
      </w:pPr>
      <w:r w:rsidRPr="00054BE6">
        <w:rPr>
          <w:spacing w:val="100"/>
          <w:sz w:val="32"/>
          <w:szCs w:val="32"/>
        </w:rPr>
        <w:t>ПОСТАНОВЛЕНИЕ</w:t>
      </w:r>
    </w:p>
    <w:p w:rsidR="00054BE6" w:rsidRPr="00054BE6" w:rsidRDefault="00054BE6" w:rsidP="00054BE6">
      <w:pPr>
        <w:pStyle w:val="10"/>
        <w:spacing w:before="0" w:after="0" w:line="360" w:lineRule="auto"/>
        <w:rPr>
          <w:rFonts w:ascii="Times New Roman" w:hAnsi="Times New Roman"/>
          <w:b w:val="0"/>
          <w:color w:val="auto"/>
          <w:sz w:val="32"/>
          <w:szCs w:val="32"/>
        </w:rPr>
      </w:pPr>
      <w:r w:rsidRPr="00054BE6">
        <w:rPr>
          <w:rFonts w:ascii="Times New Roman" w:hAnsi="Times New Roman"/>
          <w:b w:val="0"/>
          <w:color w:val="auto"/>
          <w:sz w:val="32"/>
          <w:szCs w:val="32"/>
        </w:rPr>
        <w:t xml:space="preserve">АДМИНИСТРАЦИИ </w:t>
      </w:r>
    </w:p>
    <w:p w:rsidR="00054BE6" w:rsidRPr="00054BE6" w:rsidRDefault="00054BE6" w:rsidP="00054BE6">
      <w:pPr>
        <w:pStyle w:val="10"/>
        <w:spacing w:before="0" w:after="0" w:line="360" w:lineRule="auto"/>
        <w:rPr>
          <w:rFonts w:ascii="Times New Roman" w:hAnsi="Times New Roman"/>
          <w:b w:val="0"/>
          <w:color w:val="auto"/>
          <w:sz w:val="32"/>
          <w:szCs w:val="32"/>
        </w:rPr>
      </w:pPr>
      <w:r w:rsidRPr="00054BE6">
        <w:rPr>
          <w:rFonts w:ascii="Times New Roman" w:hAnsi="Times New Roman"/>
          <w:b w:val="0"/>
          <w:color w:val="auto"/>
          <w:sz w:val="32"/>
          <w:szCs w:val="32"/>
        </w:rPr>
        <w:t>АНИВСКОГО МУНИЦИПАЛЬНОГО ОКРУГА</w:t>
      </w:r>
    </w:p>
    <w:p w:rsidR="00054BE6" w:rsidRPr="00054BE6" w:rsidRDefault="00054BE6" w:rsidP="00054BE6">
      <w:pPr>
        <w:spacing w:after="0" w:line="360" w:lineRule="auto"/>
        <w:jc w:val="center"/>
        <w:rPr>
          <w:rFonts w:ascii="Times New Roman" w:hAnsi="Times New Roman" w:cs="Times New Roman"/>
          <w:sz w:val="32"/>
          <w:szCs w:val="32"/>
        </w:rPr>
      </w:pPr>
      <w:r w:rsidRPr="00054BE6">
        <w:rPr>
          <w:rFonts w:ascii="Times New Roman" w:hAnsi="Times New Roman" w:cs="Times New Roman"/>
          <w:sz w:val="32"/>
          <w:szCs w:val="32"/>
        </w:rPr>
        <w:t>САХАЛИНСКОЙ ОБЛАСТИ</w:t>
      </w:r>
    </w:p>
    <w:tbl>
      <w:tblPr>
        <w:tblW w:w="0" w:type="auto"/>
        <w:jc w:val="center"/>
        <w:tblLayout w:type="fixed"/>
        <w:tblCellMar>
          <w:left w:w="70" w:type="dxa"/>
          <w:right w:w="70" w:type="dxa"/>
        </w:tblCellMar>
        <w:tblLook w:val="04A0" w:firstRow="1" w:lastRow="0" w:firstColumn="1" w:lastColumn="0" w:noHBand="0" w:noVBand="1"/>
      </w:tblPr>
      <w:tblGrid>
        <w:gridCol w:w="447"/>
        <w:gridCol w:w="2569"/>
        <w:gridCol w:w="180"/>
        <w:gridCol w:w="180"/>
        <w:gridCol w:w="360"/>
        <w:gridCol w:w="2111"/>
      </w:tblGrid>
      <w:tr w:rsidR="00054BE6" w:rsidRPr="00054BE6" w:rsidTr="00D7655A">
        <w:trPr>
          <w:jc w:val="center"/>
        </w:trPr>
        <w:tc>
          <w:tcPr>
            <w:tcW w:w="447" w:type="dxa"/>
            <w:hideMark/>
          </w:tcPr>
          <w:p w:rsidR="00054BE6" w:rsidRPr="00054BE6" w:rsidRDefault="00054BE6" w:rsidP="00054BE6">
            <w:pPr>
              <w:spacing w:after="0" w:line="240" w:lineRule="auto"/>
              <w:jc w:val="right"/>
              <w:rPr>
                <w:rFonts w:ascii="Times New Roman" w:hAnsi="Times New Roman" w:cs="Times New Roman"/>
                <w:sz w:val="26"/>
                <w:szCs w:val="26"/>
              </w:rPr>
            </w:pPr>
            <w:r w:rsidRPr="00054BE6">
              <w:rPr>
                <w:rFonts w:ascii="Times New Roman" w:hAnsi="Times New Roman" w:cs="Times New Roman"/>
                <w:sz w:val="26"/>
                <w:szCs w:val="26"/>
              </w:rPr>
              <w:t>от</w:t>
            </w:r>
          </w:p>
        </w:tc>
        <w:tc>
          <w:tcPr>
            <w:tcW w:w="2569" w:type="dxa"/>
            <w:tcBorders>
              <w:top w:val="nil"/>
              <w:left w:val="nil"/>
              <w:bottom w:val="single" w:sz="4" w:space="0" w:color="auto"/>
              <w:right w:val="nil"/>
            </w:tcBorders>
          </w:tcPr>
          <w:p w:rsidR="00054BE6" w:rsidRPr="00054BE6" w:rsidRDefault="00054BE6" w:rsidP="00054BE6">
            <w:pPr>
              <w:spacing w:after="0" w:line="240" w:lineRule="auto"/>
              <w:jc w:val="center"/>
              <w:rPr>
                <w:rFonts w:ascii="Times New Roman" w:hAnsi="Times New Roman" w:cs="Times New Roman"/>
                <w:sz w:val="26"/>
                <w:szCs w:val="26"/>
              </w:rPr>
            </w:pPr>
            <w:r w:rsidRPr="00054BE6">
              <w:rPr>
                <w:rFonts w:ascii="Times New Roman" w:hAnsi="Times New Roman" w:cs="Times New Roman"/>
                <w:sz w:val="26"/>
                <w:szCs w:val="26"/>
              </w:rPr>
              <w:t>16 декабря 2025</w:t>
            </w:r>
          </w:p>
        </w:tc>
        <w:tc>
          <w:tcPr>
            <w:tcW w:w="180" w:type="dxa"/>
          </w:tcPr>
          <w:p w:rsidR="00054BE6" w:rsidRPr="00054BE6" w:rsidRDefault="00054BE6" w:rsidP="00054BE6">
            <w:pPr>
              <w:spacing w:after="0" w:line="240" w:lineRule="auto"/>
              <w:jc w:val="right"/>
              <w:rPr>
                <w:rFonts w:ascii="Times New Roman" w:hAnsi="Times New Roman" w:cs="Times New Roman"/>
                <w:noProof/>
                <w:sz w:val="26"/>
                <w:szCs w:val="26"/>
              </w:rPr>
            </w:pPr>
          </w:p>
        </w:tc>
        <w:tc>
          <w:tcPr>
            <w:tcW w:w="180" w:type="dxa"/>
          </w:tcPr>
          <w:p w:rsidR="00054BE6" w:rsidRPr="00054BE6" w:rsidRDefault="00054BE6" w:rsidP="00054BE6">
            <w:pPr>
              <w:spacing w:after="0" w:line="240" w:lineRule="auto"/>
              <w:jc w:val="right"/>
              <w:rPr>
                <w:rFonts w:ascii="Times New Roman" w:hAnsi="Times New Roman" w:cs="Times New Roman"/>
                <w:noProof/>
                <w:sz w:val="26"/>
                <w:szCs w:val="26"/>
              </w:rPr>
            </w:pPr>
          </w:p>
        </w:tc>
        <w:tc>
          <w:tcPr>
            <w:tcW w:w="360" w:type="dxa"/>
            <w:hideMark/>
          </w:tcPr>
          <w:p w:rsidR="00054BE6" w:rsidRPr="00054BE6" w:rsidRDefault="00054BE6" w:rsidP="00054BE6">
            <w:pPr>
              <w:spacing w:after="0" w:line="240" w:lineRule="auto"/>
              <w:jc w:val="right"/>
              <w:rPr>
                <w:rFonts w:ascii="Times New Roman" w:hAnsi="Times New Roman" w:cs="Times New Roman"/>
                <w:noProof/>
                <w:sz w:val="26"/>
                <w:szCs w:val="26"/>
              </w:rPr>
            </w:pPr>
            <w:r w:rsidRPr="00054BE6">
              <w:rPr>
                <w:rFonts w:ascii="Times New Roman" w:hAnsi="Times New Roman" w:cs="Times New Roman"/>
                <w:sz w:val="26"/>
                <w:szCs w:val="26"/>
              </w:rPr>
              <w:t>№</w:t>
            </w:r>
          </w:p>
        </w:tc>
        <w:tc>
          <w:tcPr>
            <w:tcW w:w="2111" w:type="dxa"/>
            <w:tcBorders>
              <w:top w:val="nil"/>
              <w:left w:val="nil"/>
              <w:bottom w:val="single" w:sz="4" w:space="0" w:color="auto"/>
              <w:right w:val="nil"/>
            </w:tcBorders>
          </w:tcPr>
          <w:p w:rsidR="00054BE6" w:rsidRPr="00054BE6" w:rsidRDefault="00054BE6" w:rsidP="00054BE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4319</w:t>
            </w:r>
            <w:r w:rsidRPr="00054BE6">
              <w:rPr>
                <w:rFonts w:ascii="Times New Roman" w:hAnsi="Times New Roman" w:cs="Times New Roman"/>
                <w:sz w:val="26"/>
                <w:szCs w:val="26"/>
              </w:rPr>
              <w:t xml:space="preserve">-па </w:t>
            </w:r>
          </w:p>
        </w:tc>
      </w:tr>
    </w:tbl>
    <w:p w:rsidR="00054BE6" w:rsidRDefault="00054BE6" w:rsidP="00054BE6">
      <w:pPr>
        <w:jc w:val="center"/>
      </w:pPr>
    </w:p>
    <w:p w:rsidR="00054BE6" w:rsidRDefault="00054BE6" w:rsidP="00054BE6">
      <w:pPr>
        <w:jc w:val="center"/>
      </w:pPr>
      <w:r>
        <w:t>г. Анива</w:t>
      </w:r>
    </w:p>
    <w:p w:rsidR="004E67D0" w:rsidRPr="004E4CCF" w:rsidRDefault="004E67D0" w:rsidP="004E67D0">
      <w:pPr>
        <w:spacing w:after="0" w:line="240" w:lineRule="auto"/>
        <w:jc w:val="center"/>
        <w:rPr>
          <w:rFonts w:ascii="Times New Roman" w:eastAsia="Times New Roman" w:hAnsi="Times New Roman" w:cs="Times New Roman"/>
          <w:sz w:val="24"/>
          <w:szCs w:val="24"/>
          <w:lang w:eastAsia="ru-RU"/>
        </w:rPr>
      </w:pPr>
    </w:p>
    <w:p w:rsidR="004E67D0" w:rsidRDefault="004E67D0" w:rsidP="004E67D0">
      <w:pPr>
        <w:widowControl w:val="0"/>
        <w:tabs>
          <w:tab w:val="left" w:pos="9072"/>
        </w:tabs>
        <w:autoSpaceDE w:val="0"/>
        <w:autoSpaceDN w:val="0"/>
        <w:adjustRightInd w:val="0"/>
        <w:spacing w:after="0" w:line="240" w:lineRule="auto"/>
        <w:ind w:right="284"/>
        <w:jc w:val="center"/>
        <w:rPr>
          <w:rFonts w:ascii="Times New Roman" w:eastAsia="Times New Roman" w:hAnsi="Times New Roman" w:cs="Times New Roman"/>
          <w:b/>
          <w:sz w:val="28"/>
          <w:szCs w:val="28"/>
        </w:rPr>
      </w:pPr>
      <w:r w:rsidRPr="004E4CCF">
        <w:rPr>
          <w:rFonts w:ascii="Times New Roman" w:eastAsia="Times New Roman" w:hAnsi="Times New Roman" w:cs="Times New Roman"/>
          <w:b/>
          <w:sz w:val="28"/>
          <w:szCs w:val="28"/>
        </w:rPr>
        <w:t xml:space="preserve">Об утверждении административного регламента </w:t>
      </w:r>
      <w:r>
        <w:rPr>
          <w:rFonts w:ascii="Times New Roman" w:eastAsia="Times New Roman" w:hAnsi="Times New Roman" w:cs="Times New Roman"/>
          <w:b/>
          <w:sz w:val="28"/>
          <w:szCs w:val="28"/>
        </w:rPr>
        <w:t>предоставления</w:t>
      </w:r>
    </w:p>
    <w:p w:rsidR="004E67D0" w:rsidRPr="00F31777" w:rsidRDefault="004E67D0" w:rsidP="004E67D0">
      <w:pPr>
        <w:pStyle w:val="a4"/>
        <w:spacing w:before="0" w:beforeAutospacing="0" w:after="0" w:afterAutospacing="0"/>
        <w:jc w:val="center"/>
        <w:rPr>
          <w:b/>
          <w:bCs/>
          <w:sz w:val="28"/>
          <w:szCs w:val="28"/>
        </w:rPr>
      </w:pPr>
      <w:r w:rsidRPr="004E4CCF">
        <w:rPr>
          <w:b/>
          <w:sz w:val="28"/>
          <w:szCs w:val="28"/>
        </w:rPr>
        <w:t>муниципальной услуги</w:t>
      </w:r>
      <w:r>
        <w:rPr>
          <w:b/>
          <w:sz w:val="28"/>
          <w:szCs w:val="28"/>
        </w:rPr>
        <w:t xml:space="preserve">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4E67D0" w:rsidRPr="004E4CCF" w:rsidRDefault="004E67D0" w:rsidP="004E67D0">
      <w:pPr>
        <w:widowControl w:val="0"/>
        <w:tabs>
          <w:tab w:val="left" w:pos="9072"/>
        </w:tabs>
        <w:autoSpaceDE w:val="0"/>
        <w:autoSpaceDN w:val="0"/>
        <w:adjustRightInd w:val="0"/>
        <w:spacing w:after="0" w:line="240" w:lineRule="auto"/>
        <w:ind w:right="284" w:firstLine="567"/>
        <w:jc w:val="center"/>
        <w:rPr>
          <w:rFonts w:ascii="Times New Roman" w:eastAsia="Times New Roman" w:hAnsi="Times New Roman" w:cs="Times New Roman"/>
          <w:sz w:val="26"/>
          <w:szCs w:val="26"/>
        </w:rPr>
      </w:pPr>
    </w:p>
    <w:p w:rsidR="004E67D0" w:rsidRPr="001436DC" w:rsidRDefault="004E67D0" w:rsidP="004E67D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1436DC">
        <w:rPr>
          <w:rFonts w:ascii="Times New Roman" w:eastAsia="Times New Roman" w:hAnsi="Times New Roman" w:cs="Times New Roman"/>
          <w:sz w:val="26"/>
          <w:szCs w:val="26"/>
          <w:lang w:eastAsia="ru-RU"/>
        </w:rPr>
        <w:t>В соответствии с Земельным</w:t>
      </w:r>
      <w:r w:rsidR="00C36F70">
        <w:rPr>
          <w:rFonts w:ascii="Times New Roman" w:eastAsia="Times New Roman" w:hAnsi="Times New Roman" w:cs="Times New Roman"/>
          <w:sz w:val="26"/>
          <w:szCs w:val="26"/>
          <w:lang w:eastAsia="ru-RU"/>
        </w:rPr>
        <w:t xml:space="preserve"> кодексом Российской Федерации</w:t>
      </w:r>
      <w:r w:rsidRPr="001436DC">
        <w:rPr>
          <w:rFonts w:ascii="Times New Roman" w:eastAsia="Times New Roman" w:hAnsi="Times New Roman" w:cs="Times New Roman"/>
          <w:sz w:val="26"/>
          <w:szCs w:val="26"/>
          <w:lang w:eastAsia="ru-RU"/>
        </w:rPr>
        <w:t xml:space="preserve">, Федеральным законом от 27.07.2010 № 210-ФЗ «Об организации предоставления государственных и муниципальных услуг», </w:t>
      </w:r>
      <w:r w:rsidRPr="001E6F9E">
        <w:rPr>
          <w:rFonts w:ascii="Times New Roman" w:eastAsia="Times New Roman" w:hAnsi="Times New Roman" w:cs="Times New Roman"/>
          <w:sz w:val="26"/>
          <w:szCs w:val="26"/>
          <w:lang w:eastAsia="ru-RU"/>
        </w:rPr>
        <w:t xml:space="preserve">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w:t>
      </w:r>
      <w:r w:rsidRPr="001436DC">
        <w:rPr>
          <w:rFonts w:ascii="Times New Roman" w:eastAsia="Times New Roman" w:hAnsi="Times New Roman" w:cs="Times New Roman"/>
          <w:sz w:val="26"/>
          <w:szCs w:val="26"/>
          <w:lang w:eastAsia="ru-RU"/>
        </w:rPr>
        <w:t xml:space="preserve">Порядком разработки и утверждения административных регламентов предоставления муниципальных (государственных) услуг, утвержденным постановлением администрации Анивского муниципального округа </w:t>
      </w:r>
      <w:r w:rsidR="00BA1D87">
        <w:rPr>
          <w:rFonts w:ascii="Times New Roman" w:eastAsia="Times New Roman" w:hAnsi="Times New Roman" w:cs="Times New Roman"/>
          <w:sz w:val="26"/>
          <w:szCs w:val="26"/>
          <w:lang w:eastAsia="ru-RU"/>
        </w:rPr>
        <w:t>от 29.08.2025 № 2813</w:t>
      </w:r>
      <w:r w:rsidR="00BA1D87" w:rsidRPr="0098048B">
        <w:rPr>
          <w:rFonts w:ascii="Times New Roman" w:eastAsia="Times New Roman" w:hAnsi="Times New Roman" w:cs="Times New Roman"/>
          <w:sz w:val="26"/>
          <w:szCs w:val="26"/>
          <w:lang w:eastAsia="ru-RU"/>
        </w:rPr>
        <w:t>-па</w:t>
      </w:r>
      <w:r w:rsidRPr="001436DC">
        <w:rPr>
          <w:rFonts w:ascii="Times New Roman" w:eastAsia="Times New Roman" w:hAnsi="Times New Roman" w:cs="Times New Roman"/>
          <w:sz w:val="26"/>
          <w:szCs w:val="26"/>
          <w:lang w:eastAsia="ru-RU"/>
        </w:rPr>
        <w:t xml:space="preserve">, руководствуясь статьей 39 Устава Анивского муниципального округа Сахалинской области, администрация Анивского муниципального округа </w:t>
      </w:r>
      <w:r>
        <w:rPr>
          <w:rFonts w:ascii="Times New Roman" w:eastAsia="Times New Roman" w:hAnsi="Times New Roman" w:cs="Times New Roman"/>
          <w:sz w:val="26"/>
          <w:szCs w:val="26"/>
          <w:lang w:eastAsia="ru-RU"/>
        </w:rPr>
        <w:t xml:space="preserve">Сахалинской области </w:t>
      </w:r>
      <w:r w:rsidRPr="001436DC">
        <w:rPr>
          <w:rFonts w:ascii="Times New Roman" w:eastAsia="Times New Roman" w:hAnsi="Times New Roman" w:cs="Times New Roman"/>
          <w:b/>
          <w:sz w:val="26"/>
          <w:szCs w:val="26"/>
          <w:lang w:eastAsia="ru-RU"/>
        </w:rPr>
        <w:t>п о с т а н о в л я е т:</w:t>
      </w:r>
    </w:p>
    <w:p w:rsidR="004E67D0" w:rsidRPr="00117ACF"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B6E55">
        <w:rPr>
          <w:rFonts w:ascii="Times New Roman" w:eastAsia="Times New Roman" w:hAnsi="Times New Roman" w:cs="Times New Roman"/>
          <w:sz w:val="26"/>
          <w:szCs w:val="26"/>
          <w:lang w:eastAsia="ru-RU"/>
        </w:rPr>
        <w:t>1. Утвердить административный регламент предо</w:t>
      </w:r>
      <w:r>
        <w:rPr>
          <w:rFonts w:ascii="Times New Roman" w:eastAsia="Times New Roman" w:hAnsi="Times New Roman" w:cs="Times New Roman"/>
          <w:sz w:val="26"/>
          <w:szCs w:val="26"/>
          <w:lang w:eastAsia="ru-RU"/>
        </w:rPr>
        <w:t xml:space="preserve">ставления муниципальной услуги </w:t>
      </w:r>
      <w:r w:rsidRPr="004E67D0">
        <w:rPr>
          <w:rFonts w:ascii="Times New Roman" w:eastAsia="Times New Roman" w:hAnsi="Times New Roman" w:cs="Times New Roman"/>
          <w:sz w:val="26"/>
          <w:szCs w:val="26"/>
          <w:lang w:eastAsia="ru-RU"/>
        </w:rPr>
        <w:t>«Направление уведомления о планируемом сносе объекта капитального строительства и уведомления о завершении сноса объе</w:t>
      </w:r>
      <w:r>
        <w:rPr>
          <w:rFonts w:ascii="Times New Roman" w:eastAsia="Times New Roman" w:hAnsi="Times New Roman" w:cs="Times New Roman"/>
          <w:sz w:val="26"/>
          <w:szCs w:val="26"/>
          <w:lang w:eastAsia="ru-RU"/>
        </w:rPr>
        <w:t>кта капитального строительства».</w:t>
      </w:r>
    </w:p>
    <w:p w:rsidR="004E67D0"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7ACF">
        <w:rPr>
          <w:rFonts w:ascii="Times New Roman" w:eastAsia="Times New Roman" w:hAnsi="Times New Roman" w:cs="Times New Roman"/>
          <w:sz w:val="26"/>
          <w:szCs w:val="26"/>
          <w:lang w:eastAsia="ru-RU"/>
        </w:rPr>
        <w:t>2. Признать утратившим</w:t>
      </w:r>
      <w:r>
        <w:rPr>
          <w:rFonts w:ascii="Times New Roman" w:eastAsia="Times New Roman" w:hAnsi="Times New Roman" w:cs="Times New Roman"/>
          <w:sz w:val="26"/>
          <w:szCs w:val="26"/>
          <w:lang w:eastAsia="ru-RU"/>
        </w:rPr>
        <w:t xml:space="preserve"> силу постановление</w:t>
      </w:r>
      <w:r w:rsidRPr="00117ACF">
        <w:rPr>
          <w:rFonts w:ascii="Times New Roman" w:eastAsia="Times New Roman" w:hAnsi="Times New Roman" w:cs="Times New Roman"/>
          <w:sz w:val="26"/>
          <w:szCs w:val="26"/>
          <w:lang w:eastAsia="ru-RU"/>
        </w:rPr>
        <w:t xml:space="preserve"> администрации </w:t>
      </w:r>
      <w:r>
        <w:rPr>
          <w:rFonts w:ascii="Times New Roman" w:eastAsia="Times New Roman" w:hAnsi="Times New Roman" w:cs="Times New Roman"/>
          <w:sz w:val="26"/>
          <w:szCs w:val="26"/>
          <w:lang w:eastAsia="ru-RU"/>
        </w:rPr>
        <w:t>Анивского городского округа:</w:t>
      </w:r>
    </w:p>
    <w:p w:rsidR="004E67D0"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4E67D0">
        <w:t xml:space="preserve"> </w:t>
      </w:r>
      <w:r>
        <w:rPr>
          <w:rFonts w:ascii="Times New Roman" w:eastAsia="Times New Roman" w:hAnsi="Times New Roman" w:cs="Times New Roman"/>
          <w:sz w:val="26"/>
          <w:szCs w:val="26"/>
          <w:lang w:eastAsia="ru-RU"/>
        </w:rPr>
        <w:t>от 15.03.2022 № 578-па «</w:t>
      </w:r>
      <w:r w:rsidRPr="004E67D0">
        <w:rPr>
          <w:rFonts w:ascii="Times New Roman" w:eastAsia="Times New Roman" w:hAnsi="Times New Roman" w:cs="Times New Roman"/>
          <w:sz w:val="26"/>
          <w:szCs w:val="26"/>
          <w:lang w:eastAsia="ru-RU"/>
        </w:rPr>
        <w:t>Об утверждении административного регламента по предо</w:t>
      </w:r>
      <w:r>
        <w:rPr>
          <w:rFonts w:ascii="Times New Roman" w:eastAsia="Times New Roman" w:hAnsi="Times New Roman" w:cs="Times New Roman"/>
          <w:sz w:val="26"/>
          <w:szCs w:val="26"/>
          <w:lang w:eastAsia="ru-RU"/>
        </w:rPr>
        <w:t>ставлению муниципальной услуги «</w:t>
      </w:r>
      <w:r w:rsidRPr="004E67D0">
        <w:rPr>
          <w:rFonts w:ascii="Times New Roman" w:eastAsia="Times New Roman" w:hAnsi="Times New Roman" w:cs="Times New Roman"/>
          <w:sz w:val="26"/>
          <w:szCs w:val="26"/>
          <w:lang w:eastAsia="ru-RU"/>
        </w:rPr>
        <w:t>Направление уведомления о планируемом сносе объекта капитального строительства и уведомления о завершении сноса объ</w:t>
      </w:r>
      <w:r>
        <w:rPr>
          <w:rFonts w:ascii="Times New Roman" w:eastAsia="Times New Roman" w:hAnsi="Times New Roman" w:cs="Times New Roman"/>
          <w:sz w:val="26"/>
          <w:szCs w:val="26"/>
          <w:lang w:eastAsia="ru-RU"/>
        </w:rPr>
        <w:t>екта капитального строительства»;</w:t>
      </w:r>
    </w:p>
    <w:p w:rsidR="004E67D0"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 22.07.2022 № 1960-па «</w:t>
      </w:r>
      <w:r w:rsidRPr="004E67D0">
        <w:rPr>
          <w:rFonts w:ascii="Times New Roman" w:eastAsia="Times New Roman" w:hAnsi="Times New Roman" w:cs="Times New Roman"/>
          <w:sz w:val="26"/>
          <w:szCs w:val="26"/>
          <w:lang w:eastAsia="ru-RU"/>
        </w:rPr>
        <w:t>О внесении изменений в административный регламент по предо</w:t>
      </w:r>
      <w:r>
        <w:rPr>
          <w:rFonts w:ascii="Times New Roman" w:eastAsia="Times New Roman" w:hAnsi="Times New Roman" w:cs="Times New Roman"/>
          <w:sz w:val="26"/>
          <w:szCs w:val="26"/>
          <w:lang w:eastAsia="ru-RU"/>
        </w:rPr>
        <w:t>ставлению муниципальной услуги «</w:t>
      </w:r>
      <w:r w:rsidRPr="004E67D0">
        <w:rPr>
          <w:rFonts w:ascii="Times New Roman" w:eastAsia="Times New Roman" w:hAnsi="Times New Roman" w:cs="Times New Roman"/>
          <w:sz w:val="26"/>
          <w:szCs w:val="26"/>
          <w:lang w:eastAsia="ru-RU"/>
        </w:rPr>
        <w:t>Направление уведомления о планируемом сносе объекта капитального строительства и уведомления о завершении сноса объ</w:t>
      </w:r>
      <w:r>
        <w:rPr>
          <w:rFonts w:ascii="Times New Roman" w:eastAsia="Times New Roman" w:hAnsi="Times New Roman" w:cs="Times New Roman"/>
          <w:sz w:val="26"/>
          <w:szCs w:val="26"/>
          <w:lang w:eastAsia="ru-RU"/>
        </w:rPr>
        <w:t>екта капитального строительства»</w:t>
      </w:r>
      <w:r w:rsidRPr="004E67D0">
        <w:rPr>
          <w:rFonts w:ascii="Times New Roman" w:eastAsia="Times New Roman" w:hAnsi="Times New Roman" w:cs="Times New Roman"/>
          <w:sz w:val="26"/>
          <w:szCs w:val="26"/>
          <w:lang w:eastAsia="ru-RU"/>
        </w:rPr>
        <w:t xml:space="preserve">, утвержденный </w:t>
      </w:r>
      <w:r w:rsidRPr="004E67D0">
        <w:rPr>
          <w:rFonts w:ascii="Times New Roman" w:eastAsia="Times New Roman" w:hAnsi="Times New Roman" w:cs="Times New Roman"/>
          <w:sz w:val="26"/>
          <w:szCs w:val="26"/>
          <w:lang w:eastAsia="ru-RU"/>
        </w:rPr>
        <w:lastRenderedPageBreak/>
        <w:t>постановлением администрации Анивского г</w:t>
      </w:r>
      <w:r>
        <w:rPr>
          <w:rFonts w:ascii="Times New Roman" w:eastAsia="Times New Roman" w:hAnsi="Times New Roman" w:cs="Times New Roman"/>
          <w:sz w:val="26"/>
          <w:szCs w:val="26"/>
          <w:lang w:eastAsia="ru-RU"/>
        </w:rPr>
        <w:t>ородского округа от 15.03.2022 № 578-па».</w:t>
      </w:r>
    </w:p>
    <w:p w:rsidR="004E67D0" w:rsidRPr="009A2756"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9A2756">
        <w:rPr>
          <w:rFonts w:ascii="Times New Roman" w:eastAsia="Times New Roman" w:hAnsi="Times New Roman" w:cs="Times New Roman"/>
          <w:sz w:val="26"/>
          <w:szCs w:val="26"/>
          <w:lang w:eastAsia="ru-RU"/>
        </w:rPr>
        <w:t xml:space="preserve">. Опубликовать настоящее постановление в сетевом издании «Утро Родины» и разместить на официальном сайте администрации </w:t>
      </w:r>
      <w:r>
        <w:rPr>
          <w:rFonts w:ascii="Times New Roman" w:eastAsia="Times New Roman" w:hAnsi="Times New Roman" w:cs="Times New Roman"/>
          <w:sz w:val="26"/>
          <w:szCs w:val="26"/>
          <w:lang w:eastAsia="ru-RU"/>
        </w:rPr>
        <w:t>Анивского муниципального округа Сахалинской области</w:t>
      </w:r>
      <w:r w:rsidRPr="009A2756">
        <w:rPr>
          <w:rFonts w:ascii="Times New Roman" w:eastAsia="Times New Roman" w:hAnsi="Times New Roman" w:cs="Times New Roman"/>
          <w:sz w:val="26"/>
          <w:szCs w:val="26"/>
          <w:lang w:eastAsia="ru-RU"/>
        </w:rPr>
        <w:t>.</w:t>
      </w:r>
    </w:p>
    <w:p w:rsidR="004E67D0"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9A2756">
        <w:rPr>
          <w:rFonts w:ascii="Times New Roman" w:eastAsia="Times New Roman" w:hAnsi="Times New Roman" w:cs="Times New Roman"/>
          <w:sz w:val="26"/>
          <w:szCs w:val="26"/>
          <w:lang w:eastAsia="ru-RU"/>
        </w:rPr>
        <w:t xml:space="preserve">. Контроль за исполнением постановления возложить на </w:t>
      </w:r>
      <w:proofErr w:type="spellStart"/>
      <w:r>
        <w:rPr>
          <w:rFonts w:ascii="Times New Roman" w:eastAsia="Times New Roman" w:hAnsi="Times New Roman" w:cs="Times New Roman"/>
          <w:sz w:val="26"/>
          <w:szCs w:val="26"/>
          <w:lang w:eastAsia="ru-RU"/>
        </w:rPr>
        <w:t>и.о.директора</w:t>
      </w:r>
      <w:proofErr w:type="spellEnd"/>
      <w:r>
        <w:rPr>
          <w:rFonts w:ascii="Times New Roman" w:eastAsia="Times New Roman" w:hAnsi="Times New Roman" w:cs="Times New Roman"/>
          <w:sz w:val="26"/>
          <w:szCs w:val="26"/>
          <w:lang w:eastAsia="ru-RU"/>
        </w:rPr>
        <w:t xml:space="preserve"> Д</w:t>
      </w:r>
      <w:r w:rsidRPr="009A2756">
        <w:rPr>
          <w:rFonts w:ascii="Times New Roman" w:eastAsia="Times New Roman" w:hAnsi="Times New Roman" w:cs="Times New Roman"/>
          <w:sz w:val="26"/>
          <w:szCs w:val="26"/>
          <w:lang w:eastAsia="ru-RU"/>
        </w:rPr>
        <w:t>епартамента архитектуры, градостроительной деятельности и землепользования</w:t>
      </w:r>
      <w:r>
        <w:rPr>
          <w:rFonts w:ascii="Times New Roman" w:eastAsia="Times New Roman" w:hAnsi="Times New Roman" w:cs="Times New Roman"/>
          <w:sz w:val="26"/>
          <w:szCs w:val="26"/>
          <w:lang w:eastAsia="ru-RU"/>
        </w:rPr>
        <w:t xml:space="preserve"> администрации Анивского муниципального округа</w:t>
      </w:r>
      <w:r w:rsidRPr="009A275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Сахалинской области О.В.</w:t>
      </w:r>
      <w:r w:rsidR="00054BE6">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Банину</w:t>
      </w:r>
      <w:proofErr w:type="spellEnd"/>
      <w:r>
        <w:rPr>
          <w:rFonts w:ascii="Times New Roman" w:eastAsia="Times New Roman" w:hAnsi="Times New Roman" w:cs="Times New Roman"/>
          <w:sz w:val="26"/>
          <w:szCs w:val="26"/>
          <w:lang w:eastAsia="ru-RU"/>
        </w:rPr>
        <w:t>.</w:t>
      </w:r>
    </w:p>
    <w:p w:rsidR="004E67D0"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E67D0" w:rsidRDefault="004E67D0" w:rsidP="004E67D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E67D0" w:rsidRPr="00793D75" w:rsidRDefault="004E67D0" w:rsidP="004E67D0">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Мэр</w:t>
      </w:r>
      <w:r w:rsidRPr="004E4CCF">
        <w:rPr>
          <w:rFonts w:ascii="Times New Roman" w:eastAsia="Times New Roman" w:hAnsi="Times New Roman" w:cs="Times New Roman"/>
          <w:sz w:val="26"/>
          <w:szCs w:val="26"/>
          <w:lang w:eastAsia="ru-RU"/>
        </w:rPr>
        <w:t xml:space="preserve"> Анивского </w:t>
      </w:r>
      <w:r>
        <w:rPr>
          <w:rFonts w:ascii="Times New Roman" w:eastAsia="Times New Roman" w:hAnsi="Times New Roman" w:cs="Times New Roman"/>
          <w:sz w:val="26"/>
          <w:szCs w:val="26"/>
          <w:lang w:eastAsia="ru-RU"/>
        </w:rPr>
        <w:t>муниципального</w:t>
      </w:r>
      <w:r w:rsidRPr="004E4CCF">
        <w:rPr>
          <w:rFonts w:ascii="Times New Roman" w:eastAsia="Times New Roman" w:hAnsi="Times New Roman" w:cs="Times New Roman"/>
          <w:sz w:val="26"/>
          <w:szCs w:val="26"/>
          <w:lang w:eastAsia="ru-RU"/>
        </w:rPr>
        <w:t xml:space="preserve"> округа          </w:t>
      </w:r>
      <w:r>
        <w:rPr>
          <w:rFonts w:ascii="Times New Roman" w:eastAsia="Times New Roman" w:hAnsi="Times New Roman" w:cs="Times New Roman"/>
          <w:sz w:val="26"/>
          <w:szCs w:val="26"/>
          <w:lang w:eastAsia="ru-RU"/>
        </w:rPr>
        <w:t xml:space="preserve">                                                С.М.</w:t>
      </w:r>
      <w:r w:rsidR="00054BE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Швец</w:t>
      </w:r>
    </w:p>
    <w:p w:rsidR="004E67D0" w:rsidRDefault="004E67D0" w:rsidP="004E67D0">
      <w:pPr>
        <w:tabs>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C36F70" w:rsidRDefault="00C36F70" w:rsidP="004E67D0">
      <w:pPr>
        <w:autoSpaceDE w:val="0"/>
        <w:autoSpaceDN w:val="0"/>
        <w:adjustRightInd w:val="0"/>
        <w:spacing w:after="0" w:line="240" w:lineRule="auto"/>
        <w:outlineLvl w:val="0"/>
        <w:rPr>
          <w:rFonts w:ascii="Calibri" w:hAnsi="Calibri" w:cs="Calibri"/>
        </w:rPr>
      </w:pPr>
    </w:p>
    <w:p w:rsidR="00C36F70" w:rsidRDefault="00C36F70" w:rsidP="004E67D0">
      <w:pPr>
        <w:autoSpaceDE w:val="0"/>
        <w:autoSpaceDN w:val="0"/>
        <w:adjustRightInd w:val="0"/>
        <w:spacing w:after="0" w:line="240" w:lineRule="auto"/>
        <w:outlineLvl w:val="0"/>
        <w:rPr>
          <w:rFonts w:ascii="Calibri" w:hAnsi="Calibri" w:cs="Calibri"/>
        </w:rPr>
      </w:pPr>
    </w:p>
    <w:p w:rsidR="00C36F70" w:rsidRDefault="00C36F70" w:rsidP="004E67D0">
      <w:pPr>
        <w:autoSpaceDE w:val="0"/>
        <w:autoSpaceDN w:val="0"/>
        <w:adjustRightInd w:val="0"/>
        <w:spacing w:after="0" w:line="240" w:lineRule="auto"/>
        <w:outlineLvl w:val="0"/>
        <w:rPr>
          <w:rFonts w:ascii="Calibri" w:hAnsi="Calibri" w:cs="Calibri"/>
        </w:rPr>
      </w:pPr>
    </w:p>
    <w:p w:rsidR="00C36F70" w:rsidRDefault="00C36F7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Default="004E67D0" w:rsidP="004E67D0">
      <w:pPr>
        <w:autoSpaceDE w:val="0"/>
        <w:autoSpaceDN w:val="0"/>
        <w:adjustRightInd w:val="0"/>
        <w:spacing w:after="0" w:line="240" w:lineRule="auto"/>
        <w:outlineLvl w:val="0"/>
        <w:rPr>
          <w:rFonts w:ascii="Calibri" w:hAnsi="Calibri" w:cs="Calibri"/>
        </w:rPr>
      </w:pPr>
    </w:p>
    <w:p w:rsidR="004E67D0" w:rsidRPr="00C45F1B" w:rsidRDefault="004E67D0" w:rsidP="00C45F1B">
      <w:pPr>
        <w:spacing w:after="0" w:line="288" w:lineRule="atLeast"/>
        <w:jc w:val="right"/>
        <w:rPr>
          <w:rFonts w:ascii="Times New Roman" w:eastAsia="Times New Roman" w:hAnsi="Times New Roman" w:cs="Times New Roman"/>
          <w:color w:val="000000" w:themeColor="text1"/>
          <w:sz w:val="26"/>
          <w:szCs w:val="26"/>
          <w:lang w:eastAsia="ru-RU"/>
        </w:rPr>
      </w:pPr>
      <w:r w:rsidRPr="00C45F1B">
        <w:rPr>
          <w:rFonts w:ascii="Times New Roman" w:eastAsia="Times New Roman" w:hAnsi="Times New Roman" w:cs="Times New Roman"/>
          <w:color w:val="000000" w:themeColor="text1"/>
          <w:sz w:val="26"/>
          <w:szCs w:val="26"/>
          <w:lang w:eastAsia="ru-RU"/>
        </w:rPr>
        <w:t>Утвержден</w:t>
      </w:r>
    </w:p>
    <w:p w:rsidR="004E67D0" w:rsidRPr="00C45F1B" w:rsidRDefault="004E67D0" w:rsidP="00C45F1B">
      <w:pPr>
        <w:spacing w:after="0" w:line="288" w:lineRule="atLeast"/>
        <w:jc w:val="right"/>
        <w:rPr>
          <w:rFonts w:ascii="Times New Roman" w:eastAsia="Times New Roman" w:hAnsi="Times New Roman" w:cs="Times New Roman"/>
          <w:color w:val="000000" w:themeColor="text1"/>
          <w:sz w:val="26"/>
          <w:szCs w:val="26"/>
          <w:lang w:eastAsia="ru-RU"/>
        </w:rPr>
      </w:pPr>
      <w:r w:rsidRPr="00C45F1B">
        <w:rPr>
          <w:rFonts w:ascii="Times New Roman" w:eastAsia="Times New Roman" w:hAnsi="Times New Roman" w:cs="Times New Roman"/>
          <w:color w:val="000000" w:themeColor="text1"/>
          <w:sz w:val="26"/>
          <w:szCs w:val="26"/>
          <w:lang w:eastAsia="ru-RU"/>
        </w:rPr>
        <w:t xml:space="preserve">постановлением администрации </w:t>
      </w:r>
    </w:p>
    <w:p w:rsidR="004E67D0" w:rsidRPr="00C45F1B" w:rsidRDefault="004E67D0" w:rsidP="00C45F1B">
      <w:pPr>
        <w:spacing w:after="0" w:line="288" w:lineRule="atLeast"/>
        <w:jc w:val="right"/>
        <w:rPr>
          <w:rFonts w:ascii="Times New Roman" w:eastAsia="Times New Roman" w:hAnsi="Times New Roman" w:cs="Times New Roman"/>
          <w:color w:val="000000" w:themeColor="text1"/>
          <w:sz w:val="26"/>
          <w:szCs w:val="26"/>
          <w:lang w:eastAsia="ru-RU"/>
        </w:rPr>
      </w:pPr>
      <w:r w:rsidRPr="00C45F1B">
        <w:rPr>
          <w:rFonts w:ascii="Times New Roman" w:eastAsia="Times New Roman" w:hAnsi="Times New Roman" w:cs="Times New Roman"/>
          <w:color w:val="000000" w:themeColor="text1"/>
          <w:sz w:val="26"/>
          <w:szCs w:val="26"/>
          <w:lang w:eastAsia="ru-RU"/>
        </w:rPr>
        <w:t>Анивского муниципального округа</w:t>
      </w:r>
    </w:p>
    <w:p w:rsidR="004E67D0" w:rsidRPr="00C45F1B" w:rsidRDefault="004E67D0" w:rsidP="00C45F1B">
      <w:pPr>
        <w:spacing w:after="0" w:line="288" w:lineRule="atLeast"/>
        <w:jc w:val="right"/>
        <w:rPr>
          <w:rFonts w:ascii="Times New Roman" w:eastAsia="Times New Roman" w:hAnsi="Times New Roman" w:cs="Times New Roman"/>
          <w:color w:val="000000" w:themeColor="text1"/>
          <w:sz w:val="26"/>
          <w:szCs w:val="26"/>
          <w:lang w:eastAsia="ru-RU"/>
        </w:rPr>
      </w:pPr>
      <w:r w:rsidRPr="00C45F1B">
        <w:rPr>
          <w:rFonts w:ascii="Times New Roman" w:eastAsia="Times New Roman" w:hAnsi="Times New Roman" w:cs="Times New Roman"/>
          <w:color w:val="000000" w:themeColor="text1"/>
          <w:sz w:val="26"/>
          <w:szCs w:val="26"/>
          <w:lang w:eastAsia="ru-RU"/>
        </w:rPr>
        <w:lastRenderedPageBreak/>
        <w:t xml:space="preserve">Сахалинской области </w:t>
      </w:r>
    </w:p>
    <w:p w:rsidR="004E67D0" w:rsidRPr="00C45F1B" w:rsidRDefault="004E67D0" w:rsidP="00C45F1B">
      <w:pPr>
        <w:spacing w:after="0" w:line="288" w:lineRule="atLeast"/>
        <w:jc w:val="right"/>
        <w:rPr>
          <w:rFonts w:ascii="Times New Roman" w:eastAsia="Times New Roman" w:hAnsi="Times New Roman" w:cs="Times New Roman"/>
          <w:color w:val="000000" w:themeColor="text1"/>
          <w:sz w:val="26"/>
          <w:szCs w:val="26"/>
          <w:lang w:eastAsia="ru-RU"/>
        </w:rPr>
      </w:pPr>
      <w:r w:rsidRPr="00C45F1B">
        <w:rPr>
          <w:rFonts w:ascii="Times New Roman" w:eastAsia="Times New Roman" w:hAnsi="Times New Roman" w:cs="Times New Roman"/>
          <w:color w:val="000000" w:themeColor="text1"/>
          <w:sz w:val="26"/>
          <w:szCs w:val="26"/>
          <w:lang w:eastAsia="ru-RU"/>
        </w:rPr>
        <w:t xml:space="preserve">от </w:t>
      </w:r>
      <w:r w:rsidR="00054BE6">
        <w:rPr>
          <w:rFonts w:ascii="Times New Roman" w:eastAsia="Times New Roman" w:hAnsi="Times New Roman" w:cs="Times New Roman"/>
          <w:color w:val="000000" w:themeColor="text1"/>
          <w:sz w:val="26"/>
          <w:szCs w:val="26"/>
          <w:lang w:eastAsia="ru-RU"/>
        </w:rPr>
        <w:t xml:space="preserve">16 декабря </w:t>
      </w:r>
      <w:proofErr w:type="gramStart"/>
      <w:r w:rsidR="00054BE6">
        <w:rPr>
          <w:rFonts w:ascii="Times New Roman" w:eastAsia="Times New Roman" w:hAnsi="Times New Roman" w:cs="Times New Roman"/>
          <w:color w:val="000000" w:themeColor="text1"/>
          <w:sz w:val="26"/>
          <w:szCs w:val="26"/>
          <w:lang w:eastAsia="ru-RU"/>
        </w:rPr>
        <w:t xml:space="preserve">2025  </w:t>
      </w:r>
      <w:r w:rsidRPr="00C45F1B">
        <w:rPr>
          <w:rFonts w:ascii="Times New Roman" w:eastAsia="Times New Roman" w:hAnsi="Times New Roman" w:cs="Times New Roman"/>
          <w:color w:val="000000" w:themeColor="text1"/>
          <w:sz w:val="26"/>
          <w:szCs w:val="26"/>
          <w:lang w:eastAsia="ru-RU"/>
        </w:rPr>
        <w:t>№</w:t>
      </w:r>
      <w:proofErr w:type="gramEnd"/>
      <w:r w:rsidR="00054BE6">
        <w:rPr>
          <w:rFonts w:ascii="Times New Roman" w:eastAsia="Times New Roman" w:hAnsi="Times New Roman" w:cs="Times New Roman"/>
          <w:color w:val="000000" w:themeColor="text1"/>
          <w:sz w:val="26"/>
          <w:szCs w:val="26"/>
          <w:lang w:eastAsia="ru-RU"/>
        </w:rPr>
        <w:t xml:space="preserve"> 4319-па</w:t>
      </w:r>
      <w:r w:rsidRPr="00C45F1B">
        <w:rPr>
          <w:rFonts w:ascii="Times New Roman" w:eastAsia="Times New Roman" w:hAnsi="Times New Roman" w:cs="Times New Roman"/>
          <w:color w:val="000000" w:themeColor="text1"/>
          <w:sz w:val="26"/>
          <w:szCs w:val="26"/>
          <w:lang w:eastAsia="ru-RU"/>
        </w:rPr>
        <w:t xml:space="preserve"> </w:t>
      </w:r>
    </w:p>
    <w:p w:rsidR="004E67D0" w:rsidRPr="00C45F1B" w:rsidRDefault="004E67D0" w:rsidP="00C45F1B">
      <w:pPr>
        <w:spacing w:after="0" w:line="312" w:lineRule="auto"/>
        <w:jc w:val="right"/>
        <w:rPr>
          <w:rFonts w:ascii="Times New Roman" w:eastAsia="Times New Roman" w:hAnsi="Times New Roman" w:cs="Times New Roman"/>
          <w:color w:val="000000" w:themeColor="text1"/>
          <w:sz w:val="26"/>
          <w:szCs w:val="26"/>
          <w:lang w:eastAsia="ru-RU"/>
        </w:rPr>
      </w:pPr>
      <w:r w:rsidRPr="00C45F1B">
        <w:rPr>
          <w:rFonts w:ascii="Times New Roman" w:eastAsia="Times New Roman" w:hAnsi="Times New Roman" w:cs="Times New Roman"/>
          <w:color w:val="000000" w:themeColor="text1"/>
          <w:sz w:val="26"/>
          <w:szCs w:val="26"/>
          <w:lang w:eastAsia="ru-RU"/>
        </w:rPr>
        <w:t> </w:t>
      </w:r>
    </w:p>
    <w:p w:rsidR="004E67D0" w:rsidRPr="00C45F1B" w:rsidRDefault="004E67D0" w:rsidP="00C45F1B">
      <w:pPr>
        <w:spacing w:after="0" w:line="288" w:lineRule="atLeast"/>
        <w:jc w:val="both"/>
        <w:rPr>
          <w:rFonts w:ascii="Times New Roman" w:eastAsia="Times New Roman" w:hAnsi="Times New Roman" w:cs="Times New Roman"/>
          <w:sz w:val="26"/>
          <w:szCs w:val="26"/>
          <w:lang w:eastAsia="ru-RU"/>
        </w:rPr>
      </w:pPr>
      <w:r w:rsidRPr="00C45F1B">
        <w:rPr>
          <w:rFonts w:ascii="Times New Roman" w:eastAsia="Times New Roman" w:hAnsi="Times New Roman" w:cs="Times New Roman"/>
          <w:sz w:val="26"/>
          <w:szCs w:val="26"/>
          <w:lang w:eastAsia="ru-RU"/>
        </w:rPr>
        <w:t xml:space="preserve">  </w:t>
      </w:r>
    </w:p>
    <w:p w:rsidR="00C45F1B" w:rsidRPr="00C45F1B" w:rsidRDefault="00C45F1B" w:rsidP="00C45F1B">
      <w:pPr>
        <w:spacing w:after="0" w:line="312" w:lineRule="auto"/>
        <w:jc w:val="both"/>
        <w:rPr>
          <w:rFonts w:ascii="Times New Roman" w:eastAsia="Times New Roman" w:hAnsi="Times New Roman" w:cs="Times New Roman"/>
          <w:b/>
          <w:bCs/>
          <w:sz w:val="26"/>
          <w:szCs w:val="26"/>
          <w:lang w:eastAsia="ru-RU"/>
        </w:rPr>
      </w:pPr>
    </w:p>
    <w:p w:rsidR="00C45F1B" w:rsidRPr="00C45F1B" w:rsidRDefault="00C45F1B" w:rsidP="00C45F1B">
      <w:pPr>
        <w:pStyle w:val="91"/>
        <w:shd w:val="clear" w:color="auto" w:fill="auto"/>
        <w:spacing w:after="0" w:line="240" w:lineRule="auto"/>
        <w:ind w:firstLine="709"/>
        <w:jc w:val="center"/>
        <w:rPr>
          <w:b/>
          <w:bCs/>
          <w:i w:val="0"/>
          <w:sz w:val="26"/>
          <w:szCs w:val="26"/>
        </w:rPr>
      </w:pPr>
      <w:r w:rsidRPr="00C45F1B">
        <w:rPr>
          <w:b/>
          <w:bCs/>
          <w:i w:val="0"/>
          <w:sz w:val="26"/>
          <w:szCs w:val="26"/>
        </w:rPr>
        <w:t>Административный регламент</w:t>
      </w:r>
    </w:p>
    <w:p w:rsidR="00C45F1B" w:rsidRPr="00C45F1B" w:rsidRDefault="00C45F1B" w:rsidP="00C45F1B">
      <w:pPr>
        <w:pStyle w:val="91"/>
        <w:shd w:val="clear" w:color="auto" w:fill="auto"/>
        <w:spacing w:after="0" w:line="240" w:lineRule="auto"/>
        <w:ind w:firstLine="709"/>
        <w:jc w:val="center"/>
        <w:rPr>
          <w:b/>
          <w:bCs/>
          <w:i w:val="0"/>
          <w:sz w:val="26"/>
          <w:szCs w:val="26"/>
        </w:rPr>
      </w:pPr>
      <w:r w:rsidRPr="00C45F1B">
        <w:rPr>
          <w:b/>
          <w:bCs/>
          <w:i w:val="0"/>
          <w:sz w:val="26"/>
          <w:szCs w:val="26"/>
        </w:rPr>
        <w:t>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45F1B" w:rsidRPr="00C45F1B" w:rsidRDefault="00C45F1B" w:rsidP="00C45F1B">
      <w:pPr>
        <w:pStyle w:val="91"/>
        <w:shd w:val="clear" w:color="auto" w:fill="auto"/>
        <w:spacing w:after="0" w:line="240" w:lineRule="auto"/>
        <w:ind w:firstLine="709"/>
        <w:rPr>
          <w:bCs/>
          <w:i w:val="0"/>
          <w:sz w:val="26"/>
          <w:szCs w:val="26"/>
        </w:rPr>
      </w:pPr>
    </w:p>
    <w:p w:rsidR="00C45F1B" w:rsidRPr="00C45F1B" w:rsidRDefault="00C45F1B" w:rsidP="00C45F1B">
      <w:pPr>
        <w:ind w:firstLine="709"/>
        <w:jc w:val="both"/>
        <w:rPr>
          <w:rFonts w:ascii="Times New Roman" w:hAnsi="Times New Roman" w:cs="Times New Roman"/>
          <w:b/>
          <w:bCs/>
          <w:sz w:val="26"/>
          <w:szCs w:val="26"/>
        </w:rPr>
      </w:pPr>
      <w:r w:rsidRPr="00C45F1B">
        <w:rPr>
          <w:rFonts w:ascii="Times New Roman" w:hAnsi="Times New Roman" w:cs="Times New Roman"/>
          <w:bCs/>
          <w:sz w:val="26"/>
          <w:szCs w:val="26"/>
        </w:rPr>
        <w:t xml:space="preserve">                                           </w:t>
      </w:r>
      <w:r w:rsidR="00C36F70">
        <w:rPr>
          <w:rFonts w:ascii="Times New Roman" w:hAnsi="Times New Roman" w:cs="Times New Roman"/>
          <w:b/>
          <w:bCs/>
          <w:sz w:val="26"/>
          <w:szCs w:val="26"/>
        </w:rPr>
        <w:t>Раздел 1</w:t>
      </w:r>
      <w:r w:rsidRPr="00C45F1B">
        <w:rPr>
          <w:rFonts w:ascii="Times New Roman" w:hAnsi="Times New Roman" w:cs="Times New Roman"/>
          <w:b/>
          <w:bCs/>
          <w:sz w:val="26"/>
          <w:szCs w:val="26"/>
        </w:rPr>
        <w:t>. Общие положения.</w:t>
      </w:r>
    </w:p>
    <w:p w:rsidR="00C45F1B" w:rsidRPr="00C45F1B" w:rsidRDefault="00C45F1B" w:rsidP="00C45F1B">
      <w:pPr>
        <w:ind w:firstLine="709"/>
        <w:jc w:val="both"/>
        <w:rPr>
          <w:rFonts w:ascii="Times New Roman" w:hAnsi="Times New Roman" w:cs="Times New Roman"/>
          <w:bCs/>
          <w:sz w:val="26"/>
          <w:szCs w:val="26"/>
        </w:rPr>
      </w:pPr>
    </w:p>
    <w:p w:rsidR="00C45F1B" w:rsidRPr="00876CF4" w:rsidRDefault="00C45F1B" w:rsidP="00C36F70">
      <w:pPr>
        <w:pStyle w:val="91"/>
        <w:numPr>
          <w:ilvl w:val="1"/>
          <w:numId w:val="7"/>
        </w:numPr>
        <w:shd w:val="clear" w:color="auto" w:fill="auto"/>
        <w:tabs>
          <w:tab w:val="left" w:pos="0"/>
        </w:tabs>
        <w:spacing w:after="0" w:line="240" w:lineRule="auto"/>
        <w:jc w:val="center"/>
        <w:rPr>
          <w:b/>
          <w:bCs/>
          <w:i w:val="0"/>
          <w:sz w:val="26"/>
          <w:szCs w:val="26"/>
        </w:rPr>
      </w:pPr>
      <w:r w:rsidRPr="00876CF4">
        <w:rPr>
          <w:b/>
          <w:bCs/>
          <w:i w:val="0"/>
          <w:sz w:val="26"/>
          <w:szCs w:val="26"/>
        </w:rPr>
        <w:t>Предмет регулирования административного регламента.</w:t>
      </w:r>
    </w:p>
    <w:p w:rsidR="00C45F1B" w:rsidRPr="00C45F1B" w:rsidRDefault="00C45F1B" w:rsidP="00C45F1B">
      <w:pPr>
        <w:pStyle w:val="91"/>
        <w:shd w:val="clear" w:color="auto" w:fill="auto"/>
        <w:tabs>
          <w:tab w:val="left" w:pos="0"/>
        </w:tabs>
        <w:spacing w:after="0" w:line="240" w:lineRule="auto"/>
        <w:ind w:firstLine="709"/>
        <w:rPr>
          <w:bCs/>
          <w:i w:val="0"/>
          <w:sz w:val="26"/>
          <w:szCs w:val="26"/>
        </w:rPr>
      </w:pPr>
    </w:p>
    <w:p w:rsidR="00C45F1B" w:rsidRPr="00C45F1B" w:rsidRDefault="00C45F1B" w:rsidP="00C45F1B">
      <w:pPr>
        <w:autoSpaceDE w:val="0"/>
        <w:autoSpaceDN w:val="0"/>
        <w:adjustRightInd w:val="0"/>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Административный регламент предоставления муниципальной услуги регулирует отношения, возникающие в связи с предоставлением администрацией Анивского муниципального округа Сахалинской области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Административный регламент, услуга).</w:t>
      </w:r>
    </w:p>
    <w:p w:rsidR="00C45F1B" w:rsidRPr="00C45F1B" w:rsidRDefault="00C36F70" w:rsidP="00C36F70">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C45F1B" w:rsidRPr="00C45F1B">
        <w:rPr>
          <w:rFonts w:ascii="Times New Roman" w:hAnsi="Times New Roman" w:cs="Times New Roman"/>
          <w:bCs/>
          <w:sz w:val="26"/>
          <w:szCs w:val="26"/>
        </w:rPr>
        <w:t xml:space="preserve"> Административный регламент устанавливает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w:t>
      </w:r>
      <w:r>
        <w:rPr>
          <w:rFonts w:ascii="Times New Roman" w:hAnsi="Times New Roman" w:cs="Times New Roman"/>
          <w:bCs/>
          <w:sz w:val="26"/>
          <w:szCs w:val="26"/>
        </w:rPr>
        <w:t>иципальных услуг (далее – МФЦ, П</w:t>
      </w:r>
      <w:r w:rsidR="00C45F1B" w:rsidRPr="00C45F1B">
        <w:rPr>
          <w:rFonts w:ascii="Times New Roman" w:hAnsi="Times New Roman" w:cs="Times New Roman"/>
          <w:bCs/>
          <w:sz w:val="26"/>
          <w:szCs w:val="26"/>
        </w:rPr>
        <w:t>еречень условных обозначений и сокращений приведен в Приложении № 1 к настоящему Административному регламенту).</w:t>
      </w:r>
    </w:p>
    <w:p w:rsidR="00C45F1B" w:rsidRPr="00C45F1B" w:rsidRDefault="00C45F1B" w:rsidP="00C36F70">
      <w:pPr>
        <w:pStyle w:val="91"/>
        <w:numPr>
          <w:ilvl w:val="1"/>
          <w:numId w:val="7"/>
        </w:numPr>
        <w:shd w:val="clear" w:color="auto" w:fill="auto"/>
        <w:tabs>
          <w:tab w:val="left" w:pos="0"/>
        </w:tabs>
        <w:spacing w:after="0" w:line="240" w:lineRule="auto"/>
        <w:jc w:val="center"/>
        <w:rPr>
          <w:b/>
          <w:bCs/>
          <w:i w:val="0"/>
          <w:sz w:val="26"/>
          <w:szCs w:val="26"/>
        </w:rPr>
      </w:pPr>
      <w:r w:rsidRPr="00C45F1B">
        <w:rPr>
          <w:b/>
          <w:bCs/>
          <w:i w:val="0"/>
          <w:sz w:val="26"/>
          <w:szCs w:val="26"/>
        </w:rPr>
        <w:t>Круг заявителей.</w:t>
      </w:r>
    </w:p>
    <w:p w:rsidR="00C45F1B" w:rsidRPr="00C45F1B" w:rsidRDefault="00C45F1B" w:rsidP="00C45F1B">
      <w:pPr>
        <w:pStyle w:val="91"/>
        <w:shd w:val="clear" w:color="auto" w:fill="auto"/>
        <w:tabs>
          <w:tab w:val="left" w:pos="0"/>
        </w:tabs>
        <w:spacing w:after="0" w:line="240" w:lineRule="auto"/>
        <w:ind w:firstLine="709"/>
        <w:rPr>
          <w:bCs/>
          <w:sz w:val="26"/>
          <w:szCs w:val="26"/>
        </w:rPr>
      </w:pPr>
    </w:p>
    <w:p w:rsidR="00C45F1B" w:rsidRPr="00C45F1B" w:rsidRDefault="00C45F1B" w:rsidP="00C45F1B">
      <w:pPr>
        <w:pStyle w:val="2b"/>
        <w:shd w:val="clear" w:color="auto" w:fill="auto"/>
        <w:tabs>
          <w:tab w:val="left" w:pos="1317"/>
        </w:tabs>
        <w:spacing w:before="0" w:after="0" w:line="240" w:lineRule="auto"/>
        <w:ind w:firstLine="709"/>
        <w:rPr>
          <w:bCs/>
          <w:sz w:val="26"/>
          <w:szCs w:val="26"/>
        </w:rPr>
      </w:pPr>
      <w:r w:rsidRPr="00C45F1B">
        <w:rPr>
          <w:bCs/>
          <w:sz w:val="26"/>
          <w:szCs w:val="26"/>
        </w:rP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являющиеся застройщиками, технические заказчики (далее – Заявители).</w:t>
      </w:r>
    </w:p>
    <w:p w:rsidR="00C45F1B" w:rsidRPr="00C45F1B" w:rsidRDefault="00C45F1B" w:rsidP="00C45F1B">
      <w:pPr>
        <w:pStyle w:val="2b"/>
        <w:shd w:val="clear" w:color="auto" w:fill="auto"/>
        <w:tabs>
          <w:tab w:val="left" w:pos="1317"/>
        </w:tabs>
        <w:spacing w:before="0" w:after="0" w:line="240" w:lineRule="auto"/>
        <w:ind w:firstLine="709"/>
        <w:rPr>
          <w:bCs/>
          <w:sz w:val="26"/>
          <w:szCs w:val="26"/>
        </w:rPr>
      </w:pPr>
      <w:r w:rsidRPr="00C45F1B">
        <w:rPr>
          <w:bCs/>
          <w:sz w:val="26"/>
          <w:szCs w:val="26"/>
        </w:rPr>
        <w:t>Понятия застройщика и технического заказчика определяются в соответствии с Градостроительным кодексом Российской Федерации.</w:t>
      </w:r>
    </w:p>
    <w:p w:rsidR="00C45F1B" w:rsidRPr="00C45F1B" w:rsidRDefault="00C45F1B" w:rsidP="00C45F1B">
      <w:pPr>
        <w:pStyle w:val="2b"/>
        <w:shd w:val="clear" w:color="auto" w:fill="auto"/>
        <w:tabs>
          <w:tab w:val="left" w:pos="1317"/>
        </w:tabs>
        <w:spacing w:before="0" w:after="0" w:line="240" w:lineRule="auto"/>
        <w:ind w:firstLine="709"/>
        <w:rPr>
          <w:bCs/>
          <w:sz w:val="26"/>
          <w:szCs w:val="26"/>
        </w:rPr>
      </w:pPr>
      <w:r w:rsidRPr="00C45F1B">
        <w:rPr>
          <w:bCs/>
          <w:sz w:val="26"/>
          <w:szCs w:val="26"/>
        </w:rPr>
        <w:t xml:space="preserve"> С заявлением (далее также – запрос) о предоставлении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sidR="00876CF4">
        <w:rPr>
          <w:bCs/>
          <w:sz w:val="26"/>
          <w:szCs w:val="26"/>
        </w:rPr>
        <w:t>,</w:t>
      </w:r>
      <w:r w:rsidRPr="00C45F1B">
        <w:rPr>
          <w:bCs/>
          <w:sz w:val="26"/>
          <w:szCs w:val="26"/>
        </w:rPr>
        <w:t xml:space="preserve"> уполномоченного на то государственного органа или органа местного самоуправления (далее – представитель Заявителя).</w:t>
      </w:r>
    </w:p>
    <w:p w:rsidR="00C45F1B" w:rsidRPr="00C45F1B" w:rsidRDefault="00C36F70" w:rsidP="00C45F1B">
      <w:pPr>
        <w:pStyle w:val="2b"/>
        <w:shd w:val="clear" w:color="auto" w:fill="auto"/>
        <w:tabs>
          <w:tab w:val="left" w:pos="1317"/>
        </w:tabs>
        <w:spacing w:before="0" w:after="0" w:line="240" w:lineRule="auto"/>
        <w:ind w:firstLine="709"/>
        <w:rPr>
          <w:bCs/>
          <w:sz w:val="26"/>
          <w:szCs w:val="26"/>
        </w:rPr>
      </w:pPr>
      <w:r>
        <w:rPr>
          <w:bCs/>
          <w:sz w:val="26"/>
          <w:szCs w:val="26"/>
        </w:rPr>
        <w:t>У</w:t>
      </w:r>
      <w:r w:rsidR="00C45F1B" w:rsidRPr="00C45F1B">
        <w:rPr>
          <w:bCs/>
          <w:sz w:val="26"/>
          <w:szCs w:val="26"/>
        </w:rPr>
        <w:t xml:space="preserve">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w:t>
      </w:r>
      <w:r w:rsidR="00C45F1B" w:rsidRPr="00C45F1B">
        <w:rPr>
          <w:bCs/>
          <w:sz w:val="26"/>
          <w:szCs w:val="26"/>
        </w:rPr>
        <w:lastRenderedPageBreak/>
        <w:t>государственной информационной системе «Единый портал государственных и муниципальных услуг (функций)»</w:t>
      </w:r>
      <w:r w:rsidR="00876CF4">
        <w:rPr>
          <w:bCs/>
          <w:sz w:val="26"/>
          <w:szCs w:val="26"/>
        </w:rPr>
        <w:t>.</w:t>
      </w:r>
    </w:p>
    <w:p w:rsidR="00C45F1B" w:rsidRDefault="00C45F1B" w:rsidP="00C45F1B">
      <w:pPr>
        <w:pStyle w:val="2b"/>
        <w:shd w:val="clear" w:color="auto" w:fill="auto"/>
        <w:tabs>
          <w:tab w:val="left" w:pos="1317"/>
        </w:tabs>
        <w:spacing w:before="0" w:after="0" w:line="240" w:lineRule="auto"/>
        <w:ind w:firstLine="709"/>
        <w:rPr>
          <w:bCs/>
          <w:sz w:val="26"/>
          <w:szCs w:val="26"/>
        </w:rPr>
      </w:pPr>
      <w:r w:rsidRPr="00C45F1B">
        <w:rPr>
          <w:bCs/>
          <w:sz w:val="26"/>
          <w:szCs w:val="26"/>
        </w:rPr>
        <w:t>Идентификаторы категорий (признаков) заявителей приведены в Приложении № 2 к настоящему Административному регламенту.</w:t>
      </w:r>
    </w:p>
    <w:p w:rsidR="00C36F70" w:rsidRDefault="00C36F70" w:rsidP="00C45F1B">
      <w:pPr>
        <w:pStyle w:val="2b"/>
        <w:shd w:val="clear" w:color="auto" w:fill="auto"/>
        <w:tabs>
          <w:tab w:val="left" w:pos="1317"/>
        </w:tabs>
        <w:spacing w:before="0" w:after="0" w:line="240" w:lineRule="auto"/>
        <w:ind w:firstLine="709"/>
        <w:rPr>
          <w:bCs/>
          <w:sz w:val="26"/>
          <w:szCs w:val="26"/>
        </w:rPr>
      </w:pPr>
    </w:p>
    <w:p w:rsidR="00C36F70" w:rsidRPr="00C36F70" w:rsidRDefault="00C36F70" w:rsidP="00C36F70">
      <w:pPr>
        <w:pStyle w:val="a5"/>
        <w:widowControl w:val="0"/>
        <w:numPr>
          <w:ilvl w:val="1"/>
          <w:numId w:val="7"/>
        </w:numPr>
        <w:autoSpaceDE w:val="0"/>
        <w:autoSpaceDN w:val="0"/>
        <w:jc w:val="center"/>
        <w:outlineLvl w:val="2"/>
        <w:rPr>
          <w:rFonts w:eastAsiaTheme="minorEastAsia"/>
          <w:b/>
          <w:sz w:val="26"/>
          <w:szCs w:val="26"/>
        </w:rPr>
      </w:pPr>
      <w:r w:rsidRPr="00C36F70">
        <w:rPr>
          <w:rFonts w:eastAsiaTheme="minorEastAsia"/>
          <w:b/>
          <w:sz w:val="26"/>
          <w:szCs w:val="26"/>
        </w:rPr>
        <w:t>Требование предоставления заявителю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к порядку информирования о предоставлении услуги</w:t>
      </w: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C36F70" w:rsidRPr="00C36F70" w:rsidRDefault="00C36F70" w:rsidP="00C36F70">
      <w:pPr>
        <w:widowControl w:val="0"/>
        <w:autoSpaceDE w:val="0"/>
        <w:autoSpaceDN w:val="0"/>
        <w:spacing w:after="0" w:line="240" w:lineRule="auto"/>
        <w:ind w:right="-284" w:firstLine="539"/>
        <w:jc w:val="both"/>
        <w:rPr>
          <w:rFonts w:ascii="Times New Roman" w:eastAsia="Times New Roman" w:hAnsi="Times New Roman" w:cs="Times New Roman"/>
          <w:sz w:val="26"/>
          <w:szCs w:val="26"/>
          <w:lang w:eastAsia="ru-RU"/>
        </w:rPr>
      </w:pPr>
      <w:r w:rsidRPr="00C36F70">
        <w:rPr>
          <w:rFonts w:ascii="Times New Roman" w:eastAsiaTheme="minorEastAsia" w:hAnsi="Times New Roman" w:cs="Times New Roman"/>
          <w:sz w:val="26"/>
          <w:szCs w:val="26"/>
          <w:lang w:eastAsia="ru-RU"/>
        </w:rPr>
        <w:t xml:space="preserve">Услуга предоставляется заявителю в соответствии </w:t>
      </w:r>
      <w:r w:rsidRPr="00C36F70">
        <w:rPr>
          <w:rFonts w:ascii="Times New Roman" w:eastAsia="Times New Roman" w:hAnsi="Times New Roman" w:cs="Times New Roman"/>
          <w:sz w:val="26"/>
          <w:szCs w:val="26"/>
          <w:lang w:eastAsia="ru-RU"/>
        </w:rPr>
        <w:t>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36F70" w:rsidRPr="00C36F70" w:rsidRDefault="00C36F70" w:rsidP="00C36F70">
      <w:pPr>
        <w:spacing w:after="0" w:line="240" w:lineRule="auto"/>
        <w:ind w:right="-284" w:firstLine="539"/>
        <w:jc w:val="both"/>
        <w:rPr>
          <w:rFonts w:ascii="Times New Roman" w:eastAsia="Times New Roman" w:hAnsi="Times New Roman" w:cs="Times New Roman"/>
          <w:sz w:val="26"/>
          <w:szCs w:val="26"/>
          <w:lang w:eastAsia="ru-RU"/>
        </w:rPr>
      </w:pPr>
      <w:r w:rsidRPr="00C36F70">
        <w:rPr>
          <w:rFonts w:ascii="Times New Roman" w:eastAsiaTheme="minorEastAsia" w:hAnsi="Times New Roman" w:cs="Times New Roman"/>
          <w:sz w:val="26"/>
          <w:szCs w:val="26"/>
          <w:lang w:eastAsia="ru-RU"/>
        </w:rPr>
        <w:t xml:space="preserve">Перечень </w:t>
      </w:r>
      <w:r w:rsidRPr="00C36F70">
        <w:rPr>
          <w:rFonts w:ascii="Times New Roman" w:eastAsia="Times New Roman" w:hAnsi="Times New Roman" w:cs="Times New Roman"/>
          <w:sz w:val="26"/>
          <w:szCs w:val="26"/>
          <w:lang w:eastAsia="ru-RU"/>
        </w:rPr>
        <w:t xml:space="preserve">идентификаторов категорий (признаков) заявителей указан в соответствии </w:t>
      </w:r>
      <w:r w:rsidRPr="00C36F70">
        <w:rPr>
          <w:rFonts w:ascii="Times New Roman" w:eastAsiaTheme="minorEastAsia" w:hAnsi="Times New Roman" w:cs="Times New Roman"/>
          <w:sz w:val="26"/>
          <w:szCs w:val="26"/>
          <w:lang w:eastAsia="ru-RU"/>
        </w:rPr>
        <w:t xml:space="preserve">с </w:t>
      </w:r>
      <w:hyperlink w:anchor="Приложениепризнаки" w:history="1">
        <w:r w:rsidRPr="00C36F70">
          <w:rPr>
            <w:rFonts w:ascii="Times New Roman" w:eastAsiaTheme="minorEastAsia" w:hAnsi="Times New Roman" w:cs="Times New Roman"/>
            <w:sz w:val="26"/>
            <w:szCs w:val="26"/>
            <w:lang w:eastAsia="ru-RU"/>
          </w:rPr>
          <w:t>приложением 2</w:t>
        </w:r>
      </w:hyperlink>
      <w:r w:rsidRPr="00C36F70">
        <w:rPr>
          <w:rFonts w:ascii="Times New Roman" w:eastAsiaTheme="minorEastAsia" w:hAnsi="Times New Roman" w:cs="Times New Roman"/>
          <w:sz w:val="26"/>
          <w:szCs w:val="26"/>
          <w:lang w:eastAsia="ru-RU"/>
        </w:rPr>
        <w:t xml:space="preserve"> </w:t>
      </w:r>
      <w:hyperlink w:anchor="P319" w:tooltip="ПЕРЕЧЕНЬ"/>
      <w:r w:rsidRPr="00C36F70">
        <w:rPr>
          <w:rFonts w:ascii="Times New Roman" w:eastAsia="Times New Roman" w:hAnsi="Times New Roman" w:cs="Times New Roman"/>
          <w:sz w:val="26"/>
          <w:szCs w:val="26"/>
          <w:lang w:eastAsia="ru-RU"/>
        </w:rPr>
        <w:t>к настоящему Административному регламенту.</w:t>
      </w:r>
    </w:p>
    <w:p w:rsidR="00C36F70" w:rsidRPr="00C45F1B" w:rsidRDefault="00C36F70" w:rsidP="00C45F1B">
      <w:pPr>
        <w:pStyle w:val="2b"/>
        <w:shd w:val="clear" w:color="auto" w:fill="auto"/>
        <w:tabs>
          <w:tab w:val="left" w:pos="1317"/>
        </w:tabs>
        <w:spacing w:before="0" w:after="0" w:line="240" w:lineRule="auto"/>
        <w:ind w:firstLine="709"/>
        <w:rPr>
          <w:bCs/>
          <w:sz w:val="26"/>
          <w:szCs w:val="26"/>
        </w:rPr>
      </w:pPr>
    </w:p>
    <w:p w:rsidR="00C45F1B" w:rsidRPr="00C45F1B" w:rsidRDefault="00C45F1B" w:rsidP="00C45F1B">
      <w:pPr>
        <w:pStyle w:val="2b"/>
        <w:shd w:val="clear" w:color="auto" w:fill="auto"/>
        <w:tabs>
          <w:tab w:val="left" w:pos="1402"/>
        </w:tabs>
        <w:spacing w:before="0" w:after="0" w:line="240" w:lineRule="auto"/>
        <w:ind w:firstLine="709"/>
        <w:rPr>
          <w:bCs/>
          <w:sz w:val="26"/>
          <w:szCs w:val="26"/>
        </w:rPr>
      </w:pPr>
    </w:p>
    <w:p w:rsidR="00C45F1B" w:rsidRPr="00C45F1B" w:rsidRDefault="00C45F1B" w:rsidP="00C45F1B">
      <w:pPr>
        <w:pStyle w:val="afff3"/>
        <w:framePr w:wrap="none" w:vAnchor="page" w:hAnchor="page" w:x="5877" w:y="16041"/>
        <w:shd w:val="clear" w:color="auto" w:fill="auto"/>
        <w:spacing w:line="240" w:lineRule="auto"/>
        <w:ind w:firstLine="709"/>
        <w:rPr>
          <w:b w:val="0"/>
          <w:sz w:val="26"/>
          <w:szCs w:val="26"/>
        </w:rPr>
      </w:pPr>
    </w:p>
    <w:p w:rsidR="00C45F1B" w:rsidRPr="00C45F1B" w:rsidRDefault="00C36F70" w:rsidP="00C36F70">
      <w:pPr>
        <w:pStyle w:val="2a"/>
        <w:shd w:val="clear" w:color="auto" w:fill="auto"/>
        <w:tabs>
          <w:tab w:val="left" w:pos="0"/>
        </w:tabs>
        <w:spacing w:after="0" w:line="240" w:lineRule="auto"/>
        <w:ind w:left="709" w:firstLine="0"/>
        <w:outlineLvl w:val="9"/>
        <w:rPr>
          <w:sz w:val="26"/>
          <w:szCs w:val="26"/>
        </w:rPr>
      </w:pPr>
      <w:bookmarkStart w:id="0" w:name="bookmark0"/>
      <w:r>
        <w:rPr>
          <w:sz w:val="26"/>
          <w:szCs w:val="26"/>
        </w:rPr>
        <w:t xml:space="preserve"> Раздел 2. </w:t>
      </w:r>
      <w:r w:rsidR="00C45F1B" w:rsidRPr="00C45F1B">
        <w:rPr>
          <w:sz w:val="26"/>
          <w:szCs w:val="26"/>
        </w:rPr>
        <w:t>Стандарт предоставления муниципальной услуги</w:t>
      </w:r>
      <w:bookmarkEnd w:id="0"/>
      <w:r w:rsidR="00C45F1B" w:rsidRPr="00C45F1B">
        <w:rPr>
          <w:sz w:val="26"/>
          <w:szCs w:val="26"/>
        </w:rPr>
        <w:t>.</w:t>
      </w:r>
    </w:p>
    <w:p w:rsidR="00C45F1B" w:rsidRPr="00C45F1B" w:rsidRDefault="00C45F1B" w:rsidP="00C45F1B">
      <w:pPr>
        <w:pStyle w:val="91"/>
        <w:shd w:val="clear" w:color="auto" w:fill="auto"/>
        <w:tabs>
          <w:tab w:val="left" w:pos="-142"/>
        </w:tabs>
        <w:spacing w:after="0" w:line="240" w:lineRule="auto"/>
        <w:ind w:firstLine="709"/>
        <w:rPr>
          <w:bCs/>
          <w:sz w:val="26"/>
          <w:szCs w:val="26"/>
        </w:rPr>
      </w:pPr>
    </w:p>
    <w:p w:rsidR="00C45F1B" w:rsidRPr="00876CF4" w:rsidRDefault="00C45F1B" w:rsidP="00C36F70">
      <w:pPr>
        <w:pStyle w:val="91"/>
        <w:numPr>
          <w:ilvl w:val="1"/>
          <w:numId w:val="11"/>
        </w:numPr>
        <w:shd w:val="clear" w:color="auto" w:fill="auto"/>
        <w:tabs>
          <w:tab w:val="left" w:pos="-142"/>
        </w:tabs>
        <w:spacing w:after="0" w:line="240" w:lineRule="auto"/>
        <w:rPr>
          <w:b/>
          <w:bCs/>
          <w:i w:val="0"/>
          <w:sz w:val="26"/>
          <w:szCs w:val="26"/>
        </w:rPr>
      </w:pPr>
      <w:r w:rsidRPr="00876CF4">
        <w:rPr>
          <w:b/>
          <w:bCs/>
          <w:i w:val="0"/>
          <w:sz w:val="26"/>
          <w:szCs w:val="26"/>
        </w:rPr>
        <w:t>Наименование услуги.</w:t>
      </w:r>
    </w:p>
    <w:p w:rsidR="00C45F1B" w:rsidRPr="00C45F1B" w:rsidRDefault="00C45F1B" w:rsidP="00C45F1B">
      <w:pPr>
        <w:pStyle w:val="91"/>
        <w:shd w:val="clear" w:color="auto" w:fill="auto"/>
        <w:tabs>
          <w:tab w:val="left" w:pos="-142"/>
        </w:tabs>
        <w:spacing w:after="0" w:line="240" w:lineRule="auto"/>
        <w:ind w:firstLine="709"/>
        <w:rPr>
          <w:bCs/>
          <w:sz w:val="26"/>
          <w:szCs w:val="26"/>
        </w:rPr>
      </w:pPr>
    </w:p>
    <w:p w:rsidR="00C45F1B" w:rsidRPr="00C45F1B" w:rsidRDefault="00C45F1B" w:rsidP="00C45F1B">
      <w:pPr>
        <w:pStyle w:val="2b"/>
        <w:shd w:val="clear" w:color="auto" w:fill="auto"/>
        <w:tabs>
          <w:tab w:val="left" w:pos="0"/>
        </w:tabs>
        <w:spacing w:before="0" w:after="0" w:line="240" w:lineRule="auto"/>
        <w:ind w:firstLine="709"/>
        <w:rPr>
          <w:bCs/>
          <w:sz w:val="26"/>
          <w:szCs w:val="26"/>
        </w:rPr>
      </w:pPr>
      <w:r w:rsidRPr="00C45F1B">
        <w:rPr>
          <w:bCs/>
          <w:sz w:val="26"/>
          <w:szCs w:val="26"/>
        </w:rPr>
        <w:t>Направление уведомления о планируемом сносе объекта капитального строительства и уведомления о завершении сноса объ</w:t>
      </w:r>
      <w:r w:rsidR="00FC03C5">
        <w:rPr>
          <w:bCs/>
          <w:sz w:val="26"/>
          <w:szCs w:val="26"/>
        </w:rPr>
        <w:t>екта капитального строительства</w:t>
      </w:r>
      <w:r w:rsidRPr="00C45F1B">
        <w:rPr>
          <w:bCs/>
          <w:sz w:val="26"/>
          <w:szCs w:val="26"/>
        </w:rPr>
        <w:t>.</w:t>
      </w:r>
    </w:p>
    <w:p w:rsidR="00C45F1B" w:rsidRPr="00C45F1B" w:rsidRDefault="00C45F1B" w:rsidP="00C36F70">
      <w:pPr>
        <w:pStyle w:val="2b"/>
        <w:shd w:val="clear" w:color="auto" w:fill="auto"/>
        <w:tabs>
          <w:tab w:val="left" w:pos="0"/>
        </w:tabs>
        <w:spacing w:before="0" w:after="0" w:line="240" w:lineRule="auto"/>
        <w:ind w:firstLine="709"/>
        <w:jc w:val="center"/>
        <w:rPr>
          <w:bCs/>
          <w:sz w:val="26"/>
          <w:szCs w:val="26"/>
        </w:rPr>
      </w:pPr>
    </w:p>
    <w:p w:rsidR="00C45F1B" w:rsidRPr="00876CF4" w:rsidRDefault="00C45F1B" w:rsidP="00C36F70">
      <w:pPr>
        <w:pStyle w:val="91"/>
        <w:numPr>
          <w:ilvl w:val="1"/>
          <w:numId w:val="10"/>
        </w:numPr>
        <w:shd w:val="clear" w:color="auto" w:fill="auto"/>
        <w:tabs>
          <w:tab w:val="left" w:pos="0"/>
        </w:tabs>
        <w:spacing w:after="0" w:line="240" w:lineRule="auto"/>
        <w:jc w:val="center"/>
        <w:rPr>
          <w:b/>
          <w:bCs/>
          <w:i w:val="0"/>
          <w:sz w:val="26"/>
          <w:szCs w:val="26"/>
        </w:rPr>
      </w:pPr>
      <w:r w:rsidRPr="00876CF4">
        <w:rPr>
          <w:b/>
          <w:bCs/>
          <w:i w:val="0"/>
          <w:sz w:val="26"/>
          <w:szCs w:val="26"/>
        </w:rPr>
        <w:t>Наименование органа</w:t>
      </w:r>
      <w:r w:rsidRPr="00876CF4">
        <w:rPr>
          <w:rStyle w:val="90pt"/>
          <w:b/>
          <w:sz w:val="26"/>
          <w:szCs w:val="26"/>
        </w:rPr>
        <w:t xml:space="preserve">, </w:t>
      </w:r>
      <w:r w:rsidRPr="00876CF4">
        <w:rPr>
          <w:b/>
          <w:bCs/>
          <w:i w:val="0"/>
          <w:sz w:val="26"/>
          <w:szCs w:val="26"/>
        </w:rPr>
        <w:t>предоставляющего услугу.</w:t>
      </w:r>
    </w:p>
    <w:p w:rsidR="00C45F1B" w:rsidRPr="00C45F1B" w:rsidRDefault="00C45F1B" w:rsidP="00C45F1B">
      <w:pPr>
        <w:pStyle w:val="91"/>
        <w:shd w:val="clear" w:color="auto" w:fill="auto"/>
        <w:tabs>
          <w:tab w:val="left" w:pos="142"/>
        </w:tabs>
        <w:spacing w:after="0" w:line="240" w:lineRule="auto"/>
        <w:ind w:firstLine="709"/>
        <w:rPr>
          <w:bCs/>
          <w:i w:val="0"/>
          <w:sz w:val="26"/>
          <w:szCs w:val="26"/>
        </w:rPr>
      </w:pPr>
    </w:p>
    <w:p w:rsidR="00C45F1B" w:rsidRPr="00C45F1B" w:rsidRDefault="00440595" w:rsidP="00C45F1B">
      <w:pPr>
        <w:pStyle w:val="2b"/>
        <w:shd w:val="clear" w:color="auto" w:fill="auto"/>
        <w:tabs>
          <w:tab w:val="left" w:pos="142"/>
          <w:tab w:val="left" w:pos="1257"/>
        </w:tabs>
        <w:spacing w:before="0" w:after="0" w:line="240" w:lineRule="auto"/>
        <w:ind w:firstLine="709"/>
        <w:rPr>
          <w:bCs/>
          <w:sz w:val="26"/>
          <w:szCs w:val="26"/>
        </w:rPr>
      </w:pPr>
      <w:r>
        <w:rPr>
          <w:bCs/>
          <w:sz w:val="26"/>
          <w:szCs w:val="26"/>
        </w:rPr>
        <w:t>У</w:t>
      </w:r>
      <w:r w:rsidR="00C45F1B" w:rsidRPr="00C45F1B">
        <w:rPr>
          <w:bCs/>
          <w:sz w:val="26"/>
          <w:szCs w:val="26"/>
        </w:rPr>
        <w:t xml:space="preserve">слуга предоставляется администрацией Анивского муниципального округа Сахалинской области (далее – </w:t>
      </w:r>
      <w:r w:rsidR="00FC03C5">
        <w:rPr>
          <w:bCs/>
          <w:sz w:val="26"/>
          <w:szCs w:val="26"/>
        </w:rPr>
        <w:t>ОМСУ</w:t>
      </w:r>
      <w:r w:rsidR="00DF6995">
        <w:rPr>
          <w:bCs/>
          <w:sz w:val="26"/>
          <w:szCs w:val="26"/>
        </w:rPr>
        <w:t>), в лице Департамента архитектуры, градостроительной деятельности и землепользования (далее-</w:t>
      </w:r>
      <w:proofErr w:type="spellStart"/>
      <w:r w:rsidR="00DF6995">
        <w:rPr>
          <w:bCs/>
          <w:sz w:val="26"/>
          <w:szCs w:val="26"/>
        </w:rPr>
        <w:t>ДАГДиЗ</w:t>
      </w:r>
      <w:proofErr w:type="spellEnd"/>
      <w:r w:rsidR="00DF6995">
        <w:rPr>
          <w:bCs/>
          <w:sz w:val="26"/>
          <w:szCs w:val="26"/>
        </w:rPr>
        <w:t>)</w:t>
      </w:r>
    </w:p>
    <w:p w:rsidR="00C45F1B" w:rsidRPr="00C45F1B" w:rsidRDefault="00C45F1B" w:rsidP="00C45F1B">
      <w:pPr>
        <w:pStyle w:val="2b"/>
        <w:shd w:val="clear" w:color="auto" w:fill="auto"/>
        <w:tabs>
          <w:tab w:val="left" w:pos="1773"/>
        </w:tabs>
        <w:spacing w:before="0" w:after="0" w:line="240" w:lineRule="auto"/>
        <w:ind w:firstLine="709"/>
        <w:rPr>
          <w:bCs/>
          <w:sz w:val="26"/>
          <w:szCs w:val="26"/>
        </w:rPr>
      </w:pPr>
      <w:r w:rsidRPr="00C45F1B">
        <w:rPr>
          <w:bCs/>
          <w:sz w:val="26"/>
          <w:szCs w:val="26"/>
        </w:rPr>
        <w:t xml:space="preserve"> </w:t>
      </w: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bookmarkStart w:id="1" w:name="Par0"/>
      <w:bookmarkEnd w:id="1"/>
      <w:r w:rsidRPr="00C36F70">
        <w:rPr>
          <w:rFonts w:ascii="Times New Roman" w:eastAsiaTheme="minorEastAsia" w:hAnsi="Times New Roman" w:cs="Times New Roman"/>
          <w:b/>
          <w:sz w:val="26"/>
          <w:szCs w:val="26"/>
          <w:lang w:eastAsia="ru-RU"/>
        </w:rPr>
        <w:t>2.3. Результат предоставления услуги</w:t>
      </w: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5402C5" w:rsidRDefault="005402C5" w:rsidP="005402C5">
      <w:pPr>
        <w:pStyle w:val="a5"/>
        <w:numPr>
          <w:ilvl w:val="2"/>
          <w:numId w:val="13"/>
        </w:numPr>
        <w:jc w:val="both"/>
      </w:pPr>
      <w:bookmarkStart w:id="2" w:name="P108"/>
      <w:bookmarkEnd w:id="2"/>
      <w:r w:rsidRPr="0064470E">
        <w:t xml:space="preserve">Результатом предоставления </w:t>
      </w:r>
      <w:r>
        <w:t>Услуги</w:t>
      </w:r>
      <w:r w:rsidRPr="0064470E">
        <w:t xml:space="preserve"> является:</w:t>
      </w:r>
    </w:p>
    <w:p w:rsidR="005402C5" w:rsidRPr="0064470E" w:rsidRDefault="005402C5" w:rsidP="005402C5">
      <w:pPr>
        <w:pStyle w:val="a5"/>
        <w:ind w:left="1440"/>
        <w:jc w:val="both"/>
      </w:pPr>
    </w:p>
    <w:p w:rsidR="005402C5" w:rsidRPr="00C45F1B" w:rsidRDefault="005402C5" w:rsidP="005402C5">
      <w:pPr>
        <w:pStyle w:val="af9"/>
        <w:ind w:firstLine="709"/>
        <w:jc w:val="both"/>
        <w:rPr>
          <w:bCs/>
          <w:sz w:val="26"/>
          <w:szCs w:val="26"/>
        </w:rPr>
      </w:pPr>
      <w:r w:rsidRPr="00C45F1B">
        <w:rPr>
          <w:bCs/>
          <w:sz w:val="26"/>
          <w:szCs w:val="26"/>
        </w:rPr>
        <w:t>Размещение уведомления о планируемом сносе объекта капитального строительства (далее - извещение о планируемом сносе)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информационная система обеспечения градостроительной деятельности);</w:t>
      </w:r>
    </w:p>
    <w:p w:rsidR="005402C5" w:rsidRPr="00C45F1B" w:rsidRDefault="005402C5" w:rsidP="005402C5">
      <w:pPr>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2.3</w:t>
      </w:r>
      <w:r w:rsidRPr="00C45F1B">
        <w:rPr>
          <w:rFonts w:ascii="Times New Roman" w:eastAsia="Calibri" w:hAnsi="Times New Roman" w:cs="Times New Roman"/>
          <w:bCs/>
          <w:sz w:val="26"/>
          <w:szCs w:val="26"/>
        </w:rPr>
        <w:t>.2. Размещение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w:t>
      </w:r>
    </w:p>
    <w:p w:rsidR="005402C5" w:rsidRPr="00C45F1B" w:rsidRDefault="005402C5" w:rsidP="005402C5">
      <w:pPr>
        <w:autoSpaceDE w:val="0"/>
        <w:autoSpaceDN w:val="0"/>
        <w:adjustRightInd w:val="0"/>
        <w:ind w:firstLine="709"/>
        <w:jc w:val="both"/>
        <w:rPr>
          <w:rFonts w:ascii="Times New Roman" w:hAnsi="Times New Roman" w:cs="Times New Roman"/>
          <w:bCs/>
          <w:sz w:val="26"/>
          <w:szCs w:val="26"/>
        </w:rPr>
      </w:pPr>
      <w:r>
        <w:rPr>
          <w:rFonts w:ascii="Times New Roman" w:hAnsi="Times New Roman" w:cs="Times New Roman"/>
          <w:bCs/>
          <w:sz w:val="26"/>
          <w:szCs w:val="26"/>
        </w:rPr>
        <w:t>2.3.3</w:t>
      </w:r>
      <w:r w:rsidRPr="00C45F1B">
        <w:rPr>
          <w:rFonts w:ascii="Times New Roman" w:hAnsi="Times New Roman" w:cs="Times New Roman"/>
          <w:bCs/>
          <w:sz w:val="26"/>
          <w:szCs w:val="26"/>
        </w:rPr>
        <w:t xml:space="preserve">. Формы уведомления о планируемом сносе объекта капитального строительства, уведомления о завершении сноса объекта капитального </w:t>
      </w:r>
      <w:r w:rsidRPr="00C45F1B">
        <w:rPr>
          <w:rFonts w:ascii="Times New Roman" w:hAnsi="Times New Roman" w:cs="Times New Roman"/>
          <w:bCs/>
          <w:sz w:val="26"/>
          <w:szCs w:val="26"/>
        </w:rPr>
        <w:lastRenderedPageBreak/>
        <w:t>строительства утверждены Приказом Минстроя России от 24.01.2019 № 34/</w:t>
      </w:r>
      <w:proofErr w:type="spellStart"/>
      <w:r w:rsidRPr="00C45F1B">
        <w:rPr>
          <w:rFonts w:ascii="Times New Roman" w:hAnsi="Times New Roman" w:cs="Times New Roman"/>
          <w:bCs/>
          <w:sz w:val="26"/>
          <w:szCs w:val="26"/>
        </w:rPr>
        <w:t>пр</w:t>
      </w:r>
      <w:proofErr w:type="spellEnd"/>
      <w:r w:rsidRPr="00C45F1B">
        <w:rPr>
          <w:rFonts w:ascii="Times New Roman" w:hAnsi="Times New Roman" w:cs="Times New Roman"/>
          <w:bCs/>
          <w:sz w:val="26"/>
          <w:szCs w:val="26"/>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приведены в Приложениях № 5, № 6 к настоящему Административному регламенту. Форма уведомления об отказе в предоставлении услуги приведена в Приложении № 7 к настоящему Административному регламенту.</w:t>
      </w:r>
    </w:p>
    <w:p w:rsidR="005402C5" w:rsidRPr="00C45F1B" w:rsidRDefault="005402C5" w:rsidP="005402C5">
      <w:pPr>
        <w:ind w:firstLine="709"/>
        <w:jc w:val="both"/>
        <w:rPr>
          <w:rFonts w:ascii="Times New Roman" w:hAnsi="Times New Roman" w:cs="Times New Roman"/>
          <w:bCs/>
          <w:sz w:val="26"/>
          <w:szCs w:val="26"/>
        </w:rPr>
      </w:pPr>
      <w:r>
        <w:rPr>
          <w:rFonts w:ascii="Times New Roman" w:hAnsi="Times New Roman" w:cs="Times New Roman"/>
          <w:bCs/>
          <w:sz w:val="26"/>
          <w:szCs w:val="26"/>
        </w:rPr>
        <w:t>2.3.4</w:t>
      </w:r>
      <w:r w:rsidRPr="00C45F1B">
        <w:rPr>
          <w:rFonts w:ascii="Times New Roman" w:hAnsi="Times New Roman" w:cs="Times New Roman"/>
          <w:bCs/>
          <w:sz w:val="26"/>
          <w:szCs w:val="26"/>
        </w:rPr>
        <w:t>. Формой предоставления услуги (документом, содержащим решение о предоставлении услуги, на основании которого Заявителю предоставляются ее результаты), является размещение извещения о планируемом сносе, извещения о завершении сноса в информационной системе обеспечения градостроительной деятельности.</w:t>
      </w:r>
    </w:p>
    <w:p w:rsidR="005402C5" w:rsidRPr="00C45F1B" w:rsidRDefault="005402C5" w:rsidP="005402C5">
      <w:pPr>
        <w:ind w:firstLine="709"/>
        <w:jc w:val="both"/>
        <w:rPr>
          <w:rFonts w:ascii="Times New Roman" w:hAnsi="Times New Roman" w:cs="Times New Roman"/>
          <w:bCs/>
          <w:sz w:val="26"/>
          <w:szCs w:val="26"/>
        </w:rPr>
      </w:pPr>
      <w:r>
        <w:rPr>
          <w:rFonts w:ascii="Times New Roman" w:hAnsi="Times New Roman" w:cs="Times New Roman"/>
          <w:bCs/>
          <w:sz w:val="26"/>
          <w:szCs w:val="26"/>
        </w:rPr>
        <w:t>2.3.5</w:t>
      </w:r>
      <w:r w:rsidRPr="00C45F1B">
        <w:rPr>
          <w:rFonts w:ascii="Times New Roman" w:hAnsi="Times New Roman" w:cs="Times New Roman"/>
          <w:bCs/>
          <w:sz w:val="26"/>
          <w:szCs w:val="26"/>
        </w:rPr>
        <w:t xml:space="preserve">. Формирование реестровой записи в рамках предоставления услуги не предусмотрено. </w:t>
      </w:r>
    </w:p>
    <w:p w:rsidR="005402C5" w:rsidRPr="00C45F1B" w:rsidRDefault="005402C5" w:rsidP="005402C5">
      <w:pPr>
        <w:autoSpaceDE w:val="0"/>
        <w:autoSpaceDN w:val="0"/>
        <w:adjustRightInd w:val="0"/>
        <w:ind w:firstLine="709"/>
        <w:jc w:val="both"/>
        <w:rPr>
          <w:rFonts w:ascii="Times New Roman" w:hAnsi="Times New Roman" w:cs="Times New Roman"/>
          <w:bCs/>
          <w:sz w:val="26"/>
          <w:szCs w:val="26"/>
        </w:rPr>
      </w:pPr>
      <w:r>
        <w:rPr>
          <w:rFonts w:ascii="Times New Roman" w:hAnsi="Times New Roman" w:cs="Times New Roman"/>
          <w:bCs/>
          <w:sz w:val="26"/>
          <w:szCs w:val="26"/>
        </w:rPr>
        <w:t>2.3.6.</w:t>
      </w:r>
      <w:r w:rsidRPr="00C45F1B">
        <w:rPr>
          <w:rFonts w:ascii="Times New Roman" w:hAnsi="Times New Roman" w:cs="Times New Roman"/>
          <w:bCs/>
          <w:sz w:val="26"/>
          <w:szCs w:val="26"/>
        </w:rPr>
        <w:t xml:space="preserve"> Результаты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5402C5" w:rsidRPr="00C45F1B" w:rsidRDefault="005402C5" w:rsidP="005402C5">
      <w:pPr>
        <w:ind w:firstLine="709"/>
        <w:jc w:val="both"/>
        <w:rPr>
          <w:rFonts w:ascii="Times New Roman" w:hAnsi="Times New Roman" w:cs="Times New Roman"/>
          <w:bCs/>
          <w:sz w:val="26"/>
          <w:szCs w:val="26"/>
        </w:rPr>
      </w:pPr>
      <w:r>
        <w:rPr>
          <w:rFonts w:ascii="Times New Roman" w:hAnsi="Times New Roman" w:cs="Times New Roman"/>
          <w:bCs/>
          <w:sz w:val="26"/>
          <w:szCs w:val="26"/>
        </w:rPr>
        <w:t>2.3.7.</w:t>
      </w:r>
      <w:r w:rsidRPr="00C45F1B">
        <w:rPr>
          <w:rFonts w:ascii="Times New Roman" w:hAnsi="Times New Roman" w:cs="Times New Roman"/>
          <w:bCs/>
          <w:sz w:val="26"/>
          <w:szCs w:val="26"/>
        </w:rPr>
        <w:t xml:space="preserve"> Результат предоставления услуги направляется Заявителю одним из следующих способов:</w:t>
      </w:r>
    </w:p>
    <w:p w:rsidR="005402C5" w:rsidRPr="00C45F1B" w:rsidRDefault="005402C5" w:rsidP="005402C5">
      <w:pPr>
        <w:pStyle w:val="2b"/>
        <w:shd w:val="clear" w:color="auto" w:fill="auto"/>
        <w:spacing w:before="0" w:after="0" w:line="240" w:lineRule="auto"/>
        <w:ind w:firstLine="709"/>
        <w:rPr>
          <w:bCs/>
          <w:sz w:val="26"/>
          <w:szCs w:val="26"/>
        </w:rPr>
      </w:pPr>
      <w:r w:rsidRPr="00C45F1B">
        <w:rPr>
          <w:bCs/>
          <w:sz w:val="26"/>
          <w:szCs w:val="26"/>
        </w:rPr>
        <w:t>1) посредством почтового отправления;</w:t>
      </w:r>
    </w:p>
    <w:p w:rsidR="005402C5" w:rsidRPr="00C45F1B" w:rsidRDefault="005402C5" w:rsidP="005402C5">
      <w:pPr>
        <w:pStyle w:val="2b"/>
        <w:shd w:val="clear" w:color="auto" w:fill="auto"/>
        <w:spacing w:before="0" w:after="0" w:line="240" w:lineRule="auto"/>
        <w:ind w:firstLine="709"/>
        <w:rPr>
          <w:bCs/>
          <w:sz w:val="26"/>
          <w:szCs w:val="26"/>
        </w:rPr>
      </w:pPr>
      <w:r w:rsidRPr="00C45F1B">
        <w:rPr>
          <w:bCs/>
          <w:sz w:val="26"/>
          <w:szCs w:val="26"/>
        </w:rPr>
        <w:t>2) в личный кабинет Заявителя на ЕПГУ, РПГУ, на электронную почту;</w:t>
      </w:r>
    </w:p>
    <w:p w:rsidR="005402C5" w:rsidRPr="00C45F1B" w:rsidRDefault="005402C5" w:rsidP="005402C5">
      <w:pPr>
        <w:pStyle w:val="2b"/>
        <w:shd w:val="clear" w:color="auto" w:fill="auto"/>
        <w:spacing w:before="0" w:after="0" w:line="240" w:lineRule="auto"/>
        <w:ind w:firstLine="709"/>
        <w:rPr>
          <w:bCs/>
          <w:sz w:val="26"/>
          <w:szCs w:val="26"/>
        </w:rPr>
      </w:pPr>
      <w:r w:rsidRPr="00C45F1B">
        <w:rPr>
          <w:bCs/>
          <w:sz w:val="26"/>
          <w:szCs w:val="26"/>
        </w:rPr>
        <w:t>3) в МФЦ;</w:t>
      </w:r>
    </w:p>
    <w:p w:rsidR="005402C5" w:rsidRDefault="005402C5" w:rsidP="005402C5">
      <w:pPr>
        <w:pStyle w:val="2b"/>
        <w:shd w:val="clear" w:color="auto" w:fill="auto"/>
        <w:spacing w:before="0" w:after="0" w:line="240" w:lineRule="auto"/>
        <w:ind w:firstLine="709"/>
        <w:rPr>
          <w:bCs/>
          <w:sz w:val="26"/>
          <w:szCs w:val="26"/>
        </w:rPr>
      </w:pPr>
      <w:r w:rsidRPr="00C45F1B">
        <w:rPr>
          <w:bCs/>
          <w:sz w:val="26"/>
          <w:szCs w:val="26"/>
        </w:rPr>
        <w:t xml:space="preserve">4) лично Заявителю либо его уполномоченному представителю в </w:t>
      </w:r>
      <w:r w:rsidR="00492F41">
        <w:rPr>
          <w:bCs/>
          <w:sz w:val="26"/>
          <w:szCs w:val="26"/>
        </w:rPr>
        <w:t>ОМСУ</w:t>
      </w:r>
      <w:r w:rsidRPr="00C45F1B">
        <w:rPr>
          <w:bCs/>
          <w:sz w:val="26"/>
          <w:szCs w:val="26"/>
        </w:rPr>
        <w:t>.</w:t>
      </w: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36F70">
        <w:rPr>
          <w:rFonts w:ascii="Times New Roman" w:eastAsiaTheme="minorEastAsia" w:hAnsi="Times New Roman" w:cs="Times New Roman"/>
          <w:b/>
          <w:sz w:val="26"/>
          <w:szCs w:val="26"/>
          <w:lang w:eastAsia="ru-RU"/>
        </w:rPr>
        <w:t>2.4. Срок предоставления услуги</w:t>
      </w: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C36F70" w:rsidRPr="005402C5" w:rsidRDefault="005402C5" w:rsidP="005402C5">
      <w:pPr>
        <w:autoSpaceDE w:val="0"/>
        <w:autoSpaceDN w:val="0"/>
        <w:adjustRightInd w:val="0"/>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Максимальный срок предоставления услуги составляет не более 7 рабочих дней со дня поступления уведомления о сносе либо уведомления о завершении сноса с приложением документов, необходимых для предоставления услуги, предусмотренных настоящи</w:t>
      </w:r>
      <w:r>
        <w:rPr>
          <w:rFonts w:ascii="Times New Roman" w:hAnsi="Times New Roman" w:cs="Times New Roman"/>
          <w:bCs/>
          <w:sz w:val="26"/>
          <w:szCs w:val="26"/>
        </w:rPr>
        <w:t>м Административным регламентом.</w:t>
      </w: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36F70">
        <w:rPr>
          <w:rFonts w:ascii="Times New Roman" w:eastAsiaTheme="minorEastAsia" w:hAnsi="Times New Roman" w:cs="Times New Roman"/>
          <w:b/>
          <w:sz w:val="26"/>
          <w:szCs w:val="26"/>
          <w:lang w:eastAsia="ru-RU"/>
        </w:rPr>
        <w:t xml:space="preserve">2.5. Размер платы, взимаемой с заявителя при  </w:t>
      </w:r>
    </w:p>
    <w:p w:rsidR="00C36F70" w:rsidRPr="00C36F70" w:rsidRDefault="00C36F70" w:rsidP="00C36F7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36F70">
        <w:rPr>
          <w:rFonts w:ascii="Times New Roman" w:eastAsiaTheme="minorEastAsia" w:hAnsi="Times New Roman" w:cs="Times New Roman"/>
          <w:b/>
          <w:sz w:val="26"/>
          <w:szCs w:val="26"/>
          <w:lang w:eastAsia="ru-RU"/>
        </w:rPr>
        <w:t>предоставлении услуги, и способы ее взимания</w:t>
      </w: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r w:rsidRPr="00C36F70">
        <w:rPr>
          <w:rFonts w:ascii="Times New Roman" w:eastAsiaTheme="minorEastAsia" w:hAnsi="Times New Roman" w:cs="Times New Roman"/>
          <w:sz w:val="26"/>
          <w:szCs w:val="26"/>
          <w:lang w:eastAsia="ru-RU"/>
        </w:rPr>
        <w:t>Предоставление услуги осуществляется бесплатно.</w:t>
      </w:r>
    </w:p>
    <w:p w:rsidR="00C36F70" w:rsidRPr="00C36F70" w:rsidRDefault="00C36F70" w:rsidP="00C36F70">
      <w:pPr>
        <w:widowControl w:val="0"/>
        <w:autoSpaceDE w:val="0"/>
        <w:autoSpaceDN w:val="0"/>
        <w:spacing w:after="0" w:line="240" w:lineRule="auto"/>
        <w:jc w:val="both"/>
        <w:outlineLvl w:val="2"/>
        <w:rPr>
          <w:rFonts w:ascii="Times New Roman" w:eastAsiaTheme="minorEastAsia" w:hAnsi="Times New Roman" w:cs="Times New Roman"/>
          <w:sz w:val="26"/>
          <w:szCs w:val="26"/>
          <w:lang w:eastAsia="ru-RU"/>
        </w:rPr>
      </w:pP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36F70">
        <w:rPr>
          <w:rFonts w:ascii="Times New Roman" w:eastAsiaTheme="minorEastAsia" w:hAnsi="Times New Roman" w:cs="Times New Roman"/>
          <w:b/>
          <w:sz w:val="26"/>
          <w:szCs w:val="26"/>
          <w:lang w:eastAsia="ru-RU"/>
        </w:rPr>
        <w:t>2.6.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r w:rsidRPr="00C36F70">
        <w:rPr>
          <w:rFonts w:ascii="Times New Roman" w:eastAsiaTheme="minorEastAsia" w:hAnsi="Times New Roman" w:cs="Times New Roman"/>
          <w:sz w:val="26"/>
          <w:szCs w:val="26"/>
          <w:lang w:eastAsia="ru-RU"/>
        </w:rPr>
        <w:t>Максимальный срок ожидания в очереди при подаче запроса о предоставлении услуги и при получении результата предоставления услуги в ОМСУ или МФЦ составляет не более 15 минут.</w:t>
      </w: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C36F70" w:rsidRPr="00C36F70" w:rsidRDefault="00C36F70" w:rsidP="00C36F7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36F70">
        <w:rPr>
          <w:rFonts w:ascii="Times New Roman" w:eastAsiaTheme="minorEastAsia" w:hAnsi="Times New Roman" w:cs="Times New Roman"/>
          <w:b/>
          <w:sz w:val="26"/>
          <w:szCs w:val="26"/>
          <w:lang w:eastAsia="ru-RU"/>
        </w:rPr>
        <w:t>2.7. Срок регистрации запроса заявителя о предоставлении услуги</w:t>
      </w:r>
    </w:p>
    <w:p w:rsidR="00C36F70" w:rsidRPr="00C36F70" w:rsidRDefault="00C36F70" w:rsidP="00C36F70">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5402C5" w:rsidRPr="0098048B" w:rsidRDefault="005402C5" w:rsidP="005402C5">
      <w:p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98048B">
        <w:rPr>
          <w:rFonts w:ascii="Times New Roman" w:eastAsia="Times New Roman" w:hAnsi="Times New Roman" w:cs="Times New Roman"/>
          <w:sz w:val="24"/>
          <w:szCs w:val="24"/>
          <w:lang w:eastAsia="ru-RU"/>
        </w:rPr>
        <w:lastRenderedPageBreak/>
        <w:t>Регистрация ОМСУ запроса и документов и (или) информации, необходимых для предоставления услуги, в случае их подачи лично в ОМСУ или посредством почтового отправления осуществляется в день поступления запроса.</w:t>
      </w:r>
    </w:p>
    <w:p w:rsidR="005402C5" w:rsidRPr="0098048B" w:rsidRDefault="005402C5" w:rsidP="005402C5">
      <w:p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98048B">
        <w:rPr>
          <w:rFonts w:ascii="Times New Roman" w:eastAsia="Times New Roman" w:hAnsi="Times New Roman" w:cs="Times New Roman"/>
          <w:sz w:val="24"/>
          <w:szCs w:val="24"/>
          <w:lang w:eastAsia="ru-RU"/>
        </w:rPr>
        <w:t xml:space="preserve">Регистрация </w:t>
      </w:r>
      <w:proofErr w:type="spellStart"/>
      <w:r w:rsidR="00A2372B">
        <w:rPr>
          <w:rFonts w:ascii="Times New Roman" w:eastAsia="Times New Roman" w:hAnsi="Times New Roman" w:cs="Times New Roman"/>
          <w:sz w:val="24"/>
          <w:szCs w:val="24"/>
          <w:lang w:eastAsia="ru-RU"/>
        </w:rPr>
        <w:t>ДАГДиЗ</w:t>
      </w:r>
      <w:proofErr w:type="spellEnd"/>
      <w:r w:rsidRPr="0098048B">
        <w:rPr>
          <w:rFonts w:ascii="Times New Roman" w:eastAsia="Times New Roman" w:hAnsi="Times New Roman" w:cs="Times New Roman"/>
          <w:sz w:val="24"/>
          <w:szCs w:val="24"/>
          <w:lang w:eastAsia="ru-RU"/>
        </w:rPr>
        <w:t xml:space="preserve"> запроса и документов и (или) информации, необходимых для предоставления услуги, в случае их подачи посредством РПГУ вне графика рабочего времени, установленного в </w:t>
      </w:r>
      <w:proofErr w:type="spellStart"/>
      <w:r w:rsidR="00A2372B">
        <w:rPr>
          <w:rFonts w:ascii="Times New Roman" w:eastAsia="Times New Roman" w:hAnsi="Times New Roman" w:cs="Times New Roman"/>
          <w:sz w:val="24"/>
          <w:szCs w:val="24"/>
          <w:lang w:eastAsia="ru-RU"/>
        </w:rPr>
        <w:t>ДАГДиЗ</w:t>
      </w:r>
      <w:proofErr w:type="spellEnd"/>
      <w:r w:rsidRPr="0098048B">
        <w:rPr>
          <w:rFonts w:ascii="Times New Roman" w:eastAsia="Times New Roman" w:hAnsi="Times New Roman" w:cs="Times New Roman"/>
          <w:sz w:val="24"/>
          <w:szCs w:val="24"/>
          <w:lang w:eastAsia="ru-RU"/>
        </w:rPr>
        <w:t xml:space="preserve">, осуществляется в первый рабочий день, следующий за днем их поступления в </w:t>
      </w:r>
      <w:proofErr w:type="spellStart"/>
      <w:r w:rsidR="00A2372B">
        <w:rPr>
          <w:rFonts w:ascii="Times New Roman" w:eastAsia="Times New Roman" w:hAnsi="Times New Roman" w:cs="Times New Roman"/>
          <w:sz w:val="24"/>
          <w:szCs w:val="24"/>
          <w:lang w:eastAsia="ru-RU"/>
        </w:rPr>
        <w:t>ДАГДиЗ</w:t>
      </w:r>
      <w:proofErr w:type="spellEnd"/>
      <w:r w:rsidRPr="0098048B">
        <w:rPr>
          <w:rFonts w:ascii="Times New Roman" w:eastAsia="Times New Roman" w:hAnsi="Times New Roman" w:cs="Times New Roman"/>
          <w:sz w:val="24"/>
          <w:szCs w:val="24"/>
          <w:lang w:eastAsia="ru-RU"/>
        </w:rPr>
        <w:t>.</w:t>
      </w:r>
    </w:p>
    <w:p w:rsidR="00C36F70" w:rsidRPr="00C36F70" w:rsidRDefault="00C36F70" w:rsidP="00C36F70">
      <w:pPr>
        <w:pStyle w:val="a5"/>
        <w:ind w:left="390"/>
      </w:pPr>
    </w:p>
    <w:p w:rsidR="00C45F1B" w:rsidRPr="00C45F1B" w:rsidRDefault="00C45F1B" w:rsidP="007A2D34">
      <w:pPr>
        <w:pStyle w:val="2b"/>
        <w:shd w:val="clear" w:color="auto" w:fill="auto"/>
        <w:tabs>
          <w:tab w:val="left" w:pos="1134"/>
        </w:tabs>
        <w:spacing w:before="0" w:after="0" w:line="240" w:lineRule="auto"/>
        <w:ind w:firstLine="0"/>
        <w:rPr>
          <w:bCs/>
          <w:sz w:val="26"/>
          <w:szCs w:val="26"/>
        </w:rPr>
      </w:pPr>
    </w:p>
    <w:p w:rsidR="007A2D34" w:rsidRPr="007A2D34" w:rsidRDefault="007A2D34" w:rsidP="007A2D34">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A2D34">
        <w:rPr>
          <w:rFonts w:ascii="Times New Roman" w:eastAsiaTheme="minorEastAsia" w:hAnsi="Times New Roman" w:cs="Times New Roman"/>
          <w:b/>
          <w:sz w:val="26"/>
          <w:szCs w:val="26"/>
          <w:lang w:eastAsia="ru-RU"/>
        </w:rPr>
        <w:t>2.8. Требования к помещениям, в которых предоставляется услуга</w:t>
      </w:r>
    </w:p>
    <w:p w:rsidR="007A2D34" w:rsidRPr="007A2D34" w:rsidRDefault="007A2D34" w:rsidP="007A2D34">
      <w:pPr>
        <w:widowControl w:val="0"/>
        <w:autoSpaceDE w:val="0"/>
        <w:autoSpaceDN w:val="0"/>
        <w:spacing w:after="0" w:line="240" w:lineRule="auto"/>
        <w:ind w:firstLine="540"/>
        <w:jc w:val="both"/>
        <w:rPr>
          <w:rFonts w:ascii="Times New Roman" w:eastAsiaTheme="minorEastAsia" w:hAnsi="Times New Roman" w:cs="Times New Roman"/>
          <w:sz w:val="26"/>
          <w:szCs w:val="26"/>
          <w:highlight w:val="yellow"/>
          <w:lang w:eastAsia="ru-RU"/>
        </w:rPr>
      </w:pPr>
    </w:p>
    <w:p w:rsidR="007A2D34" w:rsidRPr="007A2D34" w:rsidRDefault="007A2D34" w:rsidP="007A2D34">
      <w:pPr>
        <w:widowControl w:val="0"/>
        <w:autoSpaceDE w:val="0"/>
        <w:autoSpaceDN w:val="0"/>
        <w:spacing w:after="0" w:line="240" w:lineRule="auto"/>
        <w:ind w:firstLine="539"/>
        <w:jc w:val="both"/>
        <w:rPr>
          <w:rFonts w:ascii="Times New Roman" w:eastAsiaTheme="minorEastAsia" w:hAnsi="Times New Roman" w:cs="Times New Roman"/>
          <w:sz w:val="26"/>
          <w:szCs w:val="26"/>
          <w:lang w:eastAsia="ru-RU"/>
        </w:rPr>
      </w:pPr>
      <w:bookmarkStart w:id="3" w:name="P262"/>
      <w:bookmarkEnd w:id="3"/>
      <w:r w:rsidRPr="007A2D34">
        <w:rPr>
          <w:rFonts w:ascii="Times New Roman" w:eastAsiaTheme="minorEastAsia" w:hAnsi="Times New Roman" w:cs="Times New Roman"/>
          <w:sz w:val="26"/>
          <w:szCs w:val="26"/>
          <w:lang w:eastAsia="ru-RU"/>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ОМСУ в сети «Интернет» по адресу (</w:t>
      </w:r>
      <w:hyperlink r:id="rId6" w:history="1">
        <w:r w:rsidRPr="007A2D34">
          <w:rPr>
            <w:rFonts w:ascii="Times New Roman" w:eastAsiaTheme="minorEastAsia" w:hAnsi="Times New Roman" w:cs="Times New Roman"/>
            <w:sz w:val="26"/>
            <w:szCs w:val="26"/>
            <w:lang w:val="en-US" w:eastAsia="ru-RU"/>
          </w:rPr>
          <w:t>https</w:t>
        </w:r>
        <w:r w:rsidRPr="007A2D34">
          <w:rPr>
            <w:rFonts w:ascii="Times New Roman" w:eastAsiaTheme="minorEastAsia" w:hAnsi="Times New Roman" w:cs="Times New Roman"/>
            <w:sz w:val="26"/>
            <w:szCs w:val="26"/>
            <w:lang w:eastAsia="ru-RU"/>
          </w:rPr>
          <w:t>://</w:t>
        </w:r>
        <w:proofErr w:type="spellStart"/>
        <w:r w:rsidRPr="007A2D34">
          <w:rPr>
            <w:rFonts w:ascii="Times New Roman" w:eastAsiaTheme="minorEastAsia" w:hAnsi="Times New Roman" w:cs="Times New Roman"/>
            <w:sz w:val="26"/>
            <w:szCs w:val="26"/>
            <w:lang w:val="en-US" w:eastAsia="ru-RU"/>
          </w:rPr>
          <w:t>myaniva</w:t>
        </w:r>
        <w:proofErr w:type="spellEnd"/>
        <w:r w:rsidRPr="007A2D34">
          <w:rPr>
            <w:rFonts w:ascii="Times New Roman" w:eastAsiaTheme="minorEastAsia" w:hAnsi="Times New Roman" w:cs="Times New Roman"/>
            <w:sz w:val="26"/>
            <w:szCs w:val="26"/>
            <w:lang w:eastAsia="ru-RU"/>
          </w:rPr>
          <w:t>.</w:t>
        </w:r>
        <w:proofErr w:type="spellStart"/>
        <w:r w:rsidRPr="007A2D34">
          <w:rPr>
            <w:rFonts w:ascii="Times New Roman" w:eastAsiaTheme="minorEastAsia" w:hAnsi="Times New Roman" w:cs="Times New Roman"/>
            <w:sz w:val="26"/>
            <w:szCs w:val="26"/>
            <w:lang w:val="en-US" w:eastAsia="ru-RU"/>
          </w:rPr>
          <w:t>gosuslugi</w:t>
        </w:r>
        <w:proofErr w:type="spellEnd"/>
        <w:r w:rsidRPr="007A2D34">
          <w:rPr>
            <w:rFonts w:ascii="Times New Roman" w:eastAsiaTheme="minorEastAsia" w:hAnsi="Times New Roman" w:cs="Times New Roman"/>
            <w:sz w:val="26"/>
            <w:szCs w:val="26"/>
            <w:lang w:eastAsia="ru-RU"/>
          </w:rPr>
          <w:t>.</w:t>
        </w:r>
        <w:proofErr w:type="spellStart"/>
        <w:r w:rsidRPr="007A2D34">
          <w:rPr>
            <w:rFonts w:ascii="Times New Roman" w:eastAsiaTheme="minorEastAsia" w:hAnsi="Times New Roman" w:cs="Times New Roman"/>
            <w:sz w:val="26"/>
            <w:szCs w:val="26"/>
            <w:lang w:val="en-US" w:eastAsia="ru-RU"/>
          </w:rPr>
          <w:t>ru</w:t>
        </w:r>
        <w:proofErr w:type="spellEnd"/>
      </w:hyperlink>
      <w:r w:rsidRPr="007A2D34">
        <w:rPr>
          <w:rFonts w:ascii="Times New Roman" w:eastAsiaTheme="minorEastAsia" w:hAnsi="Times New Roman" w:cs="Times New Roman"/>
          <w:sz w:val="26"/>
          <w:szCs w:val="26"/>
          <w:lang w:eastAsia="ru-RU"/>
        </w:rPr>
        <w:t>), также на Региональном портале государственных и муниципальных услуг.</w:t>
      </w:r>
    </w:p>
    <w:p w:rsidR="007A2D34" w:rsidRPr="007A2D34" w:rsidRDefault="007A2D34" w:rsidP="007A2D34">
      <w:pPr>
        <w:widowControl w:val="0"/>
        <w:autoSpaceDE w:val="0"/>
        <w:autoSpaceDN w:val="0"/>
        <w:spacing w:after="0" w:line="240" w:lineRule="auto"/>
        <w:ind w:firstLine="53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xml:space="preserve"> </w:t>
      </w:r>
    </w:p>
    <w:p w:rsidR="007A2D34" w:rsidRPr="007A2D34" w:rsidRDefault="007A2D34" w:rsidP="007A2D34">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A2D34">
        <w:rPr>
          <w:rFonts w:ascii="Times New Roman" w:eastAsiaTheme="minorEastAsia" w:hAnsi="Times New Roman" w:cs="Times New Roman"/>
          <w:b/>
          <w:sz w:val="26"/>
          <w:szCs w:val="26"/>
          <w:lang w:eastAsia="ru-RU"/>
        </w:rPr>
        <w:t>2.9. Показатели доступности и качества услуги</w:t>
      </w:r>
    </w:p>
    <w:p w:rsidR="007A2D34" w:rsidRPr="007A2D34" w:rsidRDefault="007A2D34" w:rsidP="007A2D34">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7A2D34" w:rsidRPr="007A2D34" w:rsidRDefault="007A2D34" w:rsidP="007A2D34">
      <w:pPr>
        <w:widowControl w:val="0"/>
        <w:autoSpaceDE w:val="0"/>
        <w:autoSpaceDN w:val="0"/>
        <w:spacing w:after="0" w:line="240" w:lineRule="auto"/>
        <w:ind w:firstLine="53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Перечень показателей доступности и качества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ОМСУ в сети «Интернет» (</w:t>
      </w:r>
      <w:hyperlink r:id="rId7" w:history="1">
        <w:r w:rsidRPr="007A2D34">
          <w:rPr>
            <w:rFonts w:ascii="Times New Roman" w:eastAsiaTheme="minorEastAsia" w:hAnsi="Times New Roman" w:cs="Times New Roman"/>
            <w:sz w:val="26"/>
            <w:szCs w:val="26"/>
            <w:lang w:val="en-US" w:eastAsia="ru-RU"/>
          </w:rPr>
          <w:t>https</w:t>
        </w:r>
        <w:r w:rsidRPr="007A2D34">
          <w:rPr>
            <w:rFonts w:ascii="Times New Roman" w:eastAsiaTheme="minorEastAsia" w:hAnsi="Times New Roman" w:cs="Times New Roman"/>
            <w:sz w:val="26"/>
            <w:szCs w:val="26"/>
            <w:lang w:eastAsia="ru-RU"/>
          </w:rPr>
          <w:t>://</w:t>
        </w:r>
        <w:proofErr w:type="spellStart"/>
        <w:r w:rsidRPr="007A2D34">
          <w:rPr>
            <w:rFonts w:ascii="Times New Roman" w:eastAsiaTheme="minorEastAsia" w:hAnsi="Times New Roman" w:cs="Times New Roman"/>
            <w:sz w:val="26"/>
            <w:szCs w:val="26"/>
            <w:lang w:val="en-US" w:eastAsia="ru-RU"/>
          </w:rPr>
          <w:t>myaniva</w:t>
        </w:r>
        <w:proofErr w:type="spellEnd"/>
        <w:r w:rsidRPr="007A2D34">
          <w:rPr>
            <w:rFonts w:ascii="Times New Roman" w:eastAsiaTheme="minorEastAsia" w:hAnsi="Times New Roman" w:cs="Times New Roman"/>
            <w:sz w:val="26"/>
            <w:szCs w:val="26"/>
            <w:lang w:eastAsia="ru-RU"/>
          </w:rPr>
          <w:t>.</w:t>
        </w:r>
        <w:proofErr w:type="spellStart"/>
        <w:r w:rsidRPr="007A2D34">
          <w:rPr>
            <w:rFonts w:ascii="Times New Roman" w:eastAsiaTheme="minorEastAsia" w:hAnsi="Times New Roman" w:cs="Times New Roman"/>
            <w:sz w:val="26"/>
            <w:szCs w:val="26"/>
            <w:lang w:val="en-US" w:eastAsia="ru-RU"/>
          </w:rPr>
          <w:t>gosuslugi</w:t>
        </w:r>
        <w:proofErr w:type="spellEnd"/>
        <w:r w:rsidRPr="007A2D34">
          <w:rPr>
            <w:rFonts w:ascii="Times New Roman" w:eastAsiaTheme="minorEastAsia" w:hAnsi="Times New Roman" w:cs="Times New Roman"/>
            <w:sz w:val="26"/>
            <w:szCs w:val="26"/>
            <w:lang w:eastAsia="ru-RU"/>
          </w:rPr>
          <w:t>.</w:t>
        </w:r>
        <w:proofErr w:type="spellStart"/>
        <w:r w:rsidRPr="007A2D34">
          <w:rPr>
            <w:rFonts w:ascii="Times New Roman" w:eastAsiaTheme="minorEastAsia" w:hAnsi="Times New Roman" w:cs="Times New Roman"/>
            <w:sz w:val="26"/>
            <w:szCs w:val="26"/>
            <w:lang w:val="en-US" w:eastAsia="ru-RU"/>
          </w:rPr>
          <w:t>ru</w:t>
        </w:r>
        <w:proofErr w:type="spellEnd"/>
      </w:hyperlink>
      <w:r w:rsidRPr="007A2D34">
        <w:rPr>
          <w:rFonts w:ascii="Times New Roman" w:eastAsiaTheme="minorEastAsia" w:hAnsi="Times New Roman" w:cs="Times New Roman"/>
          <w:sz w:val="26"/>
          <w:szCs w:val="26"/>
          <w:lang w:eastAsia="ru-RU"/>
        </w:rPr>
        <w:t>), также на Региональном портале государственных и муниципальных услуг.</w:t>
      </w:r>
    </w:p>
    <w:p w:rsidR="007A2D34" w:rsidRPr="007A2D34" w:rsidRDefault="007A2D34" w:rsidP="007A2D34">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7A2D34" w:rsidRPr="007A2D34" w:rsidRDefault="007A2D34" w:rsidP="007A2D34">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A2D34">
        <w:rPr>
          <w:rFonts w:ascii="Times New Roman" w:eastAsiaTheme="minorEastAsia" w:hAnsi="Times New Roman" w:cs="Times New Roman"/>
          <w:b/>
          <w:sz w:val="26"/>
          <w:szCs w:val="26"/>
          <w:lang w:eastAsia="ru-RU"/>
        </w:rPr>
        <w:t>2.10. Иные требования к предоставлению услуги, в том числе учитывающие особенности предоставления услуг в многофункциональных центрах и особенности предоставления услуг в электронной форме</w:t>
      </w:r>
    </w:p>
    <w:p w:rsidR="007A2D34" w:rsidRPr="007A2D34" w:rsidRDefault="007A2D34" w:rsidP="007A2D34">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2.10.1. Предоставление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услуги в МФЦ.</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2.10.2.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xml:space="preserve">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w:t>
      </w:r>
      <w:proofErr w:type="spellStart"/>
      <w:r w:rsidR="00492F41">
        <w:rPr>
          <w:rFonts w:ascii="Times New Roman" w:eastAsiaTheme="minorEastAsia" w:hAnsi="Times New Roman" w:cs="Times New Roman"/>
          <w:sz w:val="26"/>
          <w:szCs w:val="26"/>
          <w:lang w:eastAsia="ru-RU"/>
        </w:rPr>
        <w:t>ДАГДиЗ</w:t>
      </w:r>
      <w:proofErr w:type="spellEnd"/>
      <w:r w:rsidRPr="007A2D34">
        <w:rPr>
          <w:rFonts w:ascii="Times New Roman" w:eastAsiaTheme="minorEastAsia" w:hAnsi="Times New Roman" w:cs="Times New Roman"/>
          <w:sz w:val="26"/>
          <w:szCs w:val="26"/>
          <w:lang w:eastAsia="ru-RU"/>
        </w:rPr>
        <w:t>. При авторизации в ЕСИА заявление о предоставлении услуги считается подписанным простой электронной подписью заявителя, представителя, уполномоченного на подписание заявления.</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lastRenderedPageBreak/>
        <w:t xml:space="preserve">Результаты предоставления услуги, указанные в </w:t>
      </w:r>
      <w:hyperlink w:anchor="P108">
        <w:r w:rsidRPr="007A2D34">
          <w:rPr>
            <w:rFonts w:ascii="Times New Roman" w:eastAsiaTheme="minorEastAsia" w:hAnsi="Times New Roman" w:cs="Times New Roman"/>
            <w:sz w:val="26"/>
            <w:szCs w:val="26"/>
            <w:lang w:eastAsia="ru-RU"/>
          </w:rPr>
          <w:t>пункте 2.</w:t>
        </w:r>
      </w:hyperlink>
      <w:r w:rsidRPr="007A2D34">
        <w:rPr>
          <w:rFonts w:ascii="Times New Roman" w:eastAsiaTheme="minorEastAsia" w:hAnsi="Times New Roman" w:cs="Times New Roman"/>
          <w:sz w:val="26"/>
          <w:szCs w:val="26"/>
          <w:lang w:eastAsia="ru-RU"/>
        </w:rPr>
        <w:t>3 настоящего Административного регламента, направляются заявителю, представителю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 РПГУ.</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 в порядке, предусмотренном пунктом 3.7 настоящего Административного регламента.</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xml:space="preserve">2.10.3. Электронные документы могут быть предоставлены в следующих форматах: </w:t>
      </w:r>
      <w:proofErr w:type="spellStart"/>
      <w:r w:rsidRPr="007A2D34">
        <w:rPr>
          <w:rFonts w:ascii="Times New Roman" w:eastAsiaTheme="minorEastAsia" w:hAnsi="Times New Roman" w:cs="Times New Roman"/>
          <w:sz w:val="26"/>
          <w:szCs w:val="26"/>
          <w:lang w:eastAsia="ru-RU"/>
        </w:rPr>
        <w:t>xml</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doc</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docx</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odt</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xls</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xlsx</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ods</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pdf</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jpg</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jpeg</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zip</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rar</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sig</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png</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bmp</w:t>
      </w:r>
      <w:proofErr w:type="spellEnd"/>
      <w:r w:rsidRPr="007A2D34">
        <w:rPr>
          <w:rFonts w:ascii="Times New Roman" w:eastAsiaTheme="minorEastAsia" w:hAnsi="Times New Roman" w:cs="Times New Roman"/>
          <w:sz w:val="26"/>
          <w:szCs w:val="26"/>
          <w:lang w:eastAsia="ru-RU"/>
        </w:rPr>
        <w:t xml:space="preserve">, </w:t>
      </w:r>
      <w:proofErr w:type="spellStart"/>
      <w:r w:rsidRPr="007A2D34">
        <w:rPr>
          <w:rFonts w:ascii="Times New Roman" w:eastAsiaTheme="minorEastAsia" w:hAnsi="Times New Roman" w:cs="Times New Roman"/>
          <w:sz w:val="26"/>
          <w:szCs w:val="26"/>
          <w:lang w:eastAsia="ru-RU"/>
        </w:rPr>
        <w:t>tiff</w:t>
      </w:r>
      <w:proofErr w:type="spellEnd"/>
      <w:r w:rsidRPr="007A2D34">
        <w:rPr>
          <w:rFonts w:ascii="Times New Roman" w:eastAsiaTheme="minorEastAsia" w:hAnsi="Times New Roman" w:cs="Times New Roman"/>
          <w:sz w:val="26"/>
          <w:szCs w:val="26"/>
          <w:lang w:eastAsia="ru-RU"/>
        </w:rPr>
        <w:t>.</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A2D34">
        <w:rPr>
          <w:rFonts w:ascii="Times New Roman" w:eastAsiaTheme="minorEastAsia" w:hAnsi="Times New Roman" w:cs="Times New Roman"/>
          <w:sz w:val="26"/>
          <w:szCs w:val="26"/>
          <w:lang w:eastAsia="ru-RU"/>
        </w:rPr>
        <w:t>dpi</w:t>
      </w:r>
      <w:proofErr w:type="spellEnd"/>
      <w:r w:rsidRPr="007A2D34">
        <w:rPr>
          <w:rFonts w:ascii="Times New Roman" w:eastAsiaTheme="minorEastAsia" w:hAnsi="Times New Roman" w:cs="Times New Roman"/>
          <w:sz w:val="26"/>
          <w:szCs w:val="26"/>
          <w:lang w:eastAsia="ru-RU"/>
        </w:rPr>
        <w:t xml:space="preserve"> (масштаб 1:1) с использованием следующих режимов:</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"черно-белый" (при отсутствии в документе графических изображений и (или) цветного текста);</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"оттенки серого" (при наличии в документе графических изображений, отличных от цветного графического изображения);</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"цветной" или "режим полной цветопередачи" (при наличии в документе цветных графических изображений либо цветного текста);</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сохранением всех аутентичных признаков подлинности, а именно: графической подписи лица, печати, углового штампа бланка;</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Электронные документы должны обеспечивать:</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возможность идентифицировать документ и количество листов в документе;</w:t>
      </w:r>
    </w:p>
    <w:p w:rsidR="007A2D34" w:rsidRPr="007A2D34" w:rsidRDefault="007A2D34" w:rsidP="007A2D3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A2D34">
        <w:rPr>
          <w:rFonts w:ascii="Times New Roman" w:eastAsiaTheme="minorEastAsia" w:hAnsi="Times New Roman" w:cs="Times New Roman"/>
          <w:sz w:val="26"/>
          <w:szCs w:val="26"/>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7438C" w:rsidRDefault="007A2D34" w:rsidP="007A2D34">
      <w:pPr>
        <w:pStyle w:val="2b"/>
        <w:shd w:val="clear" w:color="auto" w:fill="auto"/>
        <w:tabs>
          <w:tab w:val="left" w:pos="1373"/>
        </w:tabs>
        <w:spacing w:before="0" w:after="0" w:line="240" w:lineRule="auto"/>
        <w:ind w:firstLine="709"/>
        <w:rPr>
          <w:spacing w:val="0"/>
          <w:sz w:val="26"/>
          <w:szCs w:val="26"/>
          <w:lang w:eastAsia="ru-RU"/>
        </w:rPr>
      </w:pPr>
      <w:r w:rsidRPr="007A2D34">
        <w:rPr>
          <w:spacing w:val="0"/>
          <w:sz w:val="26"/>
          <w:szCs w:val="26"/>
          <w:lang w:eastAsia="ru-RU"/>
        </w:rPr>
        <w:t xml:space="preserve">Документы, подлежащие представлению в форматах </w:t>
      </w:r>
      <w:proofErr w:type="spellStart"/>
      <w:r w:rsidRPr="007A2D34">
        <w:rPr>
          <w:spacing w:val="0"/>
          <w:sz w:val="26"/>
          <w:szCs w:val="26"/>
          <w:lang w:eastAsia="ru-RU"/>
        </w:rPr>
        <w:t>xls</w:t>
      </w:r>
      <w:proofErr w:type="spellEnd"/>
      <w:r w:rsidRPr="007A2D34">
        <w:rPr>
          <w:spacing w:val="0"/>
          <w:sz w:val="26"/>
          <w:szCs w:val="26"/>
          <w:lang w:eastAsia="ru-RU"/>
        </w:rPr>
        <w:t xml:space="preserve">, </w:t>
      </w:r>
      <w:proofErr w:type="spellStart"/>
      <w:r w:rsidRPr="007A2D34">
        <w:rPr>
          <w:spacing w:val="0"/>
          <w:sz w:val="26"/>
          <w:szCs w:val="26"/>
          <w:lang w:eastAsia="ru-RU"/>
        </w:rPr>
        <w:t>xlsx</w:t>
      </w:r>
      <w:proofErr w:type="spellEnd"/>
      <w:r w:rsidRPr="007A2D34">
        <w:rPr>
          <w:spacing w:val="0"/>
          <w:sz w:val="26"/>
          <w:szCs w:val="26"/>
          <w:lang w:eastAsia="ru-RU"/>
        </w:rPr>
        <w:t xml:space="preserve"> или </w:t>
      </w:r>
      <w:proofErr w:type="spellStart"/>
      <w:r w:rsidRPr="007A2D34">
        <w:rPr>
          <w:spacing w:val="0"/>
          <w:sz w:val="26"/>
          <w:szCs w:val="26"/>
          <w:lang w:eastAsia="ru-RU"/>
        </w:rPr>
        <w:t>ods</w:t>
      </w:r>
      <w:proofErr w:type="spellEnd"/>
      <w:r w:rsidRPr="007A2D34">
        <w:rPr>
          <w:spacing w:val="0"/>
          <w:sz w:val="26"/>
          <w:szCs w:val="26"/>
          <w:lang w:eastAsia="ru-RU"/>
        </w:rPr>
        <w:t>, формируются в виде отдельного электронного документа.</w:t>
      </w:r>
    </w:p>
    <w:p w:rsidR="007A2D34" w:rsidRPr="00C45F1B" w:rsidRDefault="007A2D34" w:rsidP="007A2D34">
      <w:pPr>
        <w:pStyle w:val="2b"/>
        <w:shd w:val="clear" w:color="auto" w:fill="auto"/>
        <w:tabs>
          <w:tab w:val="left" w:pos="1373"/>
        </w:tabs>
        <w:spacing w:before="0" w:after="0" w:line="240" w:lineRule="auto"/>
        <w:ind w:firstLine="709"/>
        <w:rPr>
          <w:bCs/>
          <w:sz w:val="26"/>
          <w:szCs w:val="26"/>
        </w:rPr>
      </w:pPr>
    </w:p>
    <w:p w:rsidR="00C45F1B" w:rsidRPr="00C45F1B" w:rsidRDefault="00C45F1B" w:rsidP="00C45F1B">
      <w:pPr>
        <w:pStyle w:val="2b"/>
        <w:shd w:val="clear" w:color="auto" w:fill="auto"/>
        <w:tabs>
          <w:tab w:val="left" w:pos="1443"/>
        </w:tabs>
        <w:spacing w:before="0" w:after="0" w:line="240" w:lineRule="auto"/>
        <w:ind w:firstLine="709"/>
        <w:rPr>
          <w:bCs/>
          <w:sz w:val="26"/>
          <w:szCs w:val="26"/>
        </w:rPr>
      </w:pPr>
    </w:p>
    <w:p w:rsidR="00C45F1B" w:rsidRPr="0097438C" w:rsidRDefault="00C45F1B" w:rsidP="00A2372B">
      <w:pPr>
        <w:pStyle w:val="91"/>
        <w:numPr>
          <w:ilvl w:val="1"/>
          <w:numId w:val="15"/>
        </w:numPr>
        <w:shd w:val="clear" w:color="auto" w:fill="auto"/>
        <w:tabs>
          <w:tab w:val="left" w:pos="0"/>
          <w:tab w:val="left" w:pos="567"/>
        </w:tabs>
        <w:spacing w:after="0" w:line="240" w:lineRule="auto"/>
        <w:jc w:val="center"/>
        <w:rPr>
          <w:b/>
          <w:bCs/>
          <w:i w:val="0"/>
          <w:sz w:val="26"/>
          <w:szCs w:val="26"/>
        </w:rPr>
      </w:pPr>
      <w:r w:rsidRPr="0097438C">
        <w:rPr>
          <w:b/>
          <w:bCs/>
          <w:i w:val="0"/>
          <w:sz w:val="26"/>
          <w:szCs w:val="26"/>
        </w:rPr>
        <w:t>Исчерпывающий перечень документов</w:t>
      </w:r>
      <w:r w:rsidRPr="0097438C">
        <w:rPr>
          <w:rStyle w:val="90pt"/>
          <w:b/>
          <w:sz w:val="26"/>
          <w:szCs w:val="26"/>
        </w:rPr>
        <w:t xml:space="preserve">, </w:t>
      </w:r>
      <w:r w:rsidRPr="0097438C">
        <w:rPr>
          <w:b/>
          <w:bCs/>
          <w:i w:val="0"/>
          <w:sz w:val="26"/>
          <w:szCs w:val="26"/>
        </w:rPr>
        <w:t>необходимых для предоставления услуги</w:t>
      </w:r>
      <w:r w:rsidRPr="0097438C">
        <w:rPr>
          <w:rStyle w:val="90pt"/>
          <w:b/>
          <w:sz w:val="26"/>
          <w:szCs w:val="26"/>
        </w:rPr>
        <w:t xml:space="preserve">, </w:t>
      </w:r>
      <w:r w:rsidRPr="0097438C">
        <w:rPr>
          <w:b/>
          <w:bCs/>
          <w:i w:val="0"/>
          <w:sz w:val="26"/>
          <w:szCs w:val="26"/>
        </w:rPr>
        <w:t>подлежащих представлению Заявителем.</w:t>
      </w:r>
    </w:p>
    <w:p w:rsidR="00C45F1B" w:rsidRPr="00C45F1B" w:rsidRDefault="00C45F1B" w:rsidP="00C45F1B">
      <w:pPr>
        <w:pStyle w:val="91"/>
        <w:shd w:val="clear" w:color="auto" w:fill="auto"/>
        <w:tabs>
          <w:tab w:val="left" w:pos="0"/>
          <w:tab w:val="left" w:pos="993"/>
        </w:tabs>
        <w:spacing w:after="0" w:line="240" w:lineRule="auto"/>
        <w:ind w:firstLine="709"/>
        <w:rPr>
          <w:bCs/>
          <w:i w:val="0"/>
          <w:sz w:val="26"/>
          <w:szCs w:val="26"/>
        </w:rPr>
      </w:pPr>
    </w:p>
    <w:p w:rsidR="00C45F1B" w:rsidRDefault="00A2372B" w:rsidP="00C45F1B">
      <w:pPr>
        <w:pStyle w:val="91"/>
        <w:shd w:val="clear" w:color="auto" w:fill="auto"/>
        <w:tabs>
          <w:tab w:val="left" w:pos="0"/>
          <w:tab w:val="left" w:pos="993"/>
        </w:tabs>
        <w:spacing w:after="0" w:line="240" w:lineRule="auto"/>
        <w:ind w:firstLine="709"/>
        <w:rPr>
          <w:bCs/>
          <w:i w:val="0"/>
          <w:sz w:val="26"/>
          <w:szCs w:val="26"/>
        </w:rPr>
      </w:pPr>
      <w:r>
        <w:rPr>
          <w:bCs/>
          <w:i w:val="0"/>
          <w:sz w:val="26"/>
          <w:szCs w:val="26"/>
        </w:rPr>
        <w:t>2.11</w:t>
      </w:r>
      <w:r w:rsidR="00245210">
        <w:rPr>
          <w:bCs/>
          <w:i w:val="0"/>
          <w:sz w:val="26"/>
          <w:szCs w:val="26"/>
        </w:rPr>
        <w:t>.1</w:t>
      </w:r>
      <w:r w:rsidR="00C45F1B" w:rsidRPr="00C45F1B">
        <w:rPr>
          <w:bCs/>
          <w:i w:val="0"/>
          <w:sz w:val="26"/>
          <w:szCs w:val="26"/>
        </w:rPr>
        <w:t>.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97438C" w:rsidRPr="00C45F1B" w:rsidRDefault="0097438C" w:rsidP="00C45F1B">
      <w:pPr>
        <w:pStyle w:val="91"/>
        <w:shd w:val="clear" w:color="auto" w:fill="auto"/>
        <w:tabs>
          <w:tab w:val="left" w:pos="0"/>
          <w:tab w:val="left" w:pos="993"/>
        </w:tabs>
        <w:spacing w:after="0" w:line="240" w:lineRule="auto"/>
        <w:ind w:firstLine="709"/>
        <w:rPr>
          <w:bCs/>
          <w:i w:val="0"/>
          <w:sz w:val="26"/>
          <w:szCs w:val="26"/>
        </w:rPr>
      </w:pPr>
    </w:p>
    <w:p w:rsidR="00C45F1B" w:rsidRPr="00C45F1B" w:rsidRDefault="00A2372B" w:rsidP="00C45F1B">
      <w:pPr>
        <w:pStyle w:val="91"/>
        <w:shd w:val="clear" w:color="auto" w:fill="auto"/>
        <w:tabs>
          <w:tab w:val="left" w:pos="0"/>
          <w:tab w:val="left" w:pos="993"/>
        </w:tabs>
        <w:spacing w:after="0" w:line="240" w:lineRule="auto"/>
        <w:ind w:firstLine="709"/>
        <w:rPr>
          <w:bCs/>
          <w:i w:val="0"/>
          <w:sz w:val="26"/>
          <w:szCs w:val="26"/>
        </w:rPr>
      </w:pPr>
      <w:r>
        <w:rPr>
          <w:bCs/>
          <w:i w:val="0"/>
          <w:sz w:val="26"/>
          <w:szCs w:val="26"/>
        </w:rPr>
        <w:t>2.11</w:t>
      </w:r>
      <w:r w:rsidR="00245210">
        <w:rPr>
          <w:bCs/>
          <w:i w:val="0"/>
          <w:sz w:val="26"/>
          <w:szCs w:val="26"/>
        </w:rPr>
        <w:t xml:space="preserve">.2. </w:t>
      </w:r>
      <w:r w:rsidR="00C45F1B" w:rsidRPr="00C45F1B">
        <w:rPr>
          <w:bCs/>
          <w:i w:val="0"/>
          <w:sz w:val="26"/>
          <w:szCs w:val="26"/>
        </w:rPr>
        <w:t>Перечень способов подачи заявления о предоставлении услуги и документов, необходимых для предоставления услуги, приведен в Приложении № 3 к настоящему Административному регламенту.</w:t>
      </w:r>
    </w:p>
    <w:p w:rsidR="00C45F1B" w:rsidRPr="00C45F1B" w:rsidRDefault="00C45F1B" w:rsidP="00C45F1B">
      <w:pPr>
        <w:pStyle w:val="91"/>
        <w:shd w:val="clear" w:color="auto" w:fill="auto"/>
        <w:tabs>
          <w:tab w:val="left" w:pos="0"/>
          <w:tab w:val="left" w:pos="993"/>
        </w:tabs>
        <w:spacing w:after="0" w:line="240" w:lineRule="auto"/>
        <w:ind w:firstLine="709"/>
        <w:rPr>
          <w:bCs/>
          <w:i w:val="0"/>
          <w:sz w:val="26"/>
          <w:szCs w:val="26"/>
        </w:rPr>
      </w:pPr>
    </w:p>
    <w:p w:rsidR="00C45F1B" w:rsidRPr="0097438C" w:rsidRDefault="00C45F1B" w:rsidP="00245210">
      <w:pPr>
        <w:pStyle w:val="91"/>
        <w:numPr>
          <w:ilvl w:val="1"/>
          <w:numId w:val="14"/>
        </w:numPr>
        <w:shd w:val="clear" w:color="auto" w:fill="auto"/>
        <w:tabs>
          <w:tab w:val="left" w:pos="0"/>
          <w:tab w:val="left" w:pos="567"/>
        </w:tabs>
        <w:spacing w:after="0" w:line="240" w:lineRule="auto"/>
        <w:jc w:val="center"/>
        <w:rPr>
          <w:b/>
          <w:bCs/>
          <w:i w:val="0"/>
          <w:sz w:val="26"/>
          <w:szCs w:val="26"/>
        </w:rPr>
      </w:pPr>
      <w:r w:rsidRPr="0097438C">
        <w:rPr>
          <w:b/>
          <w:bCs/>
          <w:i w:val="0"/>
          <w:sz w:val="26"/>
          <w:szCs w:val="26"/>
        </w:rPr>
        <w:t xml:space="preserve">Исчерпывающий перечень оснований для отказа в приеме запроса о предоставлении услуги и документов, необходимых для </w:t>
      </w:r>
      <w:r w:rsidRPr="0097438C">
        <w:rPr>
          <w:b/>
          <w:bCs/>
          <w:i w:val="0"/>
          <w:sz w:val="26"/>
          <w:szCs w:val="26"/>
        </w:rPr>
        <w:lastRenderedPageBreak/>
        <w:t>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45F1B" w:rsidRPr="00C45F1B" w:rsidRDefault="00C45F1B" w:rsidP="00C45F1B">
      <w:pPr>
        <w:pStyle w:val="91"/>
        <w:shd w:val="clear" w:color="auto" w:fill="auto"/>
        <w:tabs>
          <w:tab w:val="left" w:pos="1437"/>
        </w:tabs>
        <w:spacing w:after="0" w:line="240" w:lineRule="auto"/>
        <w:ind w:firstLine="709"/>
        <w:rPr>
          <w:bCs/>
          <w:i w:val="0"/>
          <w:sz w:val="26"/>
          <w:szCs w:val="26"/>
        </w:rPr>
      </w:pPr>
    </w:p>
    <w:p w:rsidR="00C45F1B" w:rsidRPr="00C45F1B" w:rsidRDefault="00A2372B" w:rsidP="00C45F1B">
      <w:pPr>
        <w:pStyle w:val="2b"/>
        <w:shd w:val="clear" w:color="auto" w:fill="auto"/>
        <w:tabs>
          <w:tab w:val="left" w:pos="0"/>
        </w:tabs>
        <w:spacing w:before="0" w:after="0" w:line="240" w:lineRule="auto"/>
        <w:ind w:firstLine="709"/>
        <w:rPr>
          <w:bCs/>
          <w:sz w:val="26"/>
          <w:szCs w:val="26"/>
        </w:rPr>
      </w:pPr>
      <w:r>
        <w:rPr>
          <w:bCs/>
          <w:sz w:val="26"/>
          <w:szCs w:val="26"/>
        </w:rPr>
        <w:t>2.12</w:t>
      </w:r>
      <w:r w:rsidR="00492F41">
        <w:rPr>
          <w:bCs/>
          <w:sz w:val="26"/>
          <w:szCs w:val="26"/>
        </w:rPr>
        <w:t>.1</w:t>
      </w:r>
      <w:r w:rsidR="00C45F1B" w:rsidRPr="00C45F1B">
        <w:rPr>
          <w:bCs/>
          <w:sz w:val="26"/>
          <w:szCs w:val="26"/>
        </w:rPr>
        <w:t xml:space="preserve">. Исчерпывающие перечни оснований для отказа в приеме запроса о предоставлении услуги и документов, необходимых для ее предоставления, а также для отказа в предоставлении услуги приведены в Приложении № 4 к настоящему Административному регламенту. </w:t>
      </w:r>
    </w:p>
    <w:p w:rsidR="00C45F1B" w:rsidRPr="00C45F1B" w:rsidRDefault="00A2372B" w:rsidP="00C45F1B">
      <w:pPr>
        <w:pStyle w:val="2b"/>
        <w:shd w:val="clear" w:color="auto" w:fill="auto"/>
        <w:tabs>
          <w:tab w:val="left" w:pos="0"/>
        </w:tabs>
        <w:spacing w:before="0" w:after="0" w:line="240" w:lineRule="auto"/>
        <w:ind w:firstLine="709"/>
        <w:rPr>
          <w:bCs/>
          <w:sz w:val="26"/>
          <w:szCs w:val="26"/>
        </w:rPr>
      </w:pPr>
      <w:r>
        <w:rPr>
          <w:bCs/>
          <w:sz w:val="26"/>
          <w:szCs w:val="26"/>
        </w:rPr>
        <w:t>2.12</w:t>
      </w:r>
      <w:r w:rsidR="00492F41">
        <w:rPr>
          <w:bCs/>
          <w:sz w:val="26"/>
          <w:szCs w:val="26"/>
        </w:rPr>
        <w:t>.2.</w:t>
      </w:r>
      <w:r w:rsidR="00C45F1B" w:rsidRPr="00C45F1B">
        <w:rPr>
          <w:bCs/>
          <w:sz w:val="26"/>
          <w:szCs w:val="26"/>
        </w:rPr>
        <w:t xml:space="preserve"> Исчерпывающий перечень оснований для приостановления предоставления услуги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w:t>
      </w:r>
      <w:r w:rsidR="0097438C">
        <w:rPr>
          <w:bCs/>
          <w:sz w:val="26"/>
          <w:szCs w:val="26"/>
        </w:rPr>
        <w:t xml:space="preserve">государственной </w:t>
      </w:r>
      <w:r w:rsidR="004379CC">
        <w:rPr>
          <w:bCs/>
          <w:sz w:val="26"/>
          <w:szCs w:val="26"/>
        </w:rPr>
        <w:t>инспекции строительного надзора Сахалинской области</w:t>
      </w:r>
      <w:r w:rsidR="00C45F1B" w:rsidRPr="00C45F1B">
        <w:rPr>
          <w:bCs/>
          <w:sz w:val="26"/>
          <w:szCs w:val="26"/>
        </w:rPr>
        <w:t>» приведен в Приложении № 4 к настоящему Административному регламенту.</w:t>
      </w:r>
    </w:p>
    <w:p w:rsidR="00C45F1B" w:rsidRPr="00C45F1B" w:rsidRDefault="00A2372B" w:rsidP="00C45F1B">
      <w:pPr>
        <w:pStyle w:val="2b"/>
        <w:shd w:val="clear" w:color="auto" w:fill="auto"/>
        <w:tabs>
          <w:tab w:val="left" w:pos="0"/>
        </w:tabs>
        <w:spacing w:before="0" w:after="0" w:line="240" w:lineRule="auto"/>
        <w:ind w:firstLine="709"/>
        <w:rPr>
          <w:bCs/>
          <w:sz w:val="26"/>
          <w:szCs w:val="26"/>
        </w:rPr>
      </w:pPr>
      <w:r>
        <w:rPr>
          <w:bCs/>
          <w:sz w:val="26"/>
          <w:szCs w:val="26"/>
        </w:rPr>
        <w:t>2.12</w:t>
      </w:r>
      <w:r w:rsidR="00C45F1B" w:rsidRPr="00C45F1B">
        <w:rPr>
          <w:bCs/>
          <w:sz w:val="26"/>
          <w:szCs w:val="26"/>
        </w:rPr>
        <w:t>.3. Оснований для приостановления предоставления услуги «Размещение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w:t>
      </w:r>
      <w:r w:rsidR="004379CC">
        <w:rPr>
          <w:bCs/>
          <w:sz w:val="26"/>
          <w:szCs w:val="26"/>
        </w:rPr>
        <w:t xml:space="preserve"> государственной инспекции строительного надзора Сахалинской области</w:t>
      </w:r>
      <w:r w:rsidR="00C45F1B" w:rsidRPr="00C45F1B">
        <w:rPr>
          <w:bCs/>
          <w:sz w:val="26"/>
          <w:szCs w:val="26"/>
        </w:rPr>
        <w:t xml:space="preserve">» не предусмотрено. </w:t>
      </w:r>
    </w:p>
    <w:p w:rsidR="00C45F1B" w:rsidRPr="00C45F1B" w:rsidRDefault="00C45F1B" w:rsidP="00C45F1B">
      <w:pPr>
        <w:pStyle w:val="2b"/>
        <w:shd w:val="clear" w:color="auto" w:fill="auto"/>
        <w:tabs>
          <w:tab w:val="left" w:pos="1373"/>
        </w:tabs>
        <w:spacing w:before="0" w:after="0" w:line="240" w:lineRule="auto"/>
        <w:ind w:firstLine="709"/>
        <w:rPr>
          <w:bCs/>
          <w:sz w:val="26"/>
          <w:szCs w:val="26"/>
        </w:rPr>
      </w:pPr>
    </w:p>
    <w:p w:rsidR="00C45F1B" w:rsidRPr="0097438C" w:rsidRDefault="00245210" w:rsidP="00245210">
      <w:pPr>
        <w:pStyle w:val="2a"/>
        <w:shd w:val="clear" w:color="auto" w:fill="auto"/>
        <w:tabs>
          <w:tab w:val="left" w:pos="567"/>
        </w:tabs>
        <w:spacing w:after="0" w:line="240" w:lineRule="auto"/>
        <w:ind w:firstLine="0"/>
        <w:jc w:val="center"/>
        <w:outlineLvl w:val="9"/>
        <w:rPr>
          <w:sz w:val="26"/>
          <w:szCs w:val="26"/>
        </w:rPr>
      </w:pPr>
      <w:bookmarkStart w:id="4" w:name="bookmark1"/>
      <w:r>
        <w:rPr>
          <w:sz w:val="26"/>
          <w:szCs w:val="26"/>
        </w:rPr>
        <w:t xml:space="preserve">Раздел. 3. </w:t>
      </w:r>
      <w:r w:rsidR="00C45F1B" w:rsidRPr="0097438C">
        <w:rPr>
          <w:sz w:val="26"/>
          <w:szCs w:val="26"/>
        </w:rPr>
        <w:t>Состав, последовательность и сроки выполнения административных процедур</w:t>
      </w:r>
      <w:bookmarkEnd w:id="4"/>
    </w:p>
    <w:p w:rsidR="00C45F1B" w:rsidRPr="00C45F1B" w:rsidRDefault="00C45F1B" w:rsidP="00C45F1B">
      <w:pPr>
        <w:pStyle w:val="2a"/>
        <w:shd w:val="clear" w:color="auto" w:fill="auto"/>
        <w:tabs>
          <w:tab w:val="left" w:pos="1708"/>
        </w:tabs>
        <w:spacing w:after="0" w:line="240" w:lineRule="auto"/>
        <w:ind w:firstLine="709"/>
        <w:outlineLvl w:val="9"/>
        <w:rPr>
          <w:b w:val="0"/>
          <w:sz w:val="26"/>
          <w:szCs w:val="26"/>
        </w:rPr>
      </w:pPr>
    </w:p>
    <w:p w:rsidR="00C45F1B" w:rsidRPr="00A56510" w:rsidRDefault="00245210" w:rsidP="00A56510">
      <w:pPr>
        <w:pStyle w:val="2b"/>
        <w:shd w:val="clear" w:color="auto" w:fill="auto"/>
        <w:tabs>
          <w:tab w:val="left" w:pos="1292"/>
        </w:tabs>
        <w:spacing w:before="0" w:after="0" w:line="240" w:lineRule="auto"/>
        <w:ind w:firstLine="709"/>
        <w:jc w:val="center"/>
        <w:rPr>
          <w:b/>
          <w:bCs/>
          <w:sz w:val="26"/>
          <w:szCs w:val="26"/>
        </w:rPr>
      </w:pPr>
      <w:r w:rsidRPr="00A56510">
        <w:rPr>
          <w:b/>
          <w:bCs/>
          <w:sz w:val="26"/>
          <w:szCs w:val="26"/>
        </w:rPr>
        <w:t>3.1</w:t>
      </w:r>
      <w:r w:rsidR="00C45F1B" w:rsidRPr="00A56510">
        <w:rPr>
          <w:b/>
          <w:bCs/>
          <w:sz w:val="26"/>
          <w:szCs w:val="26"/>
        </w:rPr>
        <w:t>. Перечень осуществляемых при предоставлении услуги административных процедур:</w:t>
      </w:r>
    </w:p>
    <w:p w:rsidR="00C45F1B" w:rsidRPr="00C45F1B" w:rsidRDefault="00C45F1B" w:rsidP="00C45F1B">
      <w:pPr>
        <w:pStyle w:val="2b"/>
        <w:shd w:val="clear" w:color="auto" w:fill="auto"/>
        <w:tabs>
          <w:tab w:val="left" w:pos="1100"/>
        </w:tabs>
        <w:spacing w:before="0" w:after="0" w:line="240" w:lineRule="auto"/>
        <w:ind w:firstLine="709"/>
        <w:rPr>
          <w:bCs/>
          <w:sz w:val="26"/>
          <w:szCs w:val="26"/>
        </w:rPr>
      </w:pPr>
      <w:r w:rsidRPr="00C45F1B">
        <w:rPr>
          <w:bCs/>
          <w:sz w:val="26"/>
          <w:szCs w:val="26"/>
        </w:rPr>
        <w:t xml:space="preserve">а) </w:t>
      </w:r>
      <w:r w:rsidRPr="00C45F1B">
        <w:rPr>
          <w:rFonts w:eastAsiaTheme="minorHAnsi"/>
          <w:bCs/>
          <w:sz w:val="26"/>
          <w:szCs w:val="26"/>
        </w:rPr>
        <w:t>профилирование Заявителя;</w:t>
      </w:r>
    </w:p>
    <w:p w:rsidR="00C45F1B" w:rsidRPr="00C45F1B" w:rsidRDefault="00C45F1B" w:rsidP="00C45F1B">
      <w:pPr>
        <w:pStyle w:val="2b"/>
        <w:shd w:val="clear" w:color="auto" w:fill="auto"/>
        <w:tabs>
          <w:tab w:val="left" w:pos="1100"/>
        </w:tabs>
        <w:spacing w:before="0" w:after="0" w:line="240" w:lineRule="auto"/>
        <w:ind w:firstLine="709"/>
        <w:rPr>
          <w:bCs/>
          <w:sz w:val="26"/>
          <w:szCs w:val="26"/>
        </w:rPr>
      </w:pPr>
      <w:r w:rsidRPr="00C45F1B">
        <w:rPr>
          <w:bCs/>
          <w:sz w:val="26"/>
          <w:szCs w:val="26"/>
        </w:rPr>
        <w:t>б) прием запроса и документов и (или) информации, необходимых для предоставления услуги;</w:t>
      </w:r>
    </w:p>
    <w:p w:rsidR="00C45F1B" w:rsidRPr="00C45F1B" w:rsidRDefault="00C45F1B" w:rsidP="00C45F1B">
      <w:pPr>
        <w:pStyle w:val="2b"/>
        <w:shd w:val="clear" w:color="auto" w:fill="auto"/>
        <w:tabs>
          <w:tab w:val="left" w:pos="1123"/>
        </w:tabs>
        <w:spacing w:before="0" w:after="0" w:line="240" w:lineRule="auto"/>
        <w:ind w:firstLine="709"/>
        <w:rPr>
          <w:bCs/>
          <w:sz w:val="26"/>
          <w:szCs w:val="26"/>
        </w:rPr>
      </w:pPr>
      <w:r w:rsidRPr="00C45F1B">
        <w:rPr>
          <w:bCs/>
          <w:sz w:val="26"/>
          <w:szCs w:val="26"/>
        </w:rPr>
        <w:t>в) межведомственное информационное взаимодействие;</w:t>
      </w:r>
    </w:p>
    <w:p w:rsidR="00C45F1B" w:rsidRPr="00C45F1B" w:rsidRDefault="00C45F1B" w:rsidP="00C45F1B">
      <w:pPr>
        <w:pStyle w:val="2b"/>
        <w:shd w:val="clear" w:color="auto" w:fill="auto"/>
        <w:tabs>
          <w:tab w:val="left" w:pos="1123"/>
        </w:tabs>
        <w:spacing w:before="0" w:after="0" w:line="240" w:lineRule="auto"/>
        <w:ind w:firstLine="709"/>
        <w:rPr>
          <w:bCs/>
          <w:sz w:val="26"/>
          <w:szCs w:val="26"/>
        </w:rPr>
      </w:pPr>
      <w:r w:rsidRPr="00C45F1B">
        <w:rPr>
          <w:bCs/>
          <w:sz w:val="26"/>
          <w:szCs w:val="26"/>
        </w:rPr>
        <w:t>г) принятие решения о предоставлении (об отказе в предоставлении) услуги;</w:t>
      </w:r>
    </w:p>
    <w:p w:rsidR="00C45F1B" w:rsidRPr="00C45F1B" w:rsidRDefault="00C45F1B" w:rsidP="00C45F1B">
      <w:pPr>
        <w:pStyle w:val="2b"/>
        <w:shd w:val="clear" w:color="auto" w:fill="auto"/>
        <w:tabs>
          <w:tab w:val="left" w:pos="1123"/>
        </w:tabs>
        <w:spacing w:before="0" w:after="0" w:line="240" w:lineRule="auto"/>
        <w:ind w:firstLine="709"/>
        <w:rPr>
          <w:bCs/>
          <w:sz w:val="26"/>
          <w:szCs w:val="26"/>
        </w:rPr>
      </w:pPr>
      <w:r w:rsidRPr="00C45F1B">
        <w:rPr>
          <w:bCs/>
          <w:sz w:val="26"/>
          <w:szCs w:val="26"/>
        </w:rPr>
        <w:t>д) предоставление результата услуги Заявителю.</w:t>
      </w:r>
    </w:p>
    <w:p w:rsidR="00C45F1B" w:rsidRPr="00C45F1B" w:rsidRDefault="00C45F1B" w:rsidP="00C45F1B">
      <w:pPr>
        <w:pStyle w:val="2b"/>
        <w:shd w:val="clear" w:color="auto" w:fill="auto"/>
        <w:tabs>
          <w:tab w:val="left" w:pos="1123"/>
        </w:tabs>
        <w:spacing w:before="0" w:after="0" w:line="240" w:lineRule="auto"/>
        <w:ind w:firstLine="709"/>
        <w:rPr>
          <w:bCs/>
          <w:sz w:val="26"/>
          <w:szCs w:val="26"/>
        </w:rPr>
      </w:pPr>
    </w:p>
    <w:p w:rsidR="00C45F1B" w:rsidRPr="00A56510" w:rsidRDefault="00245210" w:rsidP="00A56510">
      <w:pPr>
        <w:ind w:firstLine="709"/>
        <w:jc w:val="center"/>
        <w:rPr>
          <w:rFonts w:ascii="Times New Roman" w:hAnsi="Times New Roman" w:cs="Times New Roman"/>
          <w:b/>
          <w:bCs/>
          <w:sz w:val="26"/>
          <w:szCs w:val="26"/>
        </w:rPr>
      </w:pPr>
      <w:r w:rsidRPr="00A56510">
        <w:rPr>
          <w:rFonts w:ascii="Times New Roman" w:hAnsi="Times New Roman" w:cs="Times New Roman"/>
          <w:b/>
          <w:bCs/>
          <w:sz w:val="26"/>
          <w:szCs w:val="26"/>
        </w:rPr>
        <w:t>3.2</w:t>
      </w:r>
      <w:r w:rsidR="00C45F1B" w:rsidRPr="00A56510">
        <w:rPr>
          <w:rFonts w:ascii="Times New Roman" w:hAnsi="Times New Roman" w:cs="Times New Roman"/>
          <w:b/>
          <w:bCs/>
          <w:sz w:val="26"/>
          <w:szCs w:val="26"/>
        </w:rPr>
        <w:t>. Профилирование Заявителя.</w:t>
      </w:r>
    </w:p>
    <w:p w:rsidR="00C45F1B" w:rsidRPr="00C45F1B" w:rsidRDefault="00C45F1B" w:rsidP="00C45F1B">
      <w:pPr>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Профилирование Заявителя заключается в его анкетировании в целях определения категории (признаков) Заявителя.</w:t>
      </w:r>
    </w:p>
    <w:p w:rsidR="00C45F1B" w:rsidRPr="00C45F1B" w:rsidRDefault="00C45F1B" w:rsidP="00C45F1B">
      <w:pPr>
        <w:pStyle w:val="2b"/>
        <w:shd w:val="clear" w:color="auto" w:fill="auto"/>
        <w:tabs>
          <w:tab w:val="left" w:pos="1317"/>
        </w:tabs>
        <w:spacing w:before="0" w:after="0" w:line="240" w:lineRule="auto"/>
        <w:ind w:firstLine="709"/>
        <w:rPr>
          <w:bCs/>
          <w:sz w:val="26"/>
          <w:szCs w:val="26"/>
        </w:rPr>
      </w:pPr>
      <w:r w:rsidRPr="00C45F1B">
        <w:rPr>
          <w:bCs/>
          <w:sz w:val="26"/>
          <w:szCs w:val="26"/>
        </w:rPr>
        <w:t>Идентификаторы категорий (признаков) Заявителей приведены в Приложении № 2 к настоящему Административному регламенту.</w:t>
      </w:r>
    </w:p>
    <w:p w:rsidR="00C45F1B" w:rsidRPr="00C45F1B" w:rsidRDefault="00C45F1B" w:rsidP="00C45F1B">
      <w:pPr>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По результатам анкетирования Заявителя определяется исчерпывающий перечень документов, необходимых для предоставления услуги, а также 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отказа в предоставлении услуги.</w:t>
      </w:r>
    </w:p>
    <w:p w:rsidR="00C45F1B" w:rsidRPr="00A56510" w:rsidRDefault="00245210" w:rsidP="00A56510">
      <w:pPr>
        <w:ind w:firstLine="709"/>
        <w:jc w:val="center"/>
        <w:rPr>
          <w:rFonts w:ascii="Times New Roman" w:hAnsi="Times New Roman" w:cs="Times New Roman"/>
          <w:b/>
          <w:bCs/>
          <w:sz w:val="26"/>
          <w:szCs w:val="26"/>
        </w:rPr>
      </w:pPr>
      <w:r w:rsidRPr="00A56510">
        <w:rPr>
          <w:rFonts w:ascii="Times New Roman" w:hAnsi="Times New Roman" w:cs="Times New Roman"/>
          <w:b/>
          <w:bCs/>
          <w:sz w:val="26"/>
          <w:szCs w:val="26"/>
        </w:rPr>
        <w:t>3.3</w:t>
      </w:r>
      <w:r w:rsidR="00C45F1B" w:rsidRPr="00A56510">
        <w:rPr>
          <w:rFonts w:ascii="Times New Roman" w:hAnsi="Times New Roman" w:cs="Times New Roman"/>
          <w:b/>
          <w:bCs/>
          <w:sz w:val="26"/>
          <w:szCs w:val="26"/>
        </w:rPr>
        <w:t>. Прием запроса и документов и (или) информации, необходимых для предоставления услуги.</w:t>
      </w:r>
    </w:p>
    <w:p w:rsidR="00C45F1B" w:rsidRPr="00C45F1B" w:rsidRDefault="00245210" w:rsidP="00C45F1B">
      <w:pPr>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3.3.1</w:t>
      </w:r>
      <w:r w:rsidR="00C45F1B" w:rsidRPr="00C45F1B">
        <w:rPr>
          <w:rFonts w:ascii="Times New Roman" w:hAnsi="Times New Roman" w:cs="Times New Roman"/>
          <w:bCs/>
          <w:sz w:val="26"/>
          <w:szCs w:val="26"/>
        </w:rPr>
        <w:t>. Состав запроса о предоставлении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w:t>
      </w:r>
      <w:r w:rsidR="004379CC">
        <w:rPr>
          <w:rFonts w:ascii="Times New Roman" w:hAnsi="Times New Roman" w:cs="Times New Roman"/>
          <w:bCs/>
          <w:sz w:val="26"/>
          <w:szCs w:val="26"/>
        </w:rPr>
        <w:t xml:space="preserve"> </w:t>
      </w:r>
      <w:r w:rsidR="00C45F1B" w:rsidRPr="00C45F1B">
        <w:rPr>
          <w:rFonts w:ascii="Times New Roman" w:hAnsi="Times New Roman" w:cs="Times New Roman"/>
          <w:bCs/>
          <w:sz w:val="26"/>
          <w:szCs w:val="26"/>
        </w:rPr>
        <w:t>к настоящему Административному регламенту.</w:t>
      </w:r>
    </w:p>
    <w:p w:rsidR="00C45F1B" w:rsidRPr="00C45F1B" w:rsidRDefault="00245210" w:rsidP="00C45F1B">
      <w:pPr>
        <w:ind w:firstLine="709"/>
        <w:jc w:val="both"/>
        <w:rPr>
          <w:rFonts w:ascii="Times New Roman" w:hAnsi="Times New Roman" w:cs="Times New Roman"/>
          <w:bCs/>
          <w:sz w:val="26"/>
          <w:szCs w:val="26"/>
        </w:rPr>
      </w:pPr>
      <w:r>
        <w:rPr>
          <w:rFonts w:ascii="Times New Roman" w:hAnsi="Times New Roman" w:cs="Times New Roman"/>
          <w:bCs/>
          <w:sz w:val="26"/>
          <w:szCs w:val="26"/>
        </w:rPr>
        <w:t>3.3.2</w:t>
      </w:r>
      <w:r w:rsidR="00C45F1B" w:rsidRPr="00C45F1B">
        <w:rPr>
          <w:rFonts w:ascii="Times New Roman" w:hAnsi="Times New Roman" w:cs="Times New Roman"/>
          <w:bCs/>
          <w:sz w:val="26"/>
          <w:szCs w:val="26"/>
        </w:rPr>
        <w:t>. 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45F1B" w:rsidRPr="00C45F1B" w:rsidRDefault="00245210" w:rsidP="00C45F1B">
      <w:pPr>
        <w:ind w:firstLine="709"/>
        <w:jc w:val="both"/>
        <w:rPr>
          <w:rFonts w:ascii="Times New Roman" w:hAnsi="Times New Roman" w:cs="Times New Roman"/>
          <w:bCs/>
          <w:sz w:val="26"/>
          <w:szCs w:val="26"/>
        </w:rPr>
      </w:pPr>
      <w:r>
        <w:rPr>
          <w:rFonts w:ascii="Times New Roman" w:hAnsi="Times New Roman" w:cs="Times New Roman"/>
          <w:bCs/>
          <w:sz w:val="26"/>
          <w:szCs w:val="26"/>
        </w:rPr>
        <w:t>3.3.3.</w:t>
      </w:r>
      <w:r w:rsidR="00C45F1B" w:rsidRPr="00C45F1B">
        <w:rPr>
          <w:rFonts w:ascii="Times New Roman" w:hAnsi="Times New Roman" w:cs="Times New Roman"/>
          <w:bCs/>
          <w:sz w:val="26"/>
          <w:szCs w:val="26"/>
        </w:rPr>
        <w:t xml:space="preserve"> 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C45F1B" w:rsidRPr="00C45F1B" w:rsidRDefault="00245210" w:rsidP="00C45F1B">
      <w:pPr>
        <w:ind w:firstLine="709"/>
        <w:jc w:val="both"/>
        <w:rPr>
          <w:rFonts w:ascii="Times New Roman" w:hAnsi="Times New Roman" w:cs="Times New Roman"/>
          <w:bCs/>
          <w:sz w:val="26"/>
          <w:szCs w:val="26"/>
        </w:rPr>
      </w:pPr>
      <w:r>
        <w:rPr>
          <w:rFonts w:ascii="Times New Roman" w:hAnsi="Times New Roman" w:cs="Times New Roman"/>
          <w:bCs/>
          <w:sz w:val="26"/>
          <w:szCs w:val="26"/>
        </w:rPr>
        <w:t>3.3.4</w:t>
      </w:r>
      <w:r w:rsidR="00C45F1B" w:rsidRPr="00C45F1B">
        <w:rPr>
          <w:rFonts w:ascii="Times New Roman" w:hAnsi="Times New Roman" w:cs="Times New Roman"/>
          <w:bCs/>
          <w:sz w:val="26"/>
          <w:szCs w:val="26"/>
        </w:rPr>
        <w:t xml:space="preserve">. Возможность приема </w:t>
      </w:r>
      <w:r w:rsidR="00492F41">
        <w:rPr>
          <w:rFonts w:ascii="Times New Roman" w:hAnsi="Times New Roman" w:cs="Times New Roman"/>
          <w:bCs/>
          <w:sz w:val="26"/>
          <w:szCs w:val="26"/>
        </w:rPr>
        <w:t>ОМСУ</w:t>
      </w:r>
      <w:r w:rsidR="00C45F1B" w:rsidRPr="00C45F1B">
        <w:rPr>
          <w:rFonts w:ascii="Times New Roman" w:hAnsi="Times New Roman" w:cs="Times New Roman"/>
          <w:bCs/>
          <w:sz w:val="26"/>
          <w:szCs w:val="26"/>
        </w:rPr>
        <w:t xml:space="preserve"> или МФЦ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45F1B" w:rsidRPr="00C45F1B" w:rsidRDefault="00C45F1B" w:rsidP="00C45F1B">
      <w:pPr>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Срок регистрации запроса Заявителя и документов и (или) информации, необходимых для предоставления услуги, составляет один рабочий день.</w:t>
      </w:r>
    </w:p>
    <w:p w:rsidR="00C45F1B" w:rsidRPr="00C45F1B" w:rsidRDefault="00245210" w:rsidP="00C45F1B">
      <w:pPr>
        <w:pStyle w:val="91"/>
        <w:shd w:val="clear" w:color="auto" w:fill="auto"/>
        <w:tabs>
          <w:tab w:val="left" w:pos="0"/>
          <w:tab w:val="left" w:pos="567"/>
        </w:tabs>
        <w:spacing w:after="0" w:line="240" w:lineRule="auto"/>
        <w:ind w:firstLine="709"/>
        <w:rPr>
          <w:bCs/>
          <w:i w:val="0"/>
          <w:sz w:val="26"/>
          <w:szCs w:val="26"/>
        </w:rPr>
      </w:pPr>
      <w:r>
        <w:rPr>
          <w:bCs/>
          <w:i w:val="0"/>
          <w:sz w:val="26"/>
          <w:szCs w:val="26"/>
        </w:rPr>
        <w:t>3.3.5</w:t>
      </w:r>
      <w:r w:rsidR="00C45F1B" w:rsidRPr="00C45F1B">
        <w:rPr>
          <w:bCs/>
          <w:i w:val="0"/>
          <w:sz w:val="26"/>
          <w:szCs w:val="26"/>
        </w:rPr>
        <w:t xml:space="preserve">. Уведомление подается не позднее чем за семь рабочих дней до начала выполнения работ по сносу объекта капитального строительства и не позднее семи рабочих дней после сноса объекта капитального строительства одним из следующих способов по выбору Заявителя: </w:t>
      </w:r>
    </w:p>
    <w:p w:rsidR="00C45F1B" w:rsidRPr="00C45F1B" w:rsidRDefault="00C45F1B" w:rsidP="00C45F1B">
      <w:pPr>
        <w:pStyle w:val="91"/>
        <w:shd w:val="clear" w:color="auto" w:fill="auto"/>
        <w:tabs>
          <w:tab w:val="left" w:pos="0"/>
          <w:tab w:val="left" w:pos="567"/>
        </w:tabs>
        <w:spacing w:after="0" w:line="240" w:lineRule="auto"/>
        <w:ind w:firstLine="709"/>
        <w:rPr>
          <w:bCs/>
          <w:i w:val="0"/>
          <w:sz w:val="26"/>
          <w:szCs w:val="26"/>
        </w:rPr>
      </w:pPr>
      <w:r w:rsidRPr="00C45F1B">
        <w:rPr>
          <w:bCs/>
          <w:i w:val="0"/>
          <w:sz w:val="26"/>
          <w:szCs w:val="26"/>
        </w:rPr>
        <w:t>1) на бумажном носителе посредством личного обращения в Администрацию;</w:t>
      </w:r>
    </w:p>
    <w:p w:rsidR="00C45F1B" w:rsidRPr="00C45F1B" w:rsidRDefault="00C45F1B" w:rsidP="00C45F1B">
      <w:pPr>
        <w:pStyle w:val="91"/>
        <w:shd w:val="clear" w:color="auto" w:fill="auto"/>
        <w:tabs>
          <w:tab w:val="left" w:pos="0"/>
          <w:tab w:val="left" w:pos="567"/>
        </w:tabs>
        <w:spacing w:after="0" w:line="240" w:lineRule="auto"/>
        <w:ind w:firstLine="709"/>
        <w:rPr>
          <w:bCs/>
          <w:i w:val="0"/>
          <w:sz w:val="26"/>
          <w:szCs w:val="26"/>
        </w:rPr>
      </w:pPr>
      <w:r w:rsidRPr="00C45F1B">
        <w:rPr>
          <w:bCs/>
          <w:i w:val="0"/>
          <w:sz w:val="26"/>
          <w:szCs w:val="26"/>
        </w:rPr>
        <w:t>2) через МФЦ;</w:t>
      </w:r>
    </w:p>
    <w:p w:rsidR="00C45F1B" w:rsidRPr="00C45F1B" w:rsidRDefault="00C45F1B" w:rsidP="00C45F1B">
      <w:pPr>
        <w:pStyle w:val="91"/>
        <w:shd w:val="clear" w:color="auto" w:fill="auto"/>
        <w:tabs>
          <w:tab w:val="left" w:pos="0"/>
          <w:tab w:val="left" w:pos="567"/>
        </w:tabs>
        <w:spacing w:after="0" w:line="240" w:lineRule="auto"/>
        <w:ind w:firstLine="709"/>
        <w:rPr>
          <w:bCs/>
          <w:i w:val="0"/>
          <w:sz w:val="26"/>
          <w:szCs w:val="26"/>
        </w:rPr>
      </w:pPr>
      <w:r w:rsidRPr="00C45F1B">
        <w:rPr>
          <w:bCs/>
          <w:i w:val="0"/>
          <w:sz w:val="26"/>
          <w:szCs w:val="26"/>
        </w:rPr>
        <w:t>3) посредством почтового отправления;</w:t>
      </w:r>
    </w:p>
    <w:p w:rsidR="00C45F1B" w:rsidRPr="00C45F1B" w:rsidRDefault="00C45F1B" w:rsidP="00C45F1B">
      <w:pPr>
        <w:pStyle w:val="91"/>
        <w:shd w:val="clear" w:color="auto" w:fill="auto"/>
        <w:tabs>
          <w:tab w:val="left" w:pos="0"/>
          <w:tab w:val="left" w:pos="567"/>
        </w:tabs>
        <w:spacing w:after="0" w:line="240" w:lineRule="auto"/>
        <w:ind w:firstLine="709"/>
        <w:rPr>
          <w:bCs/>
          <w:i w:val="0"/>
          <w:sz w:val="26"/>
          <w:szCs w:val="26"/>
        </w:rPr>
      </w:pPr>
      <w:r w:rsidRPr="00C45F1B">
        <w:rPr>
          <w:bCs/>
          <w:i w:val="0"/>
          <w:sz w:val="26"/>
          <w:szCs w:val="26"/>
        </w:rPr>
        <w:t>4) в электронной форме посредством ЕПГУ, РПГУ;</w:t>
      </w:r>
    </w:p>
    <w:p w:rsidR="00C45F1B" w:rsidRPr="00C45F1B" w:rsidRDefault="00C45F1B" w:rsidP="00C45F1B">
      <w:pPr>
        <w:pStyle w:val="91"/>
        <w:shd w:val="clear" w:color="auto" w:fill="auto"/>
        <w:tabs>
          <w:tab w:val="left" w:pos="0"/>
          <w:tab w:val="left" w:pos="567"/>
        </w:tabs>
        <w:spacing w:after="0" w:line="240" w:lineRule="auto"/>
        <w:ind w:firstLine="709"/>
        <w:rPr>
          <w:bCs/>
          <w:i w:val="0"/>
          <w:sz w:val="26"/>
          <w:szCs w:val="26"/>
        </w:rPr>
      </w:pPr>
      <w:r w:rsidRPr="00C45F1B">
        <w:rPr>
          <w:bCs/>
          <w:i w:val="0"/>
          <w:sz w:val="26"/>
          <w:szCs w:val="26"/>
        </w:rPr>
        <w:t xml:space="preserve">5) с использованием государственной информационной системы обеспечения градостроительной деятельности. </w:t>
      </w:r>
    </w:p>
    <w:p w:rsidR="00C45F1B" w:rsidRPr="00C45F1B" w:rsidRDefault="00C45F1B" w:rsidP="00C45F1B">
      <w:pPr>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В случае направления уведомления о сносе объекта, уведомления о завершении сноса и прилагаемых к нему документов посредством ЕПГУ, РПГУ, государственной информационной системы обеспечения градостроительной деятельности,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C45F1B" w:rsidRPr="00A56510" w:rsidRDefault="00061D15" w:rsidP="00A56510">
      <w:pPr>
        <w:ind w:firstLine="709"/>
        <w:jc w:val="center"/>
        <w:rPr>
          <w:rFonts w:ascii="Times New Roman" w:hAnsi="Times New Roman" w:cs="Times New Roman"/>
          <w:b/>
          <w:bCs/>
          <w:sz w:val="26"/>
          <w:szCs w:val="26"/>
        </w:rPr>
      </w:pPr>
      <w:r w:rsidRPr="00A56510">
        <w:rPr>
          <w:rFonts w:ascii="Times New Roman" w:hAnsi="Times New Roman" w:cs="Times New Roman"/>
          <w:b/>
          <w:bCs/>
          <w:sz w:val="26"/>
          <w:szCs w:val="26"/>
        </w:rPr>
        <w:t>3.4</w:t>
      </w:r>
      <w:r w:rsidR="00C45F1B" w:rsidRPr="00A56510">
        <w:rPr>
          <w:rFonts w:ascii="Times New Roman" w:hAnsi="Times New Roman" w:cs="Times New Roman"/>
          <w:b/>
          <w:bCs/>
          <w:sz w:val="26"/>
          <w:szCs w:val="26"/>
        </w:rPr>
        <w:t>. Межведомственное информационное взаимодействие.</w:t>
      </w:r>
    </w:p>
    <w:p w:rsidR="00C45F1B" w:rsidRPr="00C45F1B" w:rsidRDefault="00C45F1B" w:rsidP="00C45F1B">
      <w:pPr>
        <w:pStyle w:val="2b"/>
        <w:shd w:val="clear" w:color="auto" w:fill="auto"/>
        <w:tabs>
          <w:tab w:val="left" w:pos="1123"/>
        </w:tabs>
        <w:spacing w:before="0" w:after="0" w:line="240" w:lineRule="auto"/>
        <w:ind w:firstLine="709"/>
        <w:rPr>
          <w:rFonts w:eastAsia="SimSun"/>
          <w:bCs/>
          <w:sz w:val="26"/>
          <w:szCs w:val="26"/>
        </w:rPr>
      </w:pPr>
      <w:r w:rsidRPr="00C45F1B">
        <w:rPr>
          <w:bCs/>
          <w:sz w:val="26"/>
          <w:szCs w:val="26"/>
        </w:rPr>
        <w:lastRenderedPageBreak/>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C45F1B">
        <w:rPr>
          <w:rFonts w:eastAsia="SimSun"/>
          <w:bCs/>
          <w:sz w:val="26"/>
          <w:szCs w:val="26"/>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t xml:space="preserve">а) в Управлении Федеральной службы государственной регистрации, кадастра и картографии по </w:t>
      </w:r>
      <w:r w:rsidR="004379CC">
        <w:rPr>
          <w:rFonts w:ascii="Times New Roman" w:eastAsia="SimSun" w:hAnsi="Times New Roman" w:cs="Times New Roman"/>
          <w:bCs/>
          <w:sz w:val="26"/>
          <w:szCs w:val="26"/>
        </w:rPr>
        <w:t>Сахалинской области</w:t>
      </w:r>
      <w:r w:rsidRPr="00C45F1B">
        <w:rPr>
          <w:rFonts w:ascii="Times New Roman" w:eastAsia="SimSun" w:hAnsi="Times New Roman" w:cs="Times New Roman"/>
          <w:bCs/>
          <w:sz w:val="26"/>
          <w:szCs w:val="26"/>
        </w:rPr>
        <w:t>:</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t xml:space="preserve">- выписка из Единого государственного реестра недвижимости о зарегистрированных правах на </w:t>
      </w:r>
      <w:r w:rsidRPr="00C45F1B">
        <w:rPr>
          <w:rFonts w:ascii="Times New Roman" w:hAnsi="Times New Roman" w:cs="Times New Roman"/>
          <w:bCs/>
          <w:sz w:val="26"/>
          <w:szCs w:val="26"/>
        </w:rPr>
        <w:t>земельный участок или объект недвижимости</w:t>
      </w:r>
      <w:r w:rsidRPr="00C45F1B">
        <w:rPr>
          <w:rFonts w:ascii="Times New Roman" w:eastAsia="SimSun" w:hAnsi="Times New Roman" w:cs="Times New Roman"/>
          <w:bCs/>
          <w:sz w:val="26"/>
          <w:szCs w:val="26"/>
        </w:rPr>
        <w:t>;</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t xml:space="preserve">б) в Управлении Федеральной налоговой службы по </w:t>
      </w:r>
      <w:r w:rsidR="004379CC">
        <w:rPr>
          <w:rFonts w:ascii="Times New Roman" w:eastAsia="SimSun" w:hAnsi="Times New Roman" w:cs="Times New Roman"/>
          <w:bCs/>
          <w:sz w:val="26"/>
          <w:szCs w:val="26"/>
        </w:rPr>
        <w:t>Сахалинской</w:t>
      </w:r>
      <w:r w:rsidRPr="00C45F1B">
        <w:rPr>
          <w:rFonts w:ascii="Times New Roman" w:eastAsia="SimSun" w:hAnsi="Times New Roman" w:cs="Times New Roman"/>
          <w:bCs/>
          <w:sz w:val="26"/>
          <w:szCs w:val="26"/>
        </w:rPr>
        <w:t xml:space="preserve"> области:</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t>- выписка из Единого государственного реестра индивидуальных предпринимателей (при подаче заявления индивидуальным предпринимателем);</w:t>
      </w:r>
    </w:p>
    <w:p w:rsidR="00C45F1B" w:rsidRPr="00C45F1B" w:rsidRDefault="00C45F1B" w:rsidP="00C45F1B">
      <w:pPr>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в) в органах государственной власти, органах местного самоуправления, иных организациях:</w:t>
      </w:r>
    </w:p>
    <w:p w:rsidR="00C45F1B" w:rsidRPr="00C45F1B" w:rsidRDefault="00C45F1B" w:rsidP="00C45F1B">
      <w:pPr>
        <w:tabs>
          <w:tab w:val="left" w:pos="0"/>
        </w:tabs>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 решение суда о сносе объекта капитального строительства;</w:t>
      </w:r>
    </w:p>
    <w:p w:rsidR="00C45F1B" w:rsidRPr="00C45F1B" w:rsidRDefault="00C45F1B" w:rsidP="00C45F1B">
      <w:pPr>
        <w:tabs>
          <w:tab w:val="left" w:pos="0"/>
        </w:tabs>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 решение органа местного самоуправления о сносе объекта капитального строительства.</w:t>
      </w:r>
    </w:p>
    <w:p w:rsidR="00C45F1B" w:rsidRPr="00C45F1B" w:rsidRDefault="00C45F1B" w:rsidP="00C45F1B">
      <w:pPr>
        <w:tabs>
          <w:tab w:val="left" w:pos="0"/>
        </w:tabs>
        <w:ind w:firstLine="709"/>
        <w:jc w:val="both"/>
        <w:rPr>
          <w:rFonts w:ascii="Times New Roman" w:hAnsi="Times New Roman" w:cs="Times New Roman"/>
          <w:bCs/>
          <w:strike/>
          <w:sz w:val="26"/>
          <w:szCs w:val="26"/>
        </w:rPr>
      </w:pPr>
      <w:r w:rsidRPr="00C45F1B">
        <w:rPr>
          <w:rFonts w:ascii="Times New Roman" w:hAnsi="Times New Roman" w:cs="Times New Roman"/>
          <w:bCs/>
          <w:sz w:val="26"/>
          <w:szCs w:val="26"/>
        </w:rPr>
        <w:t xml:space="preserve">Межведомственный запрос формируется в соответствии с требованиями Федерального </w:t>
      </w:r>
      <w:hyperlink r:id="rId8" w:history="1">
        <w:r w:rsidRPr="00C45F1B">
          <w:rPr>
            <w:rFonts w:ascii="Times New Roman" w:hAnsi="Times New Roman" w:cs="Times New Roman"/>
            <w:bCs/>
            <w:sz w:val="26"/>
            <w:szCs w:val="26"/>
          </w:rPr>
          <w:t>закона</w:t>
        </w:r>
      </w:hyperlink>
      <w:r w:rsidRPr="00C45F1B">
        <w:rPr>
          <w:rFonts w:ascii="Times New Roman" w:hAnsi="Times New Roman" w:cs="Times New Roman"/>
          <w:bCs/>
          <w:sz w:val="26"/>
          <w:szCs w:val="26"/>
        </w:rPr>
        <w:t xml:space="preserve"> от 27 июля 2010 года № 210-ФЗ.</w:t>
      </w:r>
    </w:p>
    <w:p w:rsidR="00C45F1B" w:rsidRPr="00C45F1B" w:rsidRDefault="00C45F1B" w:rsidP="00C45F1B">
      <w:pPr>
        <w:tabs>
          <w:tab w:val="left" w:pos="0"/>
        </w:tabs>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C45F1B" w:rsidRPr="00C45F1B" w:rsidRDefault="00C45F1B" w:rsidP="00C45F1B">
      <w:pPr>
        <w:autoSpaceDE w:val="0"/>
        <w:autoSpaceDN w:val="0"/>
        <w:adjustRightInd w:val="0"/>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C45F1B">
          <w:rPr>
            <w:rFonts w:ascii="Times New Roman" w:hAnsi="Times New Roman" w:cs="Times New Roman"/>
            <w:bCs/>
            <w:sz w:val="26"/>
            <w:szCs w:val="26"/>
          </w:rPr>
          <w:t>статьей 11</w:t>
        </w:r>
      </w:hyperlink>
      <w:r w:rsidRPr="00C45F1B">
        <w:rPr>
          <w:rFonts w:ascii="Times New Roman" w:hAnsi="Times New Roman" w:cs="Times New Roman"/>
          <w:bCs/>
          <w:sz w:val="26"/>
          <w:szCs w:val="26"/>
        </w:rPr>
        <w:t xml:space="preserve"> указанного Федерального закона.</w:t>
      </w:r>
    </w:p>
    <w:p w:rsidR="00C45F1B" w:rsidRPr="00C45F1B" w:rsidRDefault="00C45F1B" w:rsidP="00C45F1B">
      <w:pPr>
        <w:autoSpaceDE w:val="0"/>
        <w:autoSpaceDN w:val="0"/>
        <w:adjustRightInd w:val="0"/>
        <w:ind w:firstLine="709"/>
        <w:jc w:val="both"/>
        <w:rPr>
          <w:rFonts w:ascii="Times New Roman" w:hAnsi="Times New Roman" w:cs="Times New Roman"/>
          <w:bCs/>
          <w:sz w:val="26"/>
          <w:szCs w:val="26"/>
        </w:rPr>
      </w:pPr>
      <w:r w:rsidRPr="00C45F1B">
        <w:rPr>
          <w:rFonts w:ascii="Times New Roman" w:hAnsi="Times New Roman" w:cs="Times New Roman"/>
          <w:bCs/>
          <w:sz w:val="26"/>
          <w:szCs w:val="26"/>
        </w:rPr>
        <w:t xml:space="preserve">В случае обращения заявителя с уведомлением о завершении сноса объекта капитального строительства административная процедура межведомственного информационного взаимодействия не осуществляется. </w:t>
      </w:r>
    </w:p>
    <w:p w:rsidR="00C45F1B" w:rsidRPr="00A56510" w:rsidRDefault="00061D15" w:rsidP="00A56510">
      <w:pPr>
        <w:pStyle w:val="2b"/>
        <w:shd w:val="clear" w:color="auto" w:fill="auto"/>
        <w:tabs>
          <w:tab w:val="left" w:pos="1106"/>
        </w:tabs>
        <w:spacing w:before="0" w:after="0" w:line="240" w:lineRule="auto"/>
        <w:ind w:firstLine="709"/>
        <w:jc w:val="center"/>
        <w:rPr>
          <w:b/>
          <w:bCs/>
          <w:sz w:val="26"/>
          <w:szCs w:val="26"/>
        </w:rPr>
      </w:pPr>
      <w:r w:rsidRPr="00A56510">
        <w:rPr>
          <w:b/>
          <w:bCs/>
          <w:sz w:val="26"/>
          <w:szCs w:val="26"/>
        </w:rPr>
        <w:t>3.5</w:t>
      </w:r>
      <w:r w:rsidR="00C45F1B" w:rsidRPr="00A56510">
        <w:rPr>
          <w:b/>
          <w:bCs/>
          <w:sz w:val="26"/>
          <w:szCs w:val="26"/>
        </w:rPr>
        <w:t>. Принятие решения о предоставлении (об отказе в предоставлении) услуги.</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lastRenderedPageBreak/>
        <w:t xml:space="preserve">Основания для отказа в предоставлении услуги приведены в Приложении № 4 к настоящему Административному регламенту. </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eastAsia="SimSun" w:hAnsi="Times New Roman" w:cs="Times New Roman"/>
          <w:bCs/>
          <w:sz w:val="26"/>
          <w:szCs w:val="26"/>
        </w:rPr>
        <w:t xml:space="preserve">Срок принятия решения для предоставления услуги либо отказа в предоставлении услуги составляет не более 3 дней с момента получения </w:t>
      </w:r>
      <w:r w:rsidR="00061D15">
        <w:rPr>
          <w:rFonts w:ascii="Times New Roman" w:eastAsia="SimSun" w:hAnsi="Times New Roman" w:cs="Times New Roman"/>
          <w:bCs/>
          <w:sz w:val="26"/>
          <w:szCs w:val="26"/>
        </w:rPr>
        <w:t>ОМСУ</w:t>
      </w:r>
      <w:r w:rsidRPr="00C45F1B">
        <w:rPr>
          <w:rFonts w:ascii="Times New Roman" w:eastAsia="SimSun" w:hAnsi="Times New Roman" w:cs="Times New Roman"/>
          <w:bCs/>
          <w:sz w:val="26"/>
          <w:szCs w:val="26"/>
        </w:rPr>
        <w:t xml:space="preserve"> всех сведений, необходимых для принятия решения (в пределах общего срока предоставления услуги). </w:t>
      </w:r>
    </w:p>
    <w:p w:rsidR="00C45F1B" w:rsidRPr="00A56510" w:rsidRDefault="00061D15" w:rsidP="00A56510">
      <w:pPr>
        <w:ind w:firstLine="709"/>
        <w:jc w:val="center"/>
        <w:rPr>
          <w:rFonts w:ascii="Times New Roman" w:hAnsi="Times New Roman" w:cs="Times New Roman"/>
          <w:b/>
          <w:bCs/>
          <w:sz w:val="26"/>
          <w:szCs w:val="26"/>
        </w:rPr>
      </w:pPr>
      <w:r w:rsidRPr="00A56510">
        <w:rPr>
          <w:rFonts w:ascii="Times New Roman" w:hAnsi="Times New Roman" w:cs="Times New Roman"/>
          <w:b/>
          <w:bCs/>
          <w:sz w:val="26"/>
          <w:szCs w:val="26"/>
        </w:rPr>
        <w:t>3.6</w:t>
      </w:r>
      <w:r w:rsidR="00C45F1B" w:rsidRPr="00A56510">
        <w:rPr>
          <w:rFonts w:ascii="Times New Roman" w:hAnsi="Times New Roman" w:cs="Times New Roman"/>
          <w:b/>
          <w:bCs/>
          <w:sz w:val="26"/>
          <w:szCs w:val="26"/>
        </w:rPr>
        <w:t>. Предоставление результата услуги Заявителю.</w:t>
      </w:r>
    </w:p>
    <w:p w:rsidR="00C45F1B" w:rsidRPr="00C45F1B" w:rsidRDefault="00C45F1B" w:rsidP="00C45F1B">
      <w:pPr>
        <w:ind w:firstLine="709"/>
        <w:jc w:val="both"/>
        <w:rPr>
          <w:rFonts w:ascii="Times New Roman" w:eastAsia="SimSun" w:hAnsi="Times New Roman" w:cs="Times New Roman"/>
          <w:bCs/>
          <w:sz w:val="26"/>
          <w:szCs w:val="26"/>
        </w:rPr>
      </w:pPr>
      <w:r w:rsidRPr="00C45F1B">
        <w:rPr>
          <w:rFonts w:ascii="Times New Roman" w:hAnsi="Times New Roman" w:cs="Times New Roman"/>
          <w:bCs/>
          <w:sz w:val="26"/>
          <w:szCs w:val="26"/>
        </w:rPr>
        <w:t>Срок предоставления результата услуги составляет не более одного дня со дня принятия решения</w:t>
      </w:r>
      <w:r w:rsidR="004379CC">
        <w:rPr>
          <w:rFonts w:ascii="Times New Roman" w:hAnsi="Times New Roman" w:cs="Times New Roman"/>
          <w:bCs/>
          <w:sz w:val="26"/>
          <w:szCs w:val="26"/>
        </w:rPr>
        <w:t xml:space="preserve"> </w:t>
      </w:r>
      <w:r w:rsidRPr="00C45F1B">
        <w:rPr>
          <w:rFonts w:ascii="Times New Roman" w:eastAsia="SimSun" w:hAnsi="Times New Roman" w:cs="Times New Roman"/>
          <w:bCs/>
          <w:sz w:val="26"/>
          <w:szCs w:val="26"/>
        </w:rPr>
        <w:t xml:space="preserve">(в пределах общего срока предоставления Муниципальной услуги). </w:t>
      </w:r>
    </w:p>
    <w:p w:rsidR="00C45F1B" w:rsidRDefault="00C45F1B" w:rsidP="00C45F1B">
      <w:pPr>
        <w:pStyle w:val="2b"/>
        <w:shd w:val="clear" w:color="auto" w:fill="auto"/>
        <w:tabs>
          <w:tab w:val="left" w:pos="0"/>
          <w:tab w:val="left" w:pos="1123"/>
        </w:tabs>
        <w:spacing w:before="0" w:after="0" w:line="240" w:lineRule="auto"/>
        <w:ind w:firstLine="709"/>
        <w:rPr>
          <w:bCs/>
          <w:sz w:val="26"/>
          <w:szCs w:val="26"/>
        </w:rPr>
      </w:pPr>
      <w:r w:rsidRPr="00C45F1B">
        <w:rPr>
          <w:bCs/>
          <w:sz w:val="26"/>
          <w:szCs w:val="26"/>
        </w:rPr>
        <w:t xml:space="preserve">Предоставление результата услуги осуществляется путем размещения ответственным исполнителем уведомления о планируемом сносе объекта капитального строительства в информационной системе обеспечения градостроительной деятельности и направления уведомления в </w:t>
      </w:r>
      <w:r w:rsidR="00C21781">
        <w:rPr>
          <w:bCs/>
          <w:sz w:val="26"/>
          <w:szCs w:val="26"/>
        </w:rPr>
        <w:t xml:space="preserve">государственную </w:t>
      </w:r>
      <w:r w:rsidRPr="00C45F1B">
        <w:rPr>
          <w:bCs/>
          <w:sz w:val="26"/>
          <w:szCs w:val="26"/>
        </w:rPr>
        <w:t xml:space="preserve">инспекцию строительного надзора </w:t>
      </w:r>
      <w:r w:rsidR="00C21781">
        <w:rPr>
          <w:bCs/>
          <w:sz w:val="26"/>
          <w:szCs w:val="26"/>
        </w:rPr>
        <w:t>Сахалинской</w:t>
      </w:r>
      <w:r w:rsidRPr="00C45F1B">
        <w:rPr>
          <w:bCs/>
          <w:sz w:val="26"/>
          <w:szCs w:val="26"/>
        </w:rPr>
        <w:t xml:space="preserve"> области.</w:t>
      </w:r>
    </w:p>
    <w:p w:rsidR="00C21781" w:rsidRPr="00C45F1B" w:rsidRDefault="00C21781" w:rsidP="00C45F1B">
      <w:pPr>
        <w:pStyle w:val="2b"/>
        <w:shd w:val="clear" w:color="auto" w:fill="auto"/>
        <w:tabs>
          <w:tab w:val="left" w:pos="0"/>
          <w:tab w:val="left" w:pos="1123"/>
        </w:tabs>
        <w:spacing w:before="0" w:after="0" w:line="240" w:lineRule="auto"/>
        <w:ind w:firstLine="709"/>
        <w:rPr>
          <w:bCs/>
          <w:sz w:val="26"/>
          <w:szCs w:val="26"/>
        </w:rPr>
      </w:pPr>
    </w:p>
    <w:p w:rsidR="00C45F1B" w:rsidRPr="00A56510" w:rsidRDefault="00061D15" w:rsidP="00A56510">
      <w:pPr>
        <w:pStyle w:val="2b"/>
        <w:shd w:val="clear" w:color="auto" w:fill="auto"/>
        <w:tabs>
          <w:tab w:val="left" w:pos="0"/>
          <w:tab w:val="left" w:pos="1123"/>
        </w:tabs>
        <w:spacing w:before="0" w:after="0" w:line="240" w:lineRule="auto"/>
        <w:ind w:firstLine="709"/>
        <w:jc w:val="center"/>
        <w:rPr>
          <w:b/>
          <w:bCs/>
          <w:sz w:val="26"/>
          <w:szCs w:val="26"/>
        </w:rPr>
      </w:pPr>
      <w:r w:rsidRPr="00A56510">
        <w:rPr>
          <w:b/>
          <w:bCs/>
          <w:sz w:val="26"/>
          <w:szCs w:val="26"/>
        </w:rPr>
        <w:t>3.7</w:t>
      </w:r>
      <w:r w:rsidR="00C45F1B" w:rsidRPr="00A56510">
        <w:rPr>
          <w:b/>
          <w:bCs/>
          <w:sz w:val="26"/>
          <w:szCs w:val="26"/>
        </w:rPr>
        <w:t>. Административная процедура распределения ограниченного ресурса не предусмотрена.</w:t>
      </w:r>
    </w:p>
    <w:p w:rsidR="00C45F1B" w:rsidRPr="00C45F1B" w:rsidRDefault="00061D15" w:rsidP="00C45F1B">
      <w:pPr>
        <w:pStyle w:val="2b"/>
        <w:shd w:val="clear" w:color="auto" w:fill="auto"/>
        <w:tabs>
          <w:tab w:val="left" w:pos="0"/>
          <w:tab w:val="left" w:pos="1123"/>
        </w:tabs>
        <w:spacing w:before="0" w:after="0" w:line="240" w:lineRule="auto"/>
        <w:ind w:firstLine="709"/>
        <w:rPr>
          <w:bCs/>
          <w:sz w:val="26"/>
          <w:szCs w:val="26"/>
        </w:rPr>
      </w:pPr>
      <w:r>
        <w:rPr>
          <w:bCs/>
          <w:sz w:val="26"/>
          <w:szCs w:val="26"/>
        </w:rPr>
        <w:t>Услуга</w:t>
      </w:r>
      <w:r w:rsidR="00C45F1B" w:rsidRPr="00C45F1B">
        <w:rPr>
          <w:bCs/>
          <w:sz w:val="26"/>
          <w:szCs w:val="26"/>
        </w:rPr>
        <w:t xml:space="preserve"> в </w:t>
      </w:r>
      <w:proofErr w:type="spellStart"/>
      <w:r w:rsidR="00C45F1B" w:rsidRPr="00C45F1B">
        <w:rPr>
          <w:bCs/>
          <w:sz w:val="26"/>
          <w:szCs w:val="26"/>
        </w:rPr>
        <w:t>проактивном</w:t>
      </w:r>
      <w:proofErr w:type="spellEnd"/>
      <w:r w:rsidR="00C45F1B" w:rsidRPr="00C45F1B">
        <w:rPr>
          <w:bCs/>
          <w:sz w:val="26"/>
          <w:szCs w:val="26"/>
        </w:rPr>
        <w:t xml:space="preserve"> режиме не предоставляется. </w:t>
      </w:r>
    </w:p>
    <w:p w:rsidR="00C45F1B" w:rsidRPr="00C45F1B" w:rsidRDefault="00C45F1B" w:rsidP="00C45F1B">
      <w:pPr>
        <w:pStyle w:val="2b"/>
        <w:shd w:val="clear" w:color="auto" w:fill="auto"/>
        <w:tabs>
          <w:tab w:val="left" w:pos="1123"/>
        </w:tabs>
        <w:spacing w:before="0" w:after="0" w:line="240" w:lineRule="auto"/>
        <w:ind w:firstLine="709"/>
        <w:rPr>
          <w:bCs/>
          <w:sz w:val="26"/>
          <w:szCs w:val="26"/>
        </w:rPr>
      </w:pPr>
      <w:r w:rsidRPr="00C45F1B">
        <w:rPr>
          <w:bCs/>
          <w:sz w:val="26"/>
          <w:szCs w:val="26"/>
        </w:rPr>
        <w:t xml:space="preserve">При получении Заявителем результата предоставления услуги обеспечивается возможность оценки качества предоставления услуги. </w:t>
      </w:r>
    </w:p>
    <w:p w:rsidR="00C45F1B" w:rsidRPr="00C45F1B" w:rsidRDefault="00C45F1B" w:rsidP="00C45F1B">
      <w:pPr>
        <w:pStyle w:val="a5"/>
        <w:tabs>
          <w:tab w:val="left" w:pos="0"/>
        </w:tabs>
        <w:autoSpaceDE w:val="0"/>
        <w:autoSpaceDN w:val="0"/>
        <w:adjustRightInd w:val="0"/>
        <w:ind w:left="0" w:firstLine="709"/>
        <w:jc w:val="both"/>
        <w:rPr>
          <w:rFonts w:eastAsiaTheme="minorHAnsi"/>
          <w:bCs/>
          <w:sz w:val="26"/>
          <w:szCs w:val="26"/>
        </w:rPr>
      </w:pPr>
    </w:p>
    <w:p w:rsidR="00C45F1B" w:rsidRPr="00C21781" w:rsidRDefault="00061D15" w:rsidP="00C45F1B">
      <w:pPr>
        <w:pStyle w:val="afff4"/>
        <w:spacing w:before="0" w:beforeAutospacing="0" w:after="0" w:afterAutospacing="0"/>
        <w:ind w:firstLine="709"/>
        <w:jc w:val="both"/>
        <w:rPr>
          <w:rFonts w:ascii="Times New Roman" w:hAnsi="Times New Roman" w:cs="Times New Roman"/>
          <w:sz w:val="26"/>
          <w:szCs w:val="26"/>
          <w:lang w:bidi="ru-RU"/>
        </w:rPr>
      </w:pPr>
      <w:r>
        <w:rPr>
          <w:rFonts w:ascii="Times New Roman" w:hAnsi="Times New Roman" w:cs="Times New Roman"/>
          <w:sz w:val="26"/>
          <w:szCs w:val="26"/>
          <w:lang w:bidi="ru-RU"/>
        </w:rPr>
        <w:t>Раздел 4.</w:t>
      </w:r>
      <w:r w:rsidR="00C45F1B" w:rsidRPr="00C21781">
        <w:rPr>
          <w:rFonts w:ascii="Times New Roman" w:hAnsi="Times New Roman" w:cs="Times New Roman"/>
          <w:sz w:val="26"/>
          <w:szCs w:val="26"/>
          <w:lang w:bidi="ru-RU"/>
        </w:rPr>
        <w:t xml:space="preserve"> Способы информирования заявителя об изменении статуса рассмотрения запроса о предоставлении услуги.</w:t>
      </w:r>
    </w:p>
    <w:p w:rsidR="00C45F1B" w:rsidRPr="00C45F1B" w:rsidRDefault="00C45F1B" w:rsidP="00C45F1B">
      <w:pPr>
        <w:pStyle w:val="afff4"/>
        <w:spacing w:before="0" w:beforeAutospacing="0" w:after="0" w:afterAutospacing="0"/>
        <w:ind w:firstLine="709"/>
        <w:jc w:val="both"/>
        <w:rPr>
          <w:rFonts w:ascii="Times New Roman" w:hAnsi="Times New Roman" w:cs="Times New Roman"/>
          <w:b w:val="0"/>
          <w:sz w:val="26"/>
          <w:szCs w:val="26"/>
          <w:lang w:bidi="ru-RU"/>
        </w:rPr>
      </w:pPr>
    </w:p>
    <w:p w:rsidR="00C45F1B" w:rsidRPr="00A56510" w:rsidRDefault="00300827" w:rsidP="00A56510">
      <w:pPr>
        <w:ind w:firstLine="709"/>
        <w:jc w:val="center"/>
        <w:rPr>
          <w:rFonts w:ascii="Times New Roman" w:eastAsia="Calibri" w:hAnsi="Times New Roman" w:cs="Times New Roman"/>
          <w:b/>
          <w:bCs/>
          <w:sz w:val="26"/>
          <w:szCs w:val="26"/>
          <w:lang w:bidi="ru-RU"/>
        </w:rPr>
      </w:pPr>
      <w:r w:rsidRPr="00A56510">
        <w:rPr>
          <w:rFonts w:ascii="Times New Roman" w:eastAsia="Calibri" w:hAnsi="Times New Roman" w:cs="Times New Roman"/>
          <w:b/>
          <w:bCs/>
          <w:sz w:val="26"/>
          <w:szCs w:val="26"/>
          <w:lang w:bidi="ru-RU"/>
        </w:rPr>
        <w:t>4.1</w:t>
      </w:r>
      <w:r w:rsidR="00C45F1B" w:rsidRPr="00A56510">
        <w:rPr>
          <w:rFonts w:ascii="Times New Roman" w:eastAsia="Calibri" w:hAnsi="Times New Roman" w:cs="Times New Roman"/>
          <w:b/>
          <w:bCs/>
          <w:sz w:val="26"/>
          <w:szCs w:val="26"/>
          <w:lang w:bidi="ru-RU"/>
        </w:rPr>
        <w:t>. Информирование заявителя об изменении статуса рассмотрения запроса о предоставлении услуги осуществляется по выбору заявителя:</w:t>
      </w:r>
    </w:p>
    <w:p w:rsidR="00C45F1B" w:rsidRPr="00C45F1B" w:rsidRDefault="00C45F1B" w:rsidP="00C45F1B">
      <w:pPr>
        <w:ind w:firstLine="709"/>
        <w:jc w:val="both"/>
        <w:rPr>
          <w:rFonts w:ascii="Times New Roman" w:eastAsia="Calibri" w:hAnsi="Times New Roman" w:cs="Times New Roman"/>
          <w:bCs/>
          <w:sz w:val="26"/>
          <w:szCs w:val="26"/>
          <w:lang w:bidi="ru-RU"/>
        </w:rPr>
      </w:pPr>
      <w:r w:rsidRPr="00C45F1B">
        <w:rPr>
          <w:rFonts w:ascii="Times New Roman" w:eastAsia="Calibri" w:hAnsi="Times New Roman" w:cs="Times New Roman"/>
          <w:bCs/>
          <w:sz w:val="26"/>
          <w:szCs w:val="26"/>
          <w:lang w:bidi="ru-RU"/>
        </w:rPr>
        <w:t xml:space="preserve">- должностным лицом </w:t>
      </w:r>
      <w:proofErr w:type="spellStart"/>
      <w:r w:rsidR="00061D15">
        <w:rPr>
          <w:rFonts w:ascii="Times New Roman" w:eastAsia="Calibri" w:hAnsi="Times New Roman" w:cs="Times New Roman"/>
          <w:bCs/>
          <w:sz w:val="26"/>
          <w:szCs w:val="26"/>
          <w:lang w:bidi="ru-RU"/>
        </w:rPr>
        <w:t>ДАГДиЗ</w:t>
      </w:r>
      <w:proofErr w:type="spellEnd"/>
      <w:r w:rsidRPr="00C45F1B">
        <w:rPr>
          <w:rFonts w:ascii="Times New Roman" w:eastAsia="Calibri" w:hAnsi="Times New Roman" w:cs="Times New Roman"/>
          <w:bCs/>
          <w:sz w:val="26"/>
          <w:szCs w:val="26"/>
          <w:lang w:bidi="ru-RU"/>
        </w:rPr>
        <w:t>, ответственным за предоставление услуги, при непосредственном обращении Заявителя в Администрацию или по телефону;</w:t>
      </w:r>
    </w:p>
    <w:p w:rsidR="00C45F1B" w:rsidRPr="00C45F1B" w:rsidRDefault="00C45F1B" w:rsidP="00C45F1B">
      <w:pPr>
        <w:ind w:firstLine="709"/>
        <w:jc w:val="both"/>
        <w:rPr>
          <w:rFonts w:ascii="Times New Roman" w:eastAsia="Calibri" w:hAnsi="Times New Roman" w:cs="Times New Roman"/>
          <w:bCs/>
          <w:sz w:val="26"/>
          <w:szCs w:val="26"/>
          <w:lang w:bidi="ru-RU"/>
        </w:rPr>
      </w:pPr>
      <w:r w:rsidRPr="00C45F1B">
        <w:rPr>
          <w:rFonts w:ascii="Times New Roman" w:eastAsia="Calibri" w:hAnsi="Times New Roman" w:cs="Times New Roman"/>
          <w:bCs/>
          <w:sz w:val="26"/>
          <w:szCs w:val="26"/>
          <w:lang w:bidi="ru-RU"/>
        </w:rPr>
        <w:t>- по электронной почте заявителя;</w:t>
      </w:r>
    </w:p>
    <w:p w:rsidR="00C45F1B" w:rsidRPr="00C45F1B" w:rsidRDefault="00C45F1B" w:rsidP="00C45F1B">
      <w:pPr>
        <w:ind w:firstLine="709"/>
        <w:jc w:val="both"/>
        <w:rPr>
          <w:rFonts w:ascii="Times New Roman" w:eastAsia="Calibri" w:hAnsi="Times New Roman" w:cs="Times New Roman"/>
          <w:bCs/>
          <w:sz w:val="26"/>
          <w:szCs w:val="26"/>
          <w:lang w:bidi="ru-RU"/>
        </w:rPr>
      </w:pPr>
      <w:r w:rsidRPr="00C45F1B">
        <w:rPr>
          <w:rFonts w:ascii="Times New Roman" w:eastAsia="Calibri" w:hAnsi="Times New Roman" w:cs="Times New Roman"/>
          <w:bCs/>
          <w:sz w:val="26"/>
          <w:szCs w:val="26"/>
          <w:lang w:bidi="ru-RU"/>
        </w:rPr>
        <w:t xml:space="preserve">- посредством </w:t>
      </w:r>
      <w:r w:rsidR="00061D15">
        <w:rPr>
          <w:rFonts w:ascii="Times New Roman" w:eastAsia="Calibri" w:hAnsi="Times New Roman" w:cs="Times New Roman"/>
          <w:bCs/>
          <w:sz w:val="26"/>
          <w:szCs w:val="26"/>
          <w:lang w:bidi="ru-RU"/>
        </w:rPr>
        <w:t>ЕПГУ либо РПГУ</w:t>
      </w:r>
      <w:r w:rsidRPr="00C45F1B">
        <w:rPr>
          <w:rFonts w:ascii="Times New Roman" w:eastAsia="Calibri" w:hAnsi="Times New Roman" w:cs="Times New Roman"/>
          <w:bCs/>
          <w:sz w:val="26"/>
          <w:szCs w:val="26"/>
          <w:lang w:bidi="ru-RU"/>
        </w:rPr>
        <w:t>.</w:t>
      </w:r>
    </w:p>
    <w:p w:rsidR="00C45F1B" w:rsidRPr="00C45F1B" w:rsidRDefault="00C45F1B" w:rsidP="00C45F1B">
      <w:pPr>
        <w:pStyle w:val="docdata"/>
        <w:spacing w:before="0" w:beforeAutospacing="0" w:after="0" w:afterAutospacing="0"/>
        <w:ind w:firstLine="709"/>
        <w:jc w:val="both"/>
        <w:rPr>
          <w:bCs/>
          <w:spacing w:val="7"/>
          <w:sz w:val="26"/>
          <w:szCs w:val="26"/>
        </w:rPr>
      </w:pPr>
      <w:r w:rsidRPr="00C45F1B">
        <w:rPr>
          <w:bCs/>
          <w:spacing w:val="7"/>
          <w:sz w:val="26"/>
          <w:szCs w:val="26"/>
        </w:rPr>
        <w:t xml:space="preserve">Информирование заявителя об изменении статуса услуги осуществляется должностным лицом </w:t>
      </w:r>
      <w:proofErr w:type="spellStart"/>
      <w:r w:rsidR="005A4EC1">
        <w:rPr>
          <w:bCs/>
          <w:spacing w:val="7"/>
          <w:sz w:val="26"/>
          <w:szCs w:val="26"/>
        </w:rPr>
        <w:t>ДАГДиЗ</w:t>
      </w:r>
      <w:proofErr w:type="spellEnd"/>
      <w:r w:rsidRPr="00C45F1B">
        <w:rPr>
          <w:bCs/>
          <w:spacing w:val="7"/>
          <w:sz w:val="26"/>
          <w:szCs w:val="26"/>
        </w:rPr>
        <w:t xml:space="preserve"> в инициативном порядке.</w:t>
      </w:r>
    </w:p>
    <w:p w:rsidR="00C45F1B" w:rsidRPr="00C45F1B" w:rsidRDefault="00C45F1B" w:rsidP="00C45F1B">
      <w:pPr>
        <w:pStyle w:val="docdata"/>
        <w:spacing w:before="0" w:beforeAutospacing="0" w:after="0" w:afterAutospacing="0"/>
        <w:ind w:firstLine="709"/>
        <w:jc w:val="both"/>
        <w:rPr>
          <w:bCs/>
          <w:spacing w:val="7"/>
          <w:sz w:val="26"/>
          <w:szCs w:val="26"/>
        </w:rPr>
      </w:pPr>
      <w:r w:rsidRPr="00C45F1B">
        <w:rPr>
          <w:bCs/>
          <w:spacing w:val="7"/>
          <w:sz w:val="26"/>
          <w:szCs w:val="26"/>
        </w:rPr>
        <w:t>Заявителю обеспечивается возможность оставления обратной связи о Муниципальной услуге следующими способами:</w:t>
      </w:r>
    </w:p>
    <w:p w:rsidR="00C45F1B" w:rsidRPr="00C45F1B" w:rsidRDefault="00C45F1B" w:rsidP="00C45F1B">
      <w:pPr>
        <w:pStyle w:val="docdata"/>
        <w:spacing w:before="0" w:beforeAutospacing="0" w:after="0" w:afterAutospacing="0"/>
        <w:ind w:firstLine="709"/>
        <w:jc w:val="both"/>
        <w:rPr>
          <w:bCs/>
          <w:spacing w:val="7"/>
          <w:sz w:val="26"/>
          <w:szCs w:val="26"/>
        </w:rPr>
      </w:pPr>
      <w:r w:rsidRPr="00C45F1B">
        <w:rPr>
          <w:bCs/>
          <w:spacing w:val="7"/>
          <w:sz w:val="26"/>
          <w:szCs w:val="26"/>
        </w:rPr>
        <w:t>1) посредством почтового отправления;</w:t>
      </w:r>
    </w:p>
    <w:p w:rsidR="00C45F1B" w:rsidRPr="00C45F1B" w:rsidRDefault="00C45F1B" w:rsidP="00C45F1B">
      <w:pPr>
        <w:pStyle w:val="docdata"/>
        <w:spacing w:before="0" w:beforeAutospacing="0" w:after="0" w:afterAutospacing="0"/>
        <w:ind w:firstLine="709"/>
        <w:jc w:val="both"/>
        <w:rPr>
          <w:bCs/>
          <w:spacing w:val="7"/>
          <w:sz w:val="26"/>
          <w:szCs w:val="26"/>
        </w:rPr>
      </w:pPr>
      <w:r w:rsidRPr="00C45F1B">
        <w:rPr>
          <w:bCs/>
          <w:spacing w:val="7"/>
          <w:sz w:val="26"/>
          <w:szCs w:val="26"/>
        </w:rPr>
        <w:t>2) в личном кабинете Заявителя на ЕПГУ, РПГУ, по электронной почте;</w:t>
      </w:r>
    </w:p>
    <w:p w:rsidR="00C45F1B" w:rsidRPr="00C45F1B" w:rsidRDefault="00C45F1B" w:rsidP="00C45F1B">
      <w:pPr>
        <w:pStyle w:val="docdata"/>
        <w:spacing w:before="0" w:beforeAutospacing="0" w:after="0" w:afterAutospacing="0"/>
        <w:ind w:firstLine="709"/>
        <w:jc w:val="both"/>
        <w:rPr>
          <w:bCs/>
          <w:spacing w:val="7"/>
          <w:sz w:val="26"/>
          <w:szCs w:val="26"/>
        </w:rPr>
      </w:pPr>
      <w:r w:rsidRPr="00C45F1B">
        <w:rPr>
          <w:bCs/>
          <w:spacing w:val="7"/>
          <w:sz w:val="26"/>
          <w:szCs w:val="26"/>
        </w:rPr>
        <w:t>3) в МФЦ;</w:t>
      </w:r>
    </w:p>
    <w:p w:rsidR="00C45F1B" w:rsidRPr="00C45F1B" w:rsidRDefault="00C45F1B" w:rsidP="00C45F1B">
      <w:pPr>
        <w:pStyle w:val="docdata"/>
        <w:spacing w:before="0" w:beforeAutospacing="0" w:after="0" w:afterAutospacing="0"/>
        <w:ind w:firstLine="709"/>
        <w:jc w:val="both"/>
        <w:rPr>
          <w:bCs/>
          <w:spacing w:val="7"/>
          <w:sz w:val="26"/>
          <w:szCs w:val="26"/>
        </w:rPr>
      </w:pPr>
      <w:r w:rsidRPr="00C45F1B">
        <w:rPr>
          <w:bCs/>
          <w:spacing w:val="7"/>
          <w:sz w:val="26"/>
          <w:szCs w:val="26"/>
        </w:rPr>
        <w:t xml:space="preserve">4) в </w:t>
      </w:r>
      <w:r w:rsidR="00061D15">
        <w:rPr>
          <w:bCs/>
          <w:spacing w:val="7"/>
          <w:sz w:val="26"/>
          <w:szCs w:val="26"/>
        </w:rPr>
        <w:t>ОМСУ</w:t>
      </w:r>
      <w:r w:rsidRPr="00C45F1B">
        <w:rPr>
          <w:bCs/>
          <w:i/>
          <w:spacing w:val="7"/>
          <w:sz w:val="26"/>
          <w:szCs w:val="26"/>
        </w:rPr>
        <w:t>.</w:t>
      </w:r>
    </w:p>
    <w:p w:rsidR="00C45F1B" w:rsidRPr="00C45F1B" w:rsidRDefault="00C45F1B" w:rsidP="00C45F1B">
      <w:pPr>
        <w:ind w:firstLine="709"/>
        <w:jc w:val="both"/>
        <w:rPr>
          <w:rFonts w:ascii="Times New Roman" w:hAnsi="Times New Roman" w:cs="Times New Roman"/>
          <w:bCs/>
          <w:sz w:val="26"/>
          <w:szCs w:val="26"/>
        </w:rPr>
      </w:pPr>
    </w:p>
    <w:p w:rsidR="00C45F1B" w:rsidRPr="00C45F1B" w:rsidRDefault="00C45F1B" w:rsidP="00C45F1B">
      <w:pPr>
        <w:ind w:firstLine="709"/>
        <w:jc w:val="both"/>
        <w:rPr>
          <w:rFonts w:ascii="Times New Roman" w:hAnsi="Times New Roman" w:cs="Times New Roman"/>
          <w:bCs/>
          <w:sz w:val="26"/>
          <w:szCs w:val="26"/>
        </w:rPr>
      </w:pPr>
    </w:p>
    <w:p w:rsidR="00C45F1B" w:rsidRPr="00C45F1B" w:rsidRDefault="00C45F1B" w:rsidP="00C45F1B">
      <w:pPr>
        <w:ind w:firstLine="709"/>
        <w:jc w:val="both"/>
        <w:rPr>
          <w:rFonts w:ascii="Times New Roman" w:hAnsi="Times New Roman" w:cs="Times New Roman"/>
          <w:bCs/>
          <w:sz w:val="26"/>
          <w:szCs w:val="26"/>
        </w:rPr>
      </w:pPr>
    </w:p>
    <w:p w:rsidR="00A2372B" w:rsidRPr="008417E1" w:rsidRDefault="00A2372B" w:rsidP="00C21781">
      <w:pPr>
        <w:rPr>
          <w:rFonts w:cs="Arial"/>
          <w:bCs/>
        </w:rPr>
      </w:pP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lastRenderedPageBreak/>
        <w:t>Приложение № 1</w:t>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autoSpaceDE w:val="0"/>
        <w:autoSpaceDN w:val="0"/>
        <w:adjustRightInd w:val="0"/>
        <w:ind w:firstLine="709"/>
        <w:jc w:val="center"/>
        <w:rPr>
          <w:rFonts w:ascii="Times New Roman" w:hAnsi="Times New Roman" w:cs="Times New Roman"/>
          <w:bCs/>
        </w:rPr>
      </w:pPr>
      <w:r w:rsidRPr="00C21781">
        <w:rPr>
          <w:rFonts w:ascii="Times New Roman" w:hAnsi="Times New Roman" w:cs="Times New Roman"/>
          <w:bCs/>
        </w:rPr>
        <w:t>Перечень условных обозначений и сокращений</w:t>
      </w:r>
    </w:p>
    <w:p w:rsidR="00C45F1B" w:rsidRPr="00C21781" w:rsidRDefault="00C45F1B" w:rsidP="00C45F1B">
      <w:pPr>
        <w:autoSpaceDE w:val="0"/>
        <w:autoSpaceDN w:val="0"/>
        <w:adjustRightInd w:val="0"/>
        <w:ind w:firstLine="709"/>
        <w:rPr>
          <w:rFonts w:ascii="Times New Roman" w:hAnsi="Times New Roman" w:cs="Times New Roman"/>
          <w:bCs/>
        </w:rPr>
      </w:pPr>
    </w:p>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Административный регламент -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45F1B" w:rsidRDefault="00440595" w:rsidP="00C45F1B">
      <w:pPr>
        <w:autoSpaceDE w:val="0"/>
        <w:autoSpaceDN w:val="0"/>
        <w:adjustRightInd w:val="0"/>
        <w:ind w:firstLine="709"/>
        <w:contextualSpacing/>
        <w:rPr>
          <w:rFonts w:ascii="Times New Roman" w:hAnsi="Times New Roman" w:cs="Times New Roman"/>
          <w:bCs/>
        </w:rPr>
      </w:pPr>
      <w:r>
        <w:rPr>
          <w:rFonts w:ascii="Times New Roman" w:hAnsi="Times New Roman" w:cs="Times New Roman"/>
          <w:bCs/>
        </w:rPr>
        <w:t>ОМСУ</w:t>
      </w:r>
      <w:r w:rsidR="00C45F1B" w:rsidRPr="00C21781">
        <w:rPr>
          <w:rFonts w:ascii="Times New Roman" w:hAnsi="Times New Roman" w:cs="Times New Roman"/>
          <w:bCs/>
        </w:rPr>
        <w:t xml:space="preserve"> - администрация </w:t>
      </w:r>
      <w:r w:rsidR="00C21781">
        <w:rPr>
          <w:rFonts w:ascii="Times New Roman" w:hAnsi="Times New Roman" w:cs="Times New Roman"/>
          <w:bCs/>
        </w:rPr>
        <w:t>Анивского муниципального округа Сахалинской области</w:t>
      </w:r>
      <w:r w:rsidR="00C45F1B" w:rsidRPr="00C21781">
        <w:rPr>
          <w:rFonts w:ascii="Times New Roman" w:hAnsi="Times New Roman" w:cs="Times New Roman"/>
          <w:bCs/>
        </w:rPr>
        <w:t>;</w:t>
      </w:r>
    </w:p>
    <w:p w:rsidR="00440595" w:rsidRPr="00C21781" w:rsidRDefault="00440595" w:rsidP="00C45F1B">
      <w:pPr>
        <w:autoSpaceDE w:val="0"/>
        <w:autoSpaceDN w:val="0"/>
        <w:adjustRightInd w:val="0"/>
        <w:ind w:firstLine="709"/>
        <w:contextualSpacing/>
        <w:rPr>
          <w:rFonts w:ascii="Times New Roman" w:hAnsi="Times New Roman" w:cs="Times New Roman"/>
          <w:bCs/>
        </w:rPr>
      </w:pPr>
      <w:proofErr w:type="spellStart"/>
      <w:r>
        <w:rPr>
          <w:rFonts w:ascii="Times New Roman" w:hAnsi="Times New Roman" w:cs="Times New Roman"/>
          <w:bCs/>
        </w:rPr>
        <w:t>ДАГДиЗ</w:t>
      </w:r>
      <w:proofErr w:type="spellEnd"/>
      <w:r>
        <w:rPr>
          <w:rFonts w:ascii="Times New Roman" w:hAnsi="Times New Roman" w:cs="Times New Roman"/>
          <w:bCs/>
        </w:rPr>
        <w:t>- департамент архитектуры, градостроительной деятельности и землепользования;</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ГИС ОГД - Государственная информационная система обеспечения градостроительной деятельности;</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ЕГРИП – Единый государственный реестр индивидуальных предпринимателей;</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ЕГРЮЛ – Единый государственный реестр юридических лиц;</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ЕГРН – Единый государственный реестр недвижимости;</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Единый портал, ЕПГУ - федеральная государственная информационная система «Единый портал государственных и муниципальных услуг (функций)»;</w:t>
      </w:r>
    </w:p>
    <w:p w:rsidR="00C45F1B" w:rsidRPr="00C21781" w:rsidRDefault="005A4EC1" w:rsidP="00C45F1B">
      <w:pPr>
        <w:autoSpaceDE w:val="0"/>
        <w:autoSpaceDN w:val="0"/>
        <w:adjustRightInd w:val="0"/>
        <w:ind w:firstLine="709"/>
        <w:contextualSpacing/>
        <w:rPr>
          <w:rFonts w:ascii="Times New Roman" w:hAnsi="Times New Roman" w:cs="Times New Roman"/>
          <w:bCs/>
        </w:rPr>
      </w:pPr>
      <w:r>
        <w:rPr>
          <w:rFonts w:ascii="Times New Roman" w:hAnsi="Times New Roman" w:cs="Times New Roman"/>
          <w:bCs/>
        </w:rPr>
        <w:t>Услуга</w:t>
      </w:r>
      <w:r w:rsidR="00C45F1B" w:rsidRPr="00C21781">
        <w:rPr>
          <w:rFonts w:ascii="Times New Roman" w:hAnsi="Times New Roman" w:cs="Times New Roman"/>
          <w:bCs/>
        </w:rPr>
        <w:t xml:space="preserve"> - муниципальная услуга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 xml:space="preserve">МФЦ </w:t>
      </w:r>
      <w:r w:rsidR="007125AB">
        <w:rPr>
          <w:rFonts w:ascii="Times New Roman" w:hAnsi="Times New Roman" w:cs="Times New Roman"/>
          <w:bCs/>
        </w:rPr>
        <w:t>–</w:t>
      </w:r>
      <w:r w:rsidRPr="00C21781">
        <w:rPr>
          <w:rFonts w:ascii="Times New Roman" w:hAnsi="Times New Roman" w:cs="Times New Roman"/>
          <w:bCs/>
        </w:rPr>
        <w:t xml:space="preserve"> </w:t>
      </w:r>
      <w:r w:rsidR="007125AB">
        <w:rPr>
          <w:rFonts w:ascii="Times New Roman" w:hAnsi="Times New Roman" w:cs="Times New Roman"/>
          <w:bCs/>
        </w:rPr>
        <w:t>ГБУ СО «М</w:t>
      </w:r>
      <w:r w:rsidRPr="00C21781">
        <w:rPr>
          <w:rFonts w:ascii="Times New Roman" w:hAnsi="Times New Roman" w:cs="Times New Roman"/>
          <w:bCs/>
        </w:rPr>
        <w:t>ногофункциональный центр предоставления государственных и муниципальных услуг</w:t>
      </w:r>
      <w:r w:rsidR="007125AB">
        <w:rPr>
          <w:rFonts w:ascii="Times New Roman" w:hAnsi="Times New Roman" w:cs="Times New Roman"/>
          <w:bCs/>
        </w:rPr>
        <w:t>»</w:t>
      </w:r>
      <w:r w:rsidRPr="00C21781">
        <w:rPr>
          <w:rFonts w:ascii="Times New Roman" w:hAnsi="Times New Roman" w:cs="Times New Roman"/>
          <w:bCs/>
        </w:rPr>
        <w:t>;</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45F1B" w:rsidRPr="00C21781" w:rsidRDefault="00C45F1B" w:rsidP="00C45F1B">
      <w:pPr>
        <w:autoSpaceDE w:val="0"/>
        <w:autoSpaceDN w:val="0"/>
        <w:adjustRightInd w:val="0"/>
        <w:ind w:firstLine="709"/>
        <w:contextualSpacing/>
        <w:rPr>
          <w:rFonts w:ascii="Times New Roman" w:hAnsi="Times New Roman" w:cs="Times New Roman"/>
          <w:bCs/>
        </w:rPr>
      </w:pPr>
      <w:r w:rsidRPr="00C21781">
        <w:rPr>
          <w:rFonts w:ascii="Times New Roman" w:hAnsi="Times New Roman" w:cs="Times New Roman"/>
          <w:bCs/>
        </w:rPr>
        <w:t xml:space="preserve">Региональный портал, РПГУ - информационная система </w:t>
      </w:r>
      <w:r w:rsidR="00C21781">
        <w:rPr>
          <w:rFonts w:ascii="Times New Roman" w:hAnsi="Times New Roman" w:cs="Times New Roman"/>
          <w:bCs/>
        </w:rPr>
        <w:t>Сахалинской</w:t>
      </w:r>
      <w:r w:rsidRPr="00C21781">
        <w:rPr>
          <w:rFonts w:ascii="Times New Roman" w:hAnsi="Times New Roman" w:cs="Times New Roman"/>
          <w:bCs/>
        </w:rPr>
        <w:t xml:space="preserve"> области «Портал </w:t>
      </w:r>
      <w:r w:rsidR="00C21781">
        <w:rPr>
          <w:rFonts w:ascii="Times New Roman" w:hAnsi="Times New Roman" w:cs="Times New Roman"/>
          <w:bCs/>
        </w:rPr>
        <w:t>Сахалинской</w:t>
      </w:r>
      <w:r w:rsidRPr="00C21781">
        <w:rPr>
          <w:rFonts w:ascii="Times New Roman" w:hAnsi="Times New Roman" w:cs="Times New Roman"/>
          <w:bCs/>
        </w:rPr>
        <w:t xml:space="preserve"> области в сети Интернет».</w:t>
      </w:r>
    </w:p>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br w:type="page"/>
      </w:r>
    </w:p>
    <w:p w:rsidR="00C45F1B" w:rsidRPr="00C21781" w:rsidRDefault="00C45F1B" w:rsidP="00C45F1B">
      <w:pPr>
        <w:tabs>
          <w:tab w:val="left" w:pos="6096"/>
        </w:tabs>
        <w:ind w:left="5103" w:firstLine="709"/>
        <w:rPr>
          <w:rFonts w:ascii="Times New Roman" w:hAnsi="Times New Roman" w:cs="Times New Roman"/>
          <w:bCs/>
        </w:rPr>
      </w:pPr>
      <w:r w:rsidRPr="00C21781">
        <w:rPr>
          <w:rFonts w:ascii="Times New Roman" w:hAnsi="Times New Roman" w:cs="Times New Roman"/>
          <w:bCs/>
        </w:rPr>
        <w:lastRenderedPageBreak/>
        <w:t>Приложение № 2</w:t>
      </w:r>
    </w:p>
    <w:p w:rsidR="00C45F1B" w:rsidRPr="00C21781" w:rsidRDefault="00C45F1B" w:rsidP="00C45F1B">
      <w:pPr>
        <w:tabs>
          <w:tab w:val="left" w:pos="6096"/>
        </w:tabs>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spacing w:after="200"/>
        <w:ind w:firstLine="709"/>
        <w:jc w:val="center"/>
        <w:rPr>
          <w:rFonts w:ascii="Times New Roman" w:hAnsi="Times New Roman" w:cs="Times New Roman"/>
          <w:bCs/>
        </w:rPr>
      </w:pPr>
      <w:r w:rsidRPr="00C21781">
        <w:rPr>
          <w:rFonts w:ascii="Times New Roman" w:hAnsi="Times New Roman" w:cs="Times New Roman"/>
          <w:bCs/>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C45F1B" w:rsidRPr="00C21781" w:rsidTr="00C45F1B">
        <w:tc>
          <w:tcPr>
            <w:tcW w:w="534" w:type="dxa"/>
          </w:tcPr>
          <w:p w:rsidR="00C45F1B" w:rsidRPr="00C21781" w:rsidRDefault="00C45F1B" w:rsidP="00C45F1B">
            <w:pPr>
              <w:jc w:val="center"/>
              <w:rPr>
                <w:bCs/>
                <w:sz w:val="22"/>
                <w:szCs w:val="22"/>
              </w:rPr>
            </w:pPr>
            <w:r w:rsidRPr="00C21781">
              <w:rPr>
                <w:bCs/>
                <w:sz w:val="22"/>
                <w:szCs w:val="22"/>
              </w:rPr>
              <w:t>№</w:t>
            </w:r>
          </w:p>
        </w:tc>
        <w:tc>
          <w:tcPr>
            <w:tcW w:w="2409" w:type="dxa"/>
          </w:tcPr>
          <w:p w:rsidR="00C45F1B" w:rsidRPr="00C21781" w:rsidRDefault="00C45F1B" w:rsidP="00C45F1B">
            <w:pPr>
              <w:jc w:val="center"/>
              <w:rPr>
                <w:bCs/>
                <w:sz w:val="22"/>
                <w:szCs w:val="22"/>
              </w:rPr>
            </w:pPr>
            <w:r w:rsidRPr="00C21781">
              <w:rPr>
                <w:bCs/>
                <w:sz w:val="22"/>
                <w:szCs w:val="22"/>
              </w:rPr>
              <w:t>Признак заявителя</w:t>
            </w:r>
          </w:p>
        </w:tc>
        <w:tc>
          <w:tcPr>
            <w:tcW w:w="6379" w:type="dxa"/>
          </w:tcPr>
          <w:p w:rsidR="00C45F1B" w:rsidRPr="00C21781" w:rsidRDefault="00C45F1B" w:rsidP="00C45F1B">
            <w:pPr>
              <w:jc w:val="center"/>
              <w:rPr>
                <w:bCs/>
                <w:sz w:val="22"/>
                <w:szCs w:val="22"/>
              </w:rPr>
            </w:pPr>
            <w:r w:rsidRPr="00C21781">
              <w:rPr>
                <w:bCs/>
                <w:sz w:val="22"/>
                <w:szCs w:val="22"/>
              </w:rPr>
              <w:t>Значения признаков заявителя</w:t>
            </w:r>
          </w:p>
        </w:tc>
      </w:tr>
      <w:tr w:rsidR="00C45F1B" w:rsidRPr="00C21781" w:rsidTr="00C45F1B">
        <w:tc>
          <w:tcPr>
            <w:tcW w:w="9322" w:type="dxa"/>
            <w:gridSpan w:val="3"/>
          </w:tcPr>
          <w:p w:rsidR="00C45F1B" w:rsidRPr="00C21781" w:rsidRDefault="00C45F1B" w:rsidP="00C21781">
            <w:pPr>
              <w:jc w:val="center"/>
              <w:rPr>
                <w:bCs/>
                <w:sz w:val="22"/>
                <w:szCs w:val="22"/>
              </w:rPr>
            </w:pPr>
            <w:r w:rsidRPr="00C21781">
              <w:rPr>
                <w:bCs/>
                <w:sz w:val="22"/>
                <w:szCs w:val="22"/>
              </w:rPr>
              <w:t xml:space="preserve">Результат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w:t>
            </w:r>
            <w:r w:rsidR="00C21781">
              <w:rPr>
                <w:bCs/>
                <w:sz w:val="22"/>
                <w:szCs w:val="22"/>
              </w:rPr>
              <w:t xml:space="preserve">государственной </w:t>
            </w:r>
            <w:r w:rsidRPr="00C21781">
              <w:rPr>
                <w:bCs/>
                <w:sz w:val="22"/>
                <w:szCs w:val="22"/>
              </w:rPr>
              <w:t xml:space="preserve">инспекции строительного надзора </w:t>
            </w:r>
            <w:r w:rsidR="00C21781">
              <w:rPr>
                <w:bCs/>
                <w:sz w:val="22"/>
                <w:szCs w:val="22"/>
              </w:rPr>
              <w:t>Сахалинской</w:t>
            </w:r>
            <w:r w:rsidRPr="00C21781">
              <w:rPr>
                <w:bCs/>
                <w:sz w:val="22"/>
                <w:szCs w:val="22"/>
              </w:rPr>
              <w:t xml:space="preserve"> области»</w:t>
            </w:r>
          </w:p>
        </w:tc>
      </w:tr>
      <w:tr w:rsidR="00C45F1B" w:rsidRPr="00C21781" w:rsidTr="00C45F1B">
        <w:tc>
          <w:tcPr>
            <w:tcW w:w="534" w:type="dxa"/>
          </w:tcPr>
          <w:p w:rsidR="00C45F1B" w:rsidRPr="00C21781" w:rsidRDefault="00C45F1B" w:rsidP="00C45F1B">
            <w:pPr>
              <w:jc w:val="center"/>
              <w:rPr>
                <w:bCs/>
                <w:sz w:val="22"/>
                <w:szCs w:val="22"/>
              </w:rPr>
            </w:pPr>
            <w:r w:rsidRPr="00C21781">
              <w:rPr>
                <w:bCs/>
                <w:sz w:val="22"/>
                <w:szCs w:val="22"/>
              </w:rPr>
              <w:t>1</w:t>
            </w:r>
          </w:p>
        </w:tc>
        <w:tc>
          <w:tcPr>
            <w:tcW w:w="2409" w:type="dxa"/>
          </w:tcPr>
          <w:p w:rsidR="00C45F1B" w:rsidRPr="00C21781" w:rsidRDefault="00C45F1B" w:rsidP="00C45F1B">
            <w:pPr>
              <w:jc w:val="center"/>
              <w:rPr>
                <w:bCs/>
                <w:sz w:val="22"/>
                <w:szCs w:val="22"/>
              </w:rPr>
            </w:pPr>
            <w:r w:rsidRPr="00C21781">
              <w:rPr>
                <w:bCs/>
                <w:sz w:val="22"/>
                <w:szCs w:val="22"/>
              </w:rPr>
              <w:t>Категория заявителя</w:t>
            </w:r>
          </w:p>
        </w:tc>
        <w:tc>
          <w:tcPr>
            <w:tcW w:w="6379" w:type="dxa"/>
          </w:tcPr>
          <w:p w:rsidR="00C45F1B" w:rsidRPr="00C21781" w:rsidRDefault="00C45F1B" w:rsidP="00C45F1B">
            <w:pPr>
              <w:jc w:val="center"/>
              <w:rPr>
                <w:bCs/>
                <w:sz w:val="22"/>
                <w:szCs w:val="22"/>
              </w:rPr>
            </w:pPr>
            <w:r w:rsidRPr="00C21781">
              <w:rPr>
                <w:bCs/>
                <w:sz w:val="22"/>
                <w:szCs w:val="22"/>
              </w:rPr>
              <w:t xml:space="preserve">1.Физическое лицо </w:t>
            </w:r>
          </w:p>
          <w:p w:rsidR="00C45F1B" w:rsidRPr="00C21781" w:rsidRDefault="00C45F1B" w:rsidP="00C45F1B">
            <w:pPr>
              <w:jc w:val="center"/>
              <w:rPr>
                <w:bCs/>
                <w:sz w:val="22"/>
                <w:szCs w:val="22"/>
              </w:rPr>
            </w:pPr>
            <w:r w:rsidRPr="00C21781">
              <w:rPr>
                <w:bCs/>
                <w:sz w:val="22"/>
                <w:szCs w:val="22"/>
              </w:rPr>
              <w:t xml:space="preserve">2. Индивидуальный предприниматель </w:t>
            </w:r>
          </w:p>
          <w:p w:rsidR="00C45F1B" w:rsidRPr="00C21781" w:rsidRDefault="00C45F1B" w:rsidP="00C45F1B">
            <w:pPr>
              <w:jc w:val="center"/>
              <w:rPr>
                <w:bCs/>
                <w:sz w:val="22"/>
                <w:szCs w:val="22"/>
              </w:rPr>
            </w:pPr>
            <w:r w:rsidRPr="00C21781">
              <w:rPr>
                <w:bCs/>
                <w:sz w:val="22"/>
                <w:szCs w:val="22"/>
              </w:rPr>
              <w:t xml:space="preserve">3. Юридическое лицо </w:t>
            </w:r>
          </w:p>
        </w:tc>
      </w:tr>
      <w:tr w:rsidR="00C45F1B" w:rsidRPr="00C21781" w:rsidTr="00C45F1B">
        <w:tc>
          <w:tcPr>
            <w:tcW w:w="534" w:type="dxa"/>
          </w:tcPr>
          <w:p w:rsidR="00C45F1B" w:rsidRPr="00C21781" w:rsidRDefault="00C45F1B" w:rsidP="00C45F1B">
            <w:pPr>
              <w:jc w:val="center"/>
              <w:rPr>
                <w:bCs/>
                <w:sz w:val="22"/>
                <w:szCs w:val="22"/>
              </w:rPr>
            </w:pPr>
            <w:r w:rsidRPr="00C21781">
              <w:rPr>
                <w:bCs/>
                <w:sz w:val="22"/>
                <w:szCs w:val="22"/>
              </w:rPr>
              <w:t>2</w:t>
            </w:r>
          </w:p>
        </w:tc>
        <w:tc>
          <w:tcPr>
            <w:tcW w:w="2409" w:type="dxa"/>
          </w:tcPr>
          <w:p w:rsidR="00C45F1B" w:rsidRPr="00C21781" w:rsidRDefault="00C45F1B" w:rsidP="00C45F1B">
            <w:pPr>
              <w:jc w:val="center"/>
              <w:rPr>
                <w:bCs/>
                <w:sz w:val="22"/>
                <w:szCs w:val="22"/>
              </w:rPr>
            </w:pPr>
            <w:r w:rsidRPr="00C21781">
              <w:rPr>
                <w:bCs/>
                <w:sz w:val="22"/>
                <w:szCs w:val="22"/>
              </w:rPr>
              <w:t>Заявитель обратился лично/посредством представителя</w:t>
            </w:r>
          </w:p>
        </w:tc>
        <w:tc>
          <w:tcPr>
            <w:tcW w:w="6379" w:type="dxa"/>
          </w:tcPr>
          <w:p w:rsidR="00C45F1B" w:rsidRPr="00C21781" w:rsidRDefault="00C45F1B" w:rsidP="00C45F1B">
            <w:pPr>
              <w:tabs>
                <w:tab w:val="left" w:pos="388"/>
              </w:tabs>
              <w:ind w:left="-38"/>
              <w:jc w:val="center"/>
              <w:rPr>
                <w:bCs/>
                <w:sz w:val="22"/>
                <w:szCs w:val="22"/>
              </w:rPr>
            </w:pPr>
            <w:r w:rsidRPr="00C21781">
              <w:rPr>
                <w:bCs/>
                <w:sz w:val="22"/>
                <w:szCs w:val="22"/>
              </w:rPr>
              <w:t>1. За предоставлением услуги обратился лично заявитель</w:t>
            </w:r>
          </w:p>
          <w:p w:rsidR="00C45F1B" w:rsidRPr="00C21781" w:rsidRDefault="00C45F1B" w:rsidP="005A4EC1">
            <w:pPr>
              <w:tabs>
                <w:tab w:val="left" w:pos="388"/>
              </w:tabs>
              <w:jc w:val="center"/>
              <w:rPr>
                <w:bCs/>
                <w:sz w:val="22"/>
                <w:szCs w:val="22"/>
              </w:rPr>
            </w:pPr>
            <w:r w:rsidRPr="00C21781">
              <w:rPr>
                <w:bCs/>
                <w:sz w:val="22"/>
                <w:szCs w:val="22"/>
              </w:rPr>
              <w:t>2. За предоставлением услуги обратился представитель заявителя</w:t>
            </w:r>
          </w:p>
        </w:tc>
      </w:tr>
      <w:tr w:rsidR="00C45F1B" w:rsidRPr="00C21781" w:rsidTr="00C45F1B">
        <w:tc>
          <w:tcPr>
            <w:tcW w:w="9322" w:type="dxa"/>
            <w:gridSpan w:val="3"/>
          </w:tcPr>
          <w:p w:rsidR="00C45F1B" w:rsidRPr="00C21781" w:rsidRDefault="00C45F1B" w:rsidP="00C45F1B">
            <w:pPr>
              <w:jc w:val="center"/>
              <w:rPr>
                <w:bCs/>
                <w:sz w:val="22"/>
                <w:szCs w:val="22"/>
              </w:rPr>
            </w:pPr>
          </w:p>
        </w:tc>
      </w:tr>
      <w:tr w:rsidR="00C45F1B" w:rsidRPr="00C21781" w:rsidTr="00C45F1B">
        <w:tc>
          <w:tcPr>
            <w:tcW w:w="9322" w:type="dxa"/>
            <w:gridSpan w:val="3"/>
          </w:tcPr>
          <w:p w:rsidR="00C45F1B" w:rsidRPr="00C21781" w:rsidRDefault="00C45F1B" w:rsidP="00C21781">
            <w:pPr>
              <w:jc w:val="center"/>
              <w:rPr>
                <w:bCs/>
                <w:sz w:val="22"/>
                <w:szCs w:val="22"/>
              </w:rPr>
            </w:pPr>
            <w:r w:rsidRPr="00C21781">
              <w:rPr>
                <w:bCs/>
                <w:sz w:val="22"/>
                <w:szCs w:val="22"/>
              </w:rPr>
              <w:t>Результат «Размещение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w:t>
            </w:r>
            <w:r w:rsidR="00C21781">
              <w:rPr>
                <w:bCs/>
                <w:sz w:val="22"/>
                <w:szCs w:val="22"/>
              </w:rPr>
              <w:t xml:space="preserve"> государственной </w:t>
            </w:r>
            <w:r w:rsidR="00C21781" w:rsidRPr="00C21781">
              <w:rPr>
                <w:bCs/>
                <w:sz w:val="22"/>
                <w:szCs w:val="22"/>
              </w:rPr>
              <w:t xml:space="preserve">инспекции строительного надзора </w:t>
            </w:r>
            <w:r w:rsidR="00C21781">
              <w:rPr>
                <w:bCs/>
                <w:sz w:val="22"/>
                <w:szCs w:val="22"/>
              </w:rPr>
              <w:t>Сахалинской</w:t>
            </w:r>
            <w:r w:rsidR="00C21781" w:rsidRPr="00C21781">
              <w:rPr>
                <w:bCs/>
                <w:sz w:val="22"/>
                <w:szCs w:val="22"/>
              </w:rPr>
              <w:t xml:space="preserve"> области»</w:t>
            </w:r>
            <w:r w:rsidRPr="00C21781">
              <w:rPr>
                <w:bCs/>
                <w:sz w:val="22"/>
                <w:szCs w:val="22"/>
              </w:rPr>
              <w:t>»</w:t>
            </w:r>
          </w:p>
        </w:tc>
      </w:tr>
      <w:tr w:rsidR="00C45F1B" w:rsidRPr="00C21781" w:rsidTr="00C45F1B">
        <w:tc>
          <w:tcPr>
            <w:tcW w:w="534" w:type="dxa"/>
          </w:tcPr>
          <w:p w:rsidR="00C45F1B" w:rsidRPr="00C21781" w:rsidRDefault="00C45F1B" w:rsidP="00C45F1B">
            <w:pPr>
              <w:jc w:val="center"/>
              <w:rPr>
                <w:bCs/>
                <w:sz w:val="22"/>
                <w:szCs w:val="22"/>
              </w:rPr>
            </w:pPr>
            <w:r w:rsidRPr="00C21781">
              <w:rPr>
                <w:bCs/>
                <w:sz w:val="22"/>
                <w:szCs w:val="22"/>
              </w:rPr>
              <w:t>1</w:t>
            </w:r>
          </w:p>
        </w:tc>
        <w:tc>
          <w:tcPr>
            <w:tcW w:w="2409" w:type="dxa"/>
          </w:tcPr>
          <w:p w:rsidR="00C45F1B" w:rsidRPr="00C21781" w:rsidRDefault="00C45F1B" w:rsidP="00C45F1B">
            <w:pPr>
              <w:jc w:val="center"/>
              <w:rPr>
                <w:bCs/>
                <w:sz w:val="22"/>
                <w:szCs w:val="22"/>
              </w:rPr>
            </w:pPr>
            <w:r w:rsidRPr="00C21781">
              <w:rPr>
                <w:bCs/>
                <w:sz w:val="22"/>
                <w:szCs w:val="22"/>
              </w:rPr>
              <w:t>Категория заявителя</w:t>
            </w:r>
          </w:p>
        </w:tc>
        <w:tc>
          <w:tcPr>
            <w:tcW w:w="6379" w:type="dxa"/>
          </w:tcPr>
          <w:p w:rsidR="00C45F1B" w:rsidRPr="00C21781" w:rsidRDefault="00C45F1B" w:rsidP="00C45F1B">
            <w:pPr>
              <w:jc w:val="center"/>
              <w:rPr>
                <w:bCs/>
                <w:sz w:val="22"/>
                <w:szCs w:val="22"/>
              </w:rPr>
            </w:pPr>
            <w:r w:rsidRPr="00C21781">
              <w:rPr>
                <w:bCs/>
                <w:sz w:val="22"/>
                <w:szCs w:val="22"/>
              </w:rPr>
              <w:t xml:space="preserve">1.Физическое лицо </w:t>
            </w:r>
          </w:p>
          <w:p w:rsidR="00C45F1B" w:rsidRPr="00C21781" w:rsidRDefault="00C45F1B" w:rsidP="00C45F1B">
            <w:pPr>
              <w:jc w:val="center"/>
              <w:rPr>
                <w:bCs/>
                <w:sz w:val="22"/>
                <w:szCs w:val="22"/>
              </w:rPr>
            </w:pPr>
            <w:r w:rsidRPr="00C21781">
              <w:rPr>
                <w:bCs/>
                <w:sz w:val="22"/>
                <w:szCs w:val="22"/>
              </w:rPr>
              <w:t xml:space="preserve">2. Индивидуальный предприниматель </w:t>
            </w:r>
          </w:p>
          <w:p w:rsidR="00C45F1B" w:rsidRPr="00C21781" w:rsidRDefault="00C45F1B" w:rsidP="00C45F1B">
            <w:pPr>
              <w:jc w:val="center"/>
              <w:rPr>
                <w:bCs/>
                <w:sz w:val="22"/>
                <w:szCs w:val="22"/>
              </w:rPr>
            </w:pPr>
            <w:r w:rsidRPr="00C21781">
              <w:rPr>
                <w:bCs/>
                <w:sz w:val="22"/>
                <w:szCs w:val="22"/>
              </w:rPr>
              <w:t xml:space="preserve">3. Юридическое лицо </w:t>
            </w:r>
          </w:p>
        </w:tc>
      </w:tr>
      <w:tr w:rsidR="00C45F1B" w:rsidRPr="00C21781" w:rsidTr="00C45F1B">
        <w:tc>
          <w:tcPr>
            <w:tcW w:w="534" w:type="dxa"/>
          </w:tcPr>
          <w:p w:rsidR="00C45F1B" w:rsidRPr="00C21781" w:rsidRDefault="00C45F1B" w:rsidP="00C45F1B">
            <w:pPr>
              <w:jc w:val="center"/>
              <w:rPr>
                <w:bCs/>
                <w:sz w:val="22"/>
                <w:szCs w:val="22"/>
              </w:rPr>
            </w:pPr>
            <w:r w:rsidRPr="00C21781">
              <w:rPr>
                <w:bCs/>
                <w:sz w:val="22"/>
                <w:szCs w:val="22"/>
              </w:rPr>
              <w:t>2</w:t>
            </w:r>
          </w:p>
        </w:tc>
        <w:tc>
          <w:tcPr>
            <w:tcW w:w="2409" w:type="dxa"/>
          </w:tcPr>
          <w:p w:rsidR="00C45F1B" w:rsidRPr="00C21781" w:rsidRDefault="00C45F1B" w:rsidP="00C45F1B">
            <w:pPr>
              <w:jc w:val="center"/>
              <w:rPr>
                <w:bCs/>
                <w:sz w:val="22"/>
                <w:szCs w:val="22"/>
              </w:rPr>
            </w:pPr>
            <w:r w:rsidRPr="00C21781">
              <w:rPr>
                <w:bCs/>
                <w:sz w:val="22"/>
                <w:szCs w:val="22"/>
              </w:rPr>
              <w:t>Заявитель обратился лично/посредством представителя</w:t>
            </w:r>
          </w:p>
        </w:tc>
        <w:tc>
          <w:tcPr>
            <w:tcW w:w="6379" w:type="dxa"/>
          </w:tcPr>
          <w:p w:rsidR="00C45F1B" w:rsidRPr="00C21781" w:rsidRDefault="00C45F1B" w:rsidP="00C45F1B">
            <w:pPr>
              <w:tabs>
                <w:tab w:val="left" w:pos="388"/>
              </w:tabs>
              <w:ind w:left="-38"/>
              <w:jc w:val="center"/>
              <w:rPr>
                <w:bCs/>
                <w:sz w:val="22"/>
                <w:szCs w:val="22"/>
              </w:rPr>
            </w:pPr>
            <w:r w:rsidRPr="00C21781">
              <w:rPr>
                <w:bCs/>
                <w:sz w:val="22"/>
                <w:szCs w:val="22"/>
              </w:rPr>
              <w:t>1. За предоставлением услуги обратился лично заявитель</w:t>
            </w:r>
          </w:p>
          <w:p w:rsidR="00C45F1B" w:rsidRPr="00C21781" w:rsidRDefault="00C45F1B" w:rsidP="005A4EC1">
            <w:pPr>
              <w:tabs>
                <w:tab w:val="left" w:pos="388"/>
              </w:tabs>
              <w:jc w:val="center"/>
              <w:rPr>
                <w:bCs/>
                <w:sz w:val="22"/>
                <w:szCs w:val="22"/>
              </w:rPr>
            </w:pPr>
            <w:r w:rsidRPr="00C21781">
              <w:rPr>
                <w:bCs/>
                <w:sz w:val="22"/>
                <w:szCs w:val="22"/>
              </w:rPr>
              <w:t>2. За предоставлением услуги обратился представитель заявителя</w:t>
            </w:r>
          </w:p>
        </w:tc>
      </w:tr>
    </w:tbl>
    <w:p w:rsidR="00C45F1B" w:rsidRPr="00C21781" w:rsidRDefault="00C45F1B" w:rsidP="00C45F1B">
      <w:pPr>
        <w:ind w:firstLine="709"/>
        <w:jc w:val="center"/>
        <w:rPr>
          <w:rFonts w:ascii="Times New Roman" w:hAnsi="Times New Roman" w:cs="Times New Roman"/>
          <w:bCs/>
        </w:rPr>
      </w:pPr>
    </w:p>
    <w:p w:rsidR="00C45F1B" w:rsidRPr="00C21781" w:rsidRDefault="00C45F1B" w:rsidP="00C45F1B">
      <w:pPr>
        <w:ind w:firstLine="709"/>
        <w:jc w:val="center"/>
        <w:rPr>
          <w:rFonts w:ascii="Times New Roman" w:hAnsi="Times New Roman" w:cs="Times New Roman"/>
          <w:bCs/>
        </w:rPr>
      </w:pPr>
    </w:p>
    <w:p w:rsidR="00C45F1B" w:rsidRPr="00C21781" w:rsidRDefault="00C45F1B" w:rsidP="00C45F1B">
      <w:pPr>
        <w:ind w:firstLine="709"/>
        <w:jc w:val="center"/>
        <w:rPr>
          <w:rFonts w:ascii="Times New Roman" w:hAnsi="Times New Roman" w:cs="Times New Roman"/>
          <w:bCs/>
        </w:rPr>
      </w:pPr>
    </w:p>
    <w:p w:rsidR="00C45F1B" w:rsidRPr="00C21781" w:rsidRDefault="00C45F1B" w:rsidP="00C45F1B">
      <w:pPr>
        <w:ind w:firstLine="709"/>
        <w:jc w:val="center"/>
        <w:rPr>
          <w:rFonts w:ascii="Times New Roman" w:hAnsi="Times New Roman" w:cs="Times New Roman"/>
          <w:bCs/>
        </w:rPr>
      </w:pPr>
    </w:p>
    <w:p w:rsidR="00C45F1B" w:rsidRPr="00C21781" w:rsidRDefault="00C45F1B" w:rsidP="00C45F1B">
      <w:pPr>
        <w:spacing w:after="200"/>
        <w:ind w:firstLine="709"/>
        <w:rPr>
          <w:rFonts w:ascii="Times New Roman" w:hAnsi="Times New Roman" w:cs="Times New Roman"/>
          <w:bCs/>
        </w:rPr>
      </w:pPr>
      <w:r w:rsidRPr="00C21781">
        <w:rPr>
          <w:rFonts w:ascii="Times New Roman" w:hAnsi="Times New Roman" w:cs="Times New Roman"/>
          <w:bCs/>
        </w:rPr>
        <w:br w:type="page"/>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lastRenderedPageBreak/>
        <w:t>Приложение № 3</w:t>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ind w:left="5103" w:firstLine="709"/>
        <w:rPr>
          <w:rFonts w:ascii="Times New Roman" w:hAnsi="Times New Roman" w:cs="Times New Roman"/>
          <w:bCs/>
        </w:rPr>
      </w:pPr>
    </w:p>
    <w:p w:rsidR="00C45F1B" w:rsidRPr="00C21781" w:rsidRDefault="00C45F1B" w:rsidP="00C45F1B">
      <w:pPr>
        <w:ind w:firstLine="709"/>
        <w:contextualSpacing/>
        <w:jc w:val="center"/>
        <w:rPr>
          <w:rFonts w:ascii="Times New Roman" w:hAnsi="Times New Roman" w:cs="Times New Roman"/>
          <w:bCs/>
        </w:rPr>
      </w:pPr>
      <w:r w:rsidRPr="00C21781">
        <w:rPr>
          <w:rFonts w:ascii="Times New Roman" w:hAnsi="Times New Roman" w:cs="Times New Roman"/>
          <w:bCs/>
        </w:rPr>
        <w:t>Исчерпывающий перечень документов, необходимых для предоставления услуги</w:t>
      </w:r>
    </w:p>
    <w:p w:rsidR="00C45F1B" w:rsidRPr="00C21781" w:rsidRDefault="00C45F1B" w:rsidP="00C45F1B">
      <w:pPr>
        <w:pStyle w:val="91"/>
        <w:shd w:val="clear" w:color="auto" w:fill="auto"/>
        <w:tabs>
          <w:tab w:val="left" w:pos="0"/>
          <w:tab w:val="left" w:pos="993"/>
        </w:tabs>
        <w:spacing w:after="0" w:line="240" w:lineRule="auto"/>
        <w:ind w:firstLine="709"/>
        <w:rPr>
          <w:bCs/>
          <w:i w:val="0"/>
          <w:sz w:val="22"/>
          <w:szCs w:val="22"/>
        </w:rPr>
      </w:pPr>
    </w:p>
    <w:tbl>
      <w:tblPr>
        <w:tblStyle w:val="af0"/>
        <w:tblW w:w="9351" w:type="dxa"/>
        <w:tblLook w:val="04A0" w:firstRow="1" w:lastRow="0" w:firstColumn="1" w:lastColumn="0" w:noHBand="0" w:noVBand="1"/>
      </w:tblPr>
      <w:tblGrid>
        <w:gridCol w:w="534"/>
        <w:gridCol w:w="2409"/>
        <w:gridCol w:w="6408"/>
      </w:tblGrid>
      <w:tr w:rsidR="00C45F1B" w:rsidRPr="00C21781" w:rsidTr="00C45F1B">
        <w:tc>
          <w:tcPr>
            <w:tcW w:w="9351" w:type="dxa"/>
            <w:gridSpan w:val="3"/>
          </w:tcPr>
          <w:p w:rsidR="00C45F1B" w:rsidRPr="00C21781" w:rsidRDefault="00C45F1B" w:rsidP="00C45F1B">
            <w:pPr>
              <w:ind w:left="29"/>
              <w:jc w:val="center"/>
              <w:rPr>
                <w:rFonts w:eastAsiaTheme="minorHAnsi"/>
                <w:bCs/>
                <w:sz w:val="22"/>
                <w:szCs w:val="22"/>
                <w:lang w:eastAsia="en-US"/>
              </w:rPr>
            </w:pPr>
            <w:r w:rsidRPr="00C21781">
              <w:rPr>
                <w:rFonts w:eastAsiaTheme="minorHAnsi"/>
                <w:bCs/>
                <w:sz w:val="22"/>
                <w:szCs w:val="22"/>
                <w:lang w:eastAsia="en-US"/>
              </w:rPr>
              <w:t>Результаты:</w:t>
            </w:r>
          </w:p>
          <w:p w:rsidR="00C45F1B" w:rsidRPr="00C21781" w:rsidRDefault="00C45F1B" w:rsidP="00C45F1B">
            <w:pPr>
              <w:ind w:left="29"/>
              <w:rPr>
                <w:rFonts w:eastAsiaTheme="minorHAnsi"/>
                <w:bCs/>
                <w:sz w:val="22"/>
                <w:szCs w:val="22"/>
                <w:lang w:eastAsia="en-US"/>
              </w:rPr>
            </w:pPr>
            <w:r w:rsidRPr="00C21781">
              <w:rPr>
                <w:rFonts w:eastAsiaTheme="minorHAnsi"/>
                <w:bCs/>
                <w:sz w:val="22"/>
                <w:szCs w:val="22"/>
                <w:lang w:eastAsia="en-US"/>
              </w:rPr>
              <w:t>«</w:t>
            </w:r>
            <w:r w:rsidRPr="00C21781">
              <w:rPr>
                <w:bCs/>
                <w:sz w:val="22"/>
                <w:szCs w:val="22"/>
              </w:rPr>
              <w:t>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w:t>
            </w:r>
            <w:r w:rsidR="00C21781">
              <w:rPr>
                <w:bCs/>
                <w:sz w:val="22"/>
                <w:szCs w:val="22"/>
              </w:rPr>
              <w:t xml:space="preserve"> государственной </w:t>
            </w:r>
            <w:r w:rsidR="00C21781" w:rsidRPr="00C21781">
              <w:rPr>
                <w:bCs/>
                <w:sz w:val="22"/>
                <w:szCs w:val="22"/>
              </w:rPr>
              <w:t xml:space="preserve">инспекции строительного надзора </w:t>
            </w:r>
            <w:r w:rsidR="00C21781">
              <w:rPr>
                <w:bCs/>
                <w:sz w:val="22"/>
                <w:szCs w:val="22"/>
              </w:rPr>
              <w:t>Сахалинской</w:t>
            </w:r>
            <w:r w:rsidR="00C21781" w:rsidRPr="00C21781">
              <w:rPr>
                <w:bCs/>
                <w:sz w:val="22"/>
                <w:szCs w:val="22"/>
              </w:rPr>
              <w:t xml:space="preserve"> области»</w:t>
            </w:r>
            <w:r w:rsidRPr="00C21781">
              <w:rPr>
                <w:bCs/>
                <w:sz w:val="22"/>
                <w:szCs w:val="22"/>
              </w:rPr>
              <w:t>»</w:t>
            </w:r>
          </w:p>
          <w:p w:rsidR="00C45F1B" w:rsidRPr="00C21781" w:rsidRDefault="00C45F1B" w:rsidP="00C45F1B">
            <w:pPr>
              <w:ind w:left="29"/>
              <w:rPr>
                <w:rFonts w:eastAsiaTheme="minorHAnsi"/>
                <w:bCs/>
                <w:sz w:val="22"/>
                <w:szCs w:val="22"/>
                <w:lang w:eastAsia="en-US"/>
              </w:rPr>
            </w:pPr>
          </w:p>
        </w:tc>
      </w:tr>
      <w:tr w:rsidR="00C45F1B" w:rsidRPr="00C21781" w:rsidTr="00C45F1B">
        <w:tc>
          <w:tcPr>
            <w:tcW w:w="534" w:type="dxa"/>
            <w:vMerge w:val="restart"/>
          </w:tcPr>
          <w:p w:rsidR="00C45F1B" w:rsidRPr="00C21781" w:rsidRDefault="00C45F1B" w:rsidP="00C45F1B">
            <w:pPr>
              <w:jc w:val="center"/>
              <w:rPr>
                <w:bCs/>
                <w:sz w:val="22"/>
                <w:szCs w:val="22"/>
              </w:rPr>
            </w:pPr>
            <w:r w:rsidRPr="00C21781">
              <w:rPr>
                <w:bCs/>
                <w:sz w:val="22"/>
                <w:szCs w:val="22"/>
              </w:rPr>
              <w:t>1</w:t>
            </w:r>
          </w:p>
        </w:tc>
        <w:tc>
          <w:tcPr>
            <w:tcW w:w="2409" w:type="dxa"/>
          </w:tcPr>
          <w:p w:rsidR="00C45F1B" w:rsidRPr="00C21781" w:rsidRDefault="00C45F1B" w:rsidP="00C45F1B">
            <w:pPr>
              <w:jc w:val="center"/>
              <w:rPr>
                <w:bCs/>
                <w:sz w:val="22"/>
                <w:szCs w:val="22"/>
              </w:rPr>
            </w:pPr>
            <w:r w:rsidRPr="00C21781">
              <w:rPr>
                <w:bCs/>
                <w:sz w:val="22"/>
                <w:szCs w:val="22"/>
              </w:rPr>
              <w:t>Категория заявителя:</w:t>
            </w:r>
          </w:p>
        </w:tc>
        <w:tc>
          <w:tcPr>
            <w:tcW w:w="6408" w:type="dxa"/>
          </w:tcPr>
          <w:p w:rsidR="00C45F1B" w:rsidRPr="00C21781" w:rsidRDefault="00C45F1B" w:rsidP="00C45F1B">
            <w:pPr>
              <w:jc w:val="center"/>
              <w:rPr>
                <w:bCs/>
                <w:sz w:val="22"/>
                <w:szCs w:val="22"/>
              </w:rPr>
            </w:pPr>
            <w:r w:rsidRPr="00C21781">
              <w:rPr>
                <w:bCs/>
                <w:sz w:val="22"/>
                <w:szCs w:val="22"/>
              </w:rPr>
              <w:t>Юридическое лицо</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и информация, которые заявитель должен представить самостоятельно:</w:t>
            </w:r>
          </w:p>
        </w:tc>
        <w:tc>
          <w:tcPr>
            <w:tcW w:w="6408" w:type="dxa"/>
          </w:tcPr>
          <w:p w:rsidR="00C45F1B" w:rsidRPr="00C21781" w:rsidRDefault="00C45F1B" w:rsidP="00C45F1B">
            <w:pPr>
              <w:tabs>
                <w:tab w:val="left" w:pos="388"/>
              </w:tabs>
              <w:rPr>
                <w:rFonts w:eastAsiaTheme="minorHAnsi"/>
                <w:bCs/>
                <w:sz w:val="22"/>
                <w:szCs w:val="22"/>
                <w:lang w:eastAsia="en-US"/>
              </w:rPr>
            </w:pPr>
            <w:r w:rsidRPr="00C21781">
              <w:rPr>
                <w:bCs/>
                <w:sz w:val="22"/>
                <w:szCs w:val="22"/>
              </w:rPr>
              <w:t>1. Документ, удостоверяющий личность Заявителя</w:t>
            </w:r>
            <w:r w:rsidRPr="00C21781">
              <w:rPr>
                <w:rFonts w:eastAsiaTheme="minorHAnsi"/>
                <w:bCs/>
                <w:sz w:val="22"/>
                <w:szCs w:val="22"/>
                <w:lang w:eastAsia="en-US"/>
              </w:rPr>
              <w:t>;</w:t>
            </w:r>
          </w:p>
          <w:p w:rsidR="00C45F1B" w:rsidRPr="00C21781" w:rsidRDefault="00C45F1B" w:rsidP="00C45F1B">
            <w:pPr>
              <w:tabs>
                <w:tab w:val="left" w:pos="388"/>
              </w:tabs>
              <w:rPr>
                <w:rFonts w:eastAsiaTheme="minorHAnsi"/>
                <w:bCs/>
                <w:sz w:val="22"/>
                <w:szCs w:val="22"/>
                <w:lang w:eastAsia="en-US"/>
              </w:rPr>
            </w:pPr>
            <w:r w:rsidRPr="00C21781">
              <w:rPr>
                <w:rFonts w:eastAsiaTheme="minorHAnsi"/>
                <w:bCs/>
                <w:sz w:val="22"/>
                <w:szCs w:val="22"/>
                <w:lang w:eastAsia="en-US"/>
              </w:rPr>
              <w:t>2.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C45F1B" w:rsidRPr="00C21781" w:rsidRDefault="00C45F1B" w:rsidP="00C45F1B">
            <w:pPr>
              <w:tabs>
                <w:tab w:val="left" w:pos="388"/>
              </w:tabs>
              <w:rPr>
                <w:rFonts w:eastAsiaTheme="minorHAnsi"/>
                <w:bCs/>
                <w:sz w:val="22"/>
                <w:szCs w:val="22"/>
                <w:lang w:eastAsia="en-US"/>
              </w:rPr>
            </w:pPr>
            <w:r w:rsidRPr="00C21781">
              <w:rPr>
                <w:rFonts w:eastAsiaTheme="minorHAnsi"/>
                <w:bCs/>
                <w:sz w:val="22"/>
                <w:szCs w:val="22"/>
                <w:lang w:eastAsia="en-US"/>
              </w:rPr>
              <w:t>3. Уведомление о планируемом сносе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5 к настоящему Административному регламенту);</w:t>
            </w:r>
          </w:p>
          <w:p w:rsidR="00C45F1B" w:rsidRPr="00C21781" w:rsidRDefault="00C45F1B" w:rsidP="00C45F1B">
            <w:pPr>
              <w:tabs>
                <w:tab w:val="left" w:pos="388"/>
              </w:tabs>
              <w:rPr>
                <w:rFonts w:eastAsiaTheme="minorHAnsi"/>
                <w:bCs/>
                <w:sz w:val="22"/>
                <w:szCs w:val="22"/>
                <w:lang w:eastAsia="en-US"/>
              </w:rPr>
            </w:pPr>
            <w:r w:rsidRPr="00C21781">
              <w:rPr>
                <w:rFonts w:eastAsiaTheme="minorHAnsi"/>
                <w:bCs/>
                <w:sz w:val="22"/>
                <w:szCs w:val="22"/>
                <w:lang w:eastAsia="en-US"/>
              </w:rPr>
              <w:t>4. Результаты и материалы обследования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rsidR="00C45F1B" w:rsidRPr="00C21781" w:rsidRDefault="00C45F1B" w:rsidP="00C45F1B">
            <w:pPr>
              <w:tabs>
                <w:tab w:val="left" w:pos="388"/>
              </w:tabs>
              <w:rPr>
                <w:rFonts w:eastAsiaTheme="minorHAnsi"/>
                <w:bCs/>
                <w:sz w:val="22"/>
                <w:szCs w:val="22"/>
                <w:lang w:eastAsia="en-US"/>
              </w:rPr>
            </w:pPr>
            <w:r w:rsidRPr="00C21781">
              <w:rPr>
                <w:rFonts w:eastAsiaTheme="minorHAnsi"/>
                <w:bCs/>
                <w:sz w:val="22"/>
                <w:szCs w:val="22"/>
                <w:lang w:eastAsia="en-US"/>
              </w:rPr>
              <w:t>5. Проект организации работ по сносу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rsidR="00C45F1B" w:rsidRPr="00C21781" w:rsidRDefault="00C45F1B" w:rsidP="00C45F1B">
            <w:pPr>
              <w:tabs>
                <w:tab w:val="left" w:pos="388"/>
              </w:tabs>
              <w:rPr>
                <w:bCs/>
                <w:sz w:val="22"/>
                <w:szCs w:val="22"/>
              </w:rPr>
            </w:pPr>
            <w:r w:rsidRPr="00C21781">
              <w:rPr>
                <w:rFonts w:eastAsiaTheme="minorHAnsi"/>
                <w:bCs/>
                <w:sz w:val="22"/>
                <w:szCs w:val="22"/>
                <w:lang w:eastAsia="en-US"/>
              </w:rPr>
              <w:t>6.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которые заявитель вправе представить по собственной инициативе:</w:t>
            </w:r>
          </w:p>
        </w:tc>
        <w:tc>
          <w:tcPr>
            <w:tcW w:w="6408" w:type="dxa"/>
          </w:tcPr>
          <w:p w:rsidR="00C45F1B" w:rsidRPr="00C21781" w:rsidRDefault="00C21781" w:rsidP="00C21781">
            <w:pPr>
              <w:pStyle w:val="2b"/>
              <w:shd w:val="clear" w:color="auto" w:fill="auto"/>
              <w:tabs>
                <w:tab w:val="left" w:pos="913"/>
              </w:tabs>
              <w:spacing w:before="0" w:after="0" w:line="240" w:lineRule="auto"/>
              <w:ind w:firstLine="0"/>
              <w:rPr>
                <w:bCs/>
                <w:sz w:val="22"/>
                <w:szCs w:val="22"/>
              </w:rPr>
            </w:pPr>
            <w:r>
              <w:rPr>
                <w:bCs/>
                <w:sz w:val="22"/>
                <w:szCs w:val="22"/>
              </w:rPr>
              <w:t>1.</w:t>
            </w:r>
            <w:r w:rsidR="00C45F1B" w:rsidRPr="00C21781">
              <w:rPr>
                <w:bCs/>
                <w:sz w:val="22"/>
                <w:szCs w:val="22"/>
              </w:rPr>
              <w:t>Выписка из ЕГРЮЛ (для юридического лица)</w:t>
            </w:r>
          </w:p>
          <w:p w:rsidR="00C45F1B" w:rsidRPr="00C21781" w:rsidRDefault="00C21781" w:rsidP="00C21781">
            <w:pPr>
              <w:pStyle w:val="2b"/>
              <w:shd w:val="clear" w:color="auto" w:fill="auto"/>
              <w:tabs>
                <w:tab w:val="left" w:pos="913"/>
              </w:tabs>
              <w:spacing w:before="0" w:after="0" w:line="240" w:lineRule="auto"/>
              <w:ind w:firstLine="0"/>
              <w:rPr>
                <w:bCs/>
                <w:sz w:val="22"/>
                <w:szCs w:val="22"/>
              </w:rPr>
            </w:pPr>
            <w:r>
              <w:rPr>
                <w:bCs/>
                <w:sz w:val="22"/>
                <w:szCs w:val="22"/>
              </w:rPr>
              <w:t>2.</w:t>
            </w:r>
            <w:r w:rsidR="00C45F1B" w:rsidRPr="00C21781">
              <w:rPr>
                <w:bCs/>
                <w:sz w:val="22"/>
                <w:szCs w:val="22"/>
              </w:rPr>
              <w:t>Выписка из ЕГРИП (для индивидуального предпринимателя);</w:t>
            </w:r>
          </w:p>
          <w:p w:rsidR="00C45F1B" w:rsidRPr="00C21781" w:rsidRDefault="00C45F1B" w:rsidP="00C21781">
            <w:pPr>
              <w:pStyle w:val="2b"/>
              <w:shd w:val="clear" w:color="auto" w:fill="auto"/>
              <w:tabs>
                <w:tab w:val="left" w:pos="913"/>
                <w:tab w:val="left" w:pos="1071"/>
              </w:tabs>
              <w:spacing w:before="0" w:after="0" w:line="240" w:lineRule="auto"/>
              <w:ind w:hanging="14"/>
              <w:rPr>
                <w:bCs/>
                <w:sz w:val="22"/>
                <w:szCs w:val="22"/>
              </w:rPr>
            </w:pPr>
            <w:r w:rsidRPr="00C21781">
              <w:rPr>
                <w:bCs/>
                <w:sz w:val="22"/>
                <w:szCs w:val="22"/>
              </w:rPr>
              <w:t>3. Выписка из ЕГРН;</w:t>
            </w:r>
          </w:p>
          <w:p w:rsidR="00C45F1B" w:rsidRPr="00C21781" w:rsidRDefault="00C45F1B" w:rsidP="00C21781">
            <w:pPr>
              <w:pStyle w:val="af9"/>
              <w:tabs>
                <w:tab w:val="left" w:pos="913"/>
              </w:tabs>
              <w:ind w:hanging="14"/>
              <w:jc w:val="both"/>
              <w:rPr>
                <w:bCs/>
                <w:sz w:val="22"/>
                <w:szCs w:val="22"/>
              </w:rPr>
            </w:pPr>
            <w:r w:rsidRPr="00C21781">
              <w:rPr>
                <w:bCs/>
                <w:sz w:val="22"/>
                <w:szCs w:val="22"/>
              </w:rPr>
              <w:t>4.Решение суда о сносе объекта капитального строительства;</w:t>
            </w:r>
          </w:p>
          <w:p w:rsidR="00C45F1B" w:rsidRPr="00C21781" w:rsidRDefault="00C45F1B" w:rsidP="00C21781">
            <w:pPr>
              <w:tabs>
                <w:tab w:val="left" w:pos="913"/>
              </w:tabs>
              <w:ind w:hanging="14"/>
              <w:jc w:val="both"/>
              <w:rPr>
                <w:rFonts w:eastAsia="Calibri"/>
                <w:bCs/>
                <w:sz w:val="22"/>
                <w:szCs w:val="22"/>
                <w:lang w:eastAsia="en-US"/>
              </w:rPr>
            </w:pPr>
            <w:r w:rsidRPr="00C21781">
              <w:rPr>
                <w:rFonts w:eastAsia="Calibri"/>
                <w:bCs/>
                <w:sz w:val="22"/>
                <w:szCs w:val="22"/>
                <w:lang w:eastAsia="en-US"/>
              </w:rPr>
              <w:t>5. Решение органа местного самоуправления о сносе объекта капитального строительства (находится в распоряжении Администрации).</w:t>
            </w:r>
          </w:p>
          <w:p w:rsidR="00C45F1B" w:rsidRPr="00C21781" w:rsidRDefault="00C45F1B" w:rsidP="00C45F1B">
            <w:pPr>
              <w:pStyle w:val="2b"/>
              <w:shd w:val="clear" w:color="auto" w:fill="auto"/>
              <w:tabs>
                <w:tab w:val="left" w:pos="984"/>
              </w:tabs>
              <w:spacing w:before="0" w:after="0" w:line="240" w:lineRule="auto"/>
              <w:ind w:firstLine="0"/>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Способы подачи документов и информации</w:t>
            </w:r>
          </w:p>
        </w:tc>
        <w:tc>
          <w:tcPr>
            <w:tcW w:w="6408" w:type="dxa"/>
          </w:tcPr>
          <w:p w:rsidR="00C45F1B" w:rsidRPr="00C21781" w:rsidRDefault="00C45F1B" w:rsidP="00C45F1B">
            <w:pPr>
              <w:tabs>
                <w:tab w:val="left" w:pos="388"/>
              </w:tabs>
              <w:rPr>
                <w:bCs/>
                <w:sz w:val="22"/>
                <w:szCs w:val="22"/>
              </w:rPr>
            </w:pPr>
            <w:r w:rsidRPr="00C21781">
              <w:rPr>
                <w:bCs/>
                <w:sz w:val="22"/>
                <w:szCs w:val="22"/>
              </w:rPr>
              <w:t>1. Посредством почтового отправления;</w:t>
            </w:r>
          </w:p>
          <w:p w:rsidR="00C45F1B" w:rsidRPr="00C21781" w:rsidRDefault="00C45F1B" w:rsidP="00C45F1B">
            <w:pPr>
              <w:tabs>
                <w:tab w:val="left" w:pos="388"/>
              </w:tabs>
              <w:rPr>
                <w:bCs/>
                <w:sz w:val="22"/>
                <w:szCs w:val="22"/>
              </w:rPr>
            </w:pPr>
            <w:r w:rsidRPr="00C21781">
              <w:rPr>
                <w:bCs/>
                <w:sz w:val="22"/>
                <w:szCs w:val="22"/>
              </w:rPr>
              <w:t>2. Посредством ЕПГУ, РПГУ, электронной почты;</w:t>
            </w:r>
          </w:p>
          <w:p w:rsidR="00C45F1B" w:rsidRPr="00C21781" w:rsidRDefault="00C45F1B" w:rsidP="00C45F1B">
            <w:pPr>
              <w:tabs>
                <w:tab w:val="left" w:pos="388"/>
              </w:tabs>
              <w:rPr>
                <w:bCs/>
                <w:sz w:val="22"/>
                <w:szCs w:val="22"/>
              </w:rPr>
            </w:pPr>
            <w:r w:rsidRPr="00C21781">
              <w:rPr>
                <w:bCs/>
                <w:sz w:val="22"/>
                <w:szCs w:val="22"/>
              </w:rPr>
              <w:t>3. В МФЦ;</w:t>
            </w:r>
          </w:p>
          <w:p w:rsidR="00C45F1B" w:rsidRPr="00C21781" w:rsidRDefault="00C45F1B" w:rsidP="00C45F1B">
            <w:pPr>
              <w:tabs>
                <w:tab w:val="left" w:pos="388"/>
              </w:tabs>
              <w:rPr>
                <w:bCs/>
                <w:sz w:val="22"/>
                <w:szCs w:val="22"/>
              </w:rPr>
            </w:pPr>
            <w:r w:rsidRPr="00C21781">
              <w:rPr>
                <w:bCs/>
                <w:sz w:val="22"/>
                <w:szCs w:val="22"/>
              </w:rPr>
              <w:t>4. Лично Заявителем либо его представителем в ходе личного приема в Администрации.</w:t>
            </w:r>
          </w:p>
          <w:p w:rsidR="00C45F1B" w:rsidRPr="00C21781" w:rsidRDefault="00C45F1B" w:rsidP="00C45F1B">
            <w:pPr>
              <w:tabs>
                <w:tab w:val="left" w:pos="388"/>
              </w:tabs>
              <w:rPr>
                <w:bCs/>
                <w:i/>
                <w:sz w:val="22"/>
                <w:szCs w:val="22"/>
              </w:rPr>
            </w:pPr>
          </w:p>
        </w:tc>
      </w:tr>
      <w:tr w:rsidR="00C45F1B" w:rsidRPr="00C21781" w:rsidTr="00C45F1B">
        <w:tc>
          <w:tcPr>
            <w:tcW w:w="534" w:type="dxa"/>
            <w:vMerge w:val="restart"/>
          </w:tcPr>
          <w:p w:rsidR="00C45F1B" w:rsidRPr="00C21781" w:rsidRDefault="00C45F1B" w:rsidP="00C45F1B">
            <w:pPr>
              <w:jc w:val="center"/>
              <w:rPr>
                <w:bCs/>
                <w:sz w:val="22"/>
                <w:szCs w:val="22"/>
              </w:rPr>
            </w:pPr>
            <w:r w:rsidRPr="00C21781">
              <w:rPr>
                <w:bCs/>
                <w:sz w:val="22"/>
                <w:szCs w:val="22"/>
              </w:rPr>
              <w:t>2</w:t>
            </w:r>
          </w:p>
        </w:tc>
        <w:tc>
          <w:tcPr>
            <w:tcW w:w="2409" w:type="dxa"/>
          </w:tcPr>
          <w:p w:rsidR="00C45F1B" w:rsidRPr="00C21781" w:rsidRDefault="00C45F1B" w:rsidP="00C45F1B">
            <w:pPr>
              <w:jc w:val="center"/>
              <w:rPr>
                <w:bCs/>
                <w:sz w:val="22"/>
                <w:szCs w:val="22"/>
              </w:rPr>
            </w:pPr>
            <w:r w:rsidRPr="00C21781">
              <w:rPr>
                <w:bCs/>
                <w:sz w:val="22"/>
                <w:szCs w:val="22"/>
              </w:rPr>
              <w:t>Категория заявителя:</w:t>
            </w:r>
          </w:p>
        </w:tc>
        <w:tc>
          <w:tcPr>
            <w:tcW w:w="6408" w:type="dxa"/>
          </w:tcPr>
          <w:p w:rsidR="00C45F1B" w:rsidRPr="00C21781" w:rsidRDefault="00C45F1B" w:rsidP="00C45F1B">
            <w:pPr>
              <w:tabs>
                <w:tab w:val="left" w:pos="388"/>
              </w:tabs>
              <w:jc w:val="center"/>
              <w:rPr>
                <w:bCs/>
                <w:sz w:val="22"/>
                <w:szCs w:val="22"/>
              </w:rPr>
            </w:pPr>
            <w:r w:rsidRPr="00C21781">
              <w:rPr>
                <w:bCs/>
                <w:sz w:val="22"/>
                <w:szCs w:val="22"/>
              </w:rPr>
              <w:t>Индивидуальный предприниматель</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и информация, которые заявитель должен представить самостоятельно:</w:t>
            </w:r>
          </w:p>
        </w:tc>
        <w:tc>
          <w:tcPr>
            <w:tcW w:w="6408" w:type="dxa"/>
          </w:tcPr>
          <w:p w:rsidR="00C45F1B" w:rsidRPr="00C21781" w:rsidRDefault="00C45F1B" w:rsidP="00C45F1B">
            <w:pPr>
              <w:pStyle w:val="2b"/>
              <w:shd w:val="clear" w:color="auto" w:fill="auto"/>
              <w:tabs>
                <w:tab w:val="left" w:pos="1437"/>
              </w:tabs>
              <w:spacing w:before="0" w:after="0" w:line="240" w:lineRule="auto"/>
              <w:ind w:left="601" w:firstLine="0"/>
              <w:rPr>
                <w:bCs/>
                <w:sz w:val="22"/>
                <w:szCs w:val="22"/>
              </w:rPr>
            </w:pPr>
            <w:r w:rsidRPr="00C21781">
              <w:rPr>
                <w:bCs/>
                <w:sz w:val="22"/>
                <w:szCs w:val="22"/>
              </w:rPr>
              <w:t>Как и для юридического лица</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которые заявитель вправе представить по собственной инициативе:</w:t>
            </w:r>
          </w:p>
        </w:tc>
        <w:tc>
          <w:tcPr>
            <w:tcW w:w="6408" w:type="dxa"/>
          </w:tcPr>
          <w:p w:rsidR="00C45F1B" w:rsidRPr="00C21781" w:rsidRDefault="00C45F1B" w:rsidP="00C45F1B">
            <w:pPr>
              <w:rPr>
                <w:rFonts w:eastAsia="Calibri"/>
                <w:bCs/>
                <w:sz w:val="22"/>
                <w:szCs w:val="22"/>
                <w:lang w:eastAsia="en-US"/>
              </w:rPr>
            </w:pPr>
            <w:r w:rsidRPr="00C21781">
              <w:rPr>
                <w:rFonts w:eastAsia="Calibri"/>
                <w:bCs/>
                <w:sz w:val="22"/>
                <w:szCs w:val="22"/>
                <w:lang w:eastAsia="en-US"/>
              </w:rPr>
              <w:t>Как и для юридического лица</w:t>
            </w:r>
          </w:p>
          <w:p w:rsidR="00C45F1B" w:rsidRPr="00C21781" w:rsidRDefault="00C45F1B" w:rsidP="00C45F1B">
            <w:pPr>
              <w:pStyle w:val="2b"/>
              <w:shd w:val="clear" w:color="auto" w:fill="auto"/>
              <w:spacing w:before="0" w:after="0" w:line="240" w:lineRule="auto"/>
              <w:ind w:firstLine="0"/>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Способы подачи документов и информации</w:t>
            </w:r>
          </w:p>
        </w:tc>
        <w:tc>
          <w:tcPr>
            <w:tcW w:w="6408" w:type="dxa"/>
          </w:tcPr>
          <w:p w:rsidR="00C45F1B" w:rsidRPr="00C21781" w:rsidRDefault="00C45F1B" w:rsidP="00C45F1B">
            <w:pPr>
              <w:tabs>
                <w:tab w:val="left" w:pos="388"/>
              </w:tabs>
              <w:rPr>
                <w:bCs/>
                <w:sz w:val="22"/>
                <w:szCs w:val="22"/>
              </w:rPr>
            </w:pPr>
            <w:r w:rsidRPr="00C21781">
              <w:rPr>
                <w:bCs/>
                <w:sz w:val="22"/>
                <w:szCs w:val="22"/>
              </w:rPr>
              <w:t>1. Посредством почтового отправления;</w:t>
            </w:r>
          </w:p>
          <w:p w:rsidR="00C45F1B" w:rsidRPr="00C21781" w:rsidRDefault="00C45F1B" w:rsidP="00C45F1B">
            <w:pPr>
              <w:tabs>
                <w:tab w:val="left" w:pos="388"/>
              </w:tabs>
              <w:rPr>
                <w:bCs/>
                <w:sz w:val="22"/>
                <w:szCs w:val="22"/>
              </w:rPr>
            </w:pPr>
            <w:r w:rsidRPr="00C21781">
              <w:rPr>
                <w:bCs/>
                <w:sz w:val="22"/>
                <w:szCs w:val="22"/>
              </w:rPr>
              <w:t>2. Посредством ЕПГУ, РПГУ, электронной почты;</w:t>
            </w:r>
          </w:p>
          <w:p w:rsidR="00C45F1B" w:rsidRPr="00C21781" w:rsidRDefault="00C45F1B" w:rsidP="00C45F1B">
            <w:pPr>
              <w:tabs>
                <w:tab w:val="left" w:pos="388"/>
              </w:tabs>
              <w:rPr>
                <w:bCs/>
                <w:sz w:val="22"/>
                <w:szCs w:val="22"/>
              </w:rPr>
            </w:pPr>
            <w:r w:rsidRPr="00C21781">
              <w:rPr>
                <w:bCs/>
                <w:sz w:val="22"/>
                <w:szCs w:val="22"/>
              </w:rPr>
              <w:t>3. В МФЦ;</w:t>
            </w:r>
          </w:p>
          <w:p w:rsidR="00C45F1B" w:rsidRPr="00C21781" w:rsidRDefault="00C45F1B" w:rsidP="00C45F1B">
            <w:pPr>
              <w:tabs>
                <w:tab w:val="left" w:pos="388"/>
              </w:tabs>
              <w:rPr>
                <w:bCs/>
                <w:sz w:val="22"/>
                <w:szCs w:val="22"/>
              </w:rPr>
            </w:pPr>
            <w:r w:rsidRPr="00C21781">
              <w:rPr>
                <w:bCs/>
                <w:sz w:val="22"/>
                <w:szCs w:val="22"/>
              </w:rPr>
              <w:t xml:space="preserve">4. Лично Заявителем либо его представителем в ходе личного приема в </w:t>
            </w:r>
            <w:proofErr w:type="spellStart"/>
            <w:r w:rsidR="005A4EC1">
              <w:rPr>
                <w:bCs/>
                <w:sz w:val="22"/>
                <w:szCs w:val="22"/>
              </w:rPr>
              <w:t>ДАГДиЗ</w:t>
            </w:r>
            <w:proofErr w:type="spellEnd"/>
            <w:r w:rsidRPr="00C21781">
              <w:rPr>
                <w:bCs/>
                <w:sz w:val="22"/>
                <w:szCs w:val="22"/>
              </w:rPr>
              <w:t>.</w:t>
            </w:r>
          </w:p>
          <w:p w:rsidR="00C45F1B" w:rsidRPr="00C21781" w:rsidRDefault="00C45F1B" w:rsidP="00C45F1B">
            <w:pPr>
              <w:tabs>
                <w:tab w:val="left" w:pos="388"/>
              </w:tabs>
              <w:rPr>
                <w:bCs/>
                <w:i/>
                <w:sz w:val="22"/>
                <w:szCs w:val="22"/>
              </w:rPr>
            </w:pPr>
          </w:p>
        </w:tc>
      </w:tr>
      <w:tr w:rsidR="00C45F1B" w:rsidRPr="00C21781" w:rsidTr="00C45F1B">
        <w:tc>
          <w:tcPr>
            <w:tcW w:w="534" w:type="dxa"/>
            <w:vMerge w:val="restart"/>
          </w:tcPr>
          <w:p w:rsidR="00C45F1B" w:rsidRPr="00C21781" w:rsidRDefault="00C45F1B" w:rsidP="00C45F1B">
            <w:pPr>
              <w:jc w:val="center"/>
              <w:rPr>
                <w:bCs/>
                <w:sz w:val="22"/>
                <w:szCs w:val="22"/>
              </w:rPr>
            </w:pPr>
            <w:r w:rsidRPr="00C21781">
              <w:rPr>
                <w:bCs/>
                <w:sz w:val="22"/>
                <w:szCs w:val="22"/>
              </w:rPr>
              <w:t>3</w:t>
            </w:r>
          </w:p>
        </w:tc>
        <w:tc>
          <w:tcPr>
            <w:tcW w:w="2409" w:type="dxa"/>
          </w:tcPr>
          <w:p w:rsidR="00C45F1B" w:rsidRPr="00C21781" w:rsidRDefault="00C45F1B" w:rsidP="00C45F1B">
            <w:pPr>
              <w:jc w:val="center"/>
              <w:rPr>
                <w:bCs/>
                <w:sz w:val="22"/>
                <w:szCs w:val="22"/>
              </w:rPr>
            </w:pPr>
            <w:r w:rsidRPr="00C21781">
              <w:rPr>
                <w:bCs/>
                <w:sz w:val="22"/>
                <w:szCs w:val="22"/>
              </w:rPr>
              <w:t>Категория заявителя:</w:t>
            </w:r>
          </w:p>
        </w:tc>
        <w:tc>
          <w:tcPr>
            <w:tcW w:w="6408" w:type="dxa"/>
          </w:tcPr>
          <w:p w:rsidR="00C45F1B" w:rsidRPr="00C21781" w:rsidRDefault="00C45F1B" w:rsidP="00C45F1B">
            <w:pPr>
              <w:tabs>
                <w:tab w:val="left" w:pos="388"/>
              </w:tabs>
              <w:jc w:val="center"/>
              <w:rPr>
                <w:bCs/>
                <w:sz w:val="22"/>
                <w:szCs w:val="22"/>
              </w:rPr>
            </w:pPr>
            <w:r w:rsidRPr="00C21781">
              <w:rPr>
                <w:bCs/>
                <w:sz w:val="22"/>
                <w:szCs w:val="22"/>
              </w:rPr>
              <w:t>Физическое лицо</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и информация, которые заявитель должен представить самостоятельно:</w:t>
            </w:r>
          </w:p>
        </w:tc>
        <w:tc>
          <w:tcPr>
            <w:tcW w:w="6408" w:type="dxa"/>
          </w:tcPr>
          <w:p w:rsidR="00C45F1B" w:rsidRPr="00C21781" w:rsidRDefault="00C45F1B" w:rsidP="00C45F1B">
            <w:pPr>
              <w:pStyle w:val="2b"/>
              <w:shd w:val="clear" w:color="auto" w:fill="auto"/>
              <w:tabs>
                <w:tab w:val="left" w:pos="1437"/>
              </w:tabs>
              <w:spacing w:before="0" w:after="0" w:line="240" w:lineRule="auto"/>
              <w:ind w:left="459" w:firstLine="0"/>
              <w:rPr>
                <w:bCs/>
                <w:sz w:val="22"/>
                <w:szCs w:val="22"/>
              </w:rPr>
            </w:pPr>
            <w:r w:rsidRPr="00C21781">
              <w:rPr>
                <w:bCs/>
                <w:sz w:val="22"/>
                <w:szCs w:val="22"/>
              </w:rPr>
              <w:t>Как и для юридического лица</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которые заявитель вправе представить по собственной инициативе:</w:t>
            </w:r>
          </w:p>
        </w:tc>
        <w:tc>
          <w:tcPr>
            <w:tcW w:w="6408" w:type="dxa"/>
          </w:tcPr>
          <w:p w:rsidR="00C45F1B" w:rsidRPr="00C21781" w:rsidRDefault="00C45F1B" w:rsidP="00C45F1B">
            <w:pPr>
              <w:pStyle w:val="2b"/>
              <w:shd w:val="clear" w:color="auto" w:fill="auto"/>
              <w:spacing w:before="0" w:after="0" w:line="240" w:lineRule="auto"/>
              <w:ind w:left="459" w:firstLine="0"/>
              <w:rPr>
                <w:bCs/>
                <w:sz w:val="22"/>
                <w:szCs w:val="22"/>
              </w:rPr>
            </w:pPr>
            <w:r w:rsidRPr="00C21781">
              <w:rPr>
                <w:bCs/>
                <w:sz w:val="22"/>
                <w:szCs w:val="22"/>
              </w:rPr>
              <w:t>Как и для юридического лица</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Способы подачи документов и информации</w:t>
            </w:r>
          </w:p>
        </w:tc>
        <w:tc>
          <w:tcPr>
            <w:tcW w:w="6408" w:type="dxa"/>
          </w:tcPr>
          <w:p w:rsidR="00C45F1B" w:rsidRPr="00C21781" w:rsidRDefault="00C45F1B" w:rsidP="00C45F1B">
            <w:pPr>
              <w:tabs>
                <w:tab w:val="left" w:pos="388"/>
              </w:tabs>
              <w:rPr>
                <w:bCs/>
                <w:sz w:val="22"/>
                <w:szCs w:val="22"/>
              </w:rPr>
            </w:pPr>
            <w:r w:rsidRPr="00C21781">
              <w:rPr>
                <w:bCs/>
                <w:sz w:val="22"/>
                <w:szCs w:val="22"/>
              </w:rPr>
              <w:t>1. Посредством почтового отправления;</w:t>
            </w:r>
          </w:p>
          <w:p w:rsidR="00C45F1B" w:rsidRPr="00C21781" w:rsidRDefault="00C45F1B" w:rsidP="00C45F1B">
            <w:pPr>
              <w:tabs>
                <w:tab w:val="left" w:pos="388"/>
              </w:tabs>
              <w:rPr>
                <w:bCs/>
                <w:sz w:val="22"/>
                <w:szCs w:val="22"/>
              </w:rPr>
            </w:pPr>
            <w:r w:rsidRPr="00C21781">
              <w:rPr>
                <w:bCs/>
                <w:sz w:val="22"/>
                <w:szCs w:val="22"/>
              </w:rPr>
              <w:t>2. Посредством ЕПГУ, РПГУ, электронной почты;</w:t>
            </w:r>
          </w:p>
          <w:p w:rsidR="00C45F1B" w:rsidRPr="00C21781" w:rsidRDefault="00C45F1B" w:rsidP="00C45F1B">
            <w:pPr>
              <w:tabs>
                <w:tab w:val="left" w:pos="388"/>
              </w:tabs>
              <w:rPr>
                <w:bCs/>
                <w:sz w:val="22"/>
                <w:szCs w:val="22"/>
              </w:rPr>
            </w:pPr>
            <w:r w:rsidRPr="00C21781">
              <w:rPr>
                <w:bCs/>
                <w:sz w:val="22"/>
                <w:szCs w:val="22"/>
              </w:rPr>
              <w:t>3. В МФЦ;</w:t>
            </w:r>
          </w:p>
          <w:p w:rsidR="00C45F1B" w:rsidRPr="00C21781" w:rsidRDefault="00C45F1B" w:rsidP="00C45F1B">
            <w:pPr>
              <w:tabs>
                <w:tab w:val="left" w:pos="388"/>
              </w:tabs>
              <w:rPr>
                <w:bCs/>
                <w:sz w:val="22"/>
                <w:szCs w:val="22"/>
              </w:rPr>
            </w:pPr>
            <w:r w:rsidRPr="00C21781">
              <w:rPr>
                <w:bCs/>
                <w:sz w:val="22"/>
                <w:szCs w:val="22"/>
              </w:rPr>
              <w:t xml:space="preserve">4. Лично Заявителем либо его представителем в ходе личного приема в </w:t>
            </w:r>
            <w:proofErr w:type="spellStart"/>
            <w:r w:rsidR="005A4EC1">
              <w:rPr>
                <w:bCs/>
                <w:sz w:val="22"/>
                <w:szCs w:val="22"/>
              </w:rPr>
              <w:t>ДАГДиЗ</w:t>
            </w:r>
            <w:proofErr w:type="spellEnd"/>
            <w:r w:rsidRPr="00C21781">
              <w:rPr>
                <w:bCs/>
                <w:sz w:val="22"/>
                <w:szCs w:val="22"/>
              </w:rPr>
              <w:t>.</w:t>
            </w:r>
          </w:p>
          <w:p w:rsidR="00C45F1B" w:rsidRPr="00C21781" w:rsidRDefault="00C45F1B" w:rsidP="00C45F1B">
            <w:pPr>
              <w:tabs>
                <w:tab w:val="left" w:pos="388"/>
              </w:tabs>
              <w:rPr>
                <w:bCs/>
                <w:i/>
                <w:sz w:val="22"/>
                <w:szCs w:val="22"/>
              </w:rPr>
            </w:pPr>
          </w:p>
        </w:tc>
      </w:tr>
      <w:tr w:rsidR="00C45F1B" w:rsidRPr="00C21781" w:rsidTr="00C45F1B">
        <w:tc>
          <w:tcPr>
            <w:tcW w:w="9351" w:type="dxa"/>
            <w:gridSpan w:val="3"/>
          </w:tcPr>
          <w:p w:rsidR="00C45F1B" w:rsidRPr="00C21781" w:rsidRDefault="00C45F1B" w:rsidP="00C45F1B">
            <w:pPr>
              <w:jc w:val="center"/>
              <w:rPr>
                <w:bCs/>
                <w:sz w:val="22"/>
                <w:szCs w:val="22"/>
              </w:rPr>
            </w:pPr>
            <w:r w:rsidRPr="00C21781">
              <w:rPr>
                <w:bCs/>
                <w:sz w:val="22"/>
                <w:szCs w:val="22"/>
              </w:rPr>
              <w:t>Результаты:</w:t>
            </w:r>
          </w:p>
          <w:p w:rsidR="00C45F1B" w:rsidRPr="00C21781" w:rsidRDefault="00C45F1B" w:rsidP="00C45F1B">
            <w:pPr>
              <w:rPr>
                <w:bCs/>
                <w:sz w:val="22"/>
                <w:szCs w:val="22"/>
              </w:rPr>
            </w:pPr>
            <w:r w:rsidRPr="00C21781">
              <w:rPr>
                <w:rFonts w:eastAsiaTheme="minorHAnsi"/>
                <w:bCs/>
                <w:sz w:val="22"/>
                <w:szCs w:val="22"/>
                <w:lang w:eastAsia="en-US"/>
              </w:rPr>
              <w:t>«</w:t>
            </w:r>
            <w:r w:rsidRPr="00C21781">
              <w:rPr>
                <w:bCs/>
                <w:sz w:val="22"/>
                <w:szCs w:val="22"/>
              </w:rPr>
              <w:t>Размещение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w:t>
            </w:r>
            <w:r w:rsidR="00F476B3">
              <w:rPr>
                <w:bCs/>
                <w:sz w:val="22"/>
                <w:szCs w:val="22"/>
              </w:rPr>
              <w:t xml:space="preserve"> государственной </w:t>
            </w:r>
            <w:r w:rsidR="00F476B3" w:rsidRPr="00C21781">
              <w:rPr>
                <w:bCs/>
                <w:sz w:val="22"/>
                <w:szCs w:val="22"/>
              </w:rPr>
              <w:t xml:space="preserve">инспекции строительного надзора </w:t>
            </w:r>
            <w:r w:rsidR="00F476B3">
              <w:rPr>
                <w:bCs/>
                <w:sz w:val="22"/>
                <w:szCs w:val="22"/>
              </w:rPr>
              <w:t>Сахалинской</w:t>
            </w:r>
            <w:r w:rsidR="00F476B3" w:rsidRPr="00C21781">
              <w:rPr>
                <w:bCs/>
                <w:sz w:val="22"/>
                <w:szCs w:val="22"/>
              </w:rPr>
              <w:t xml:space="preserve"> области»</w:t>
            </w:r>
            <w:r w:rsidRPr="00C21781">
              <w:rPr>
                <w:bCs/>
                <w:sz w:val="22"/>
                <w:szCs w:val="22"/>
              </w:rPr>
              <w:t>;</w:t>
            </w:r>
          </w:p>
          <w:p w:rsidR="00C45F1B" w:rsidRPr="00C21781" w:rsidRDefault="00C45F1B" w:rsidP="00C45F1B">
            <w:pPr>
              <w:rPr>
                <w:bCs/>
                <w:sz w:val="22"/>
                <w:szCs w:val="22"/>
              </w:rPr>
            </w:pPr>
          </w:p>
        </w:tc>
      </w:tr>
      <w:tr w:rsidR="00C45F1B" w:rsidRPr="00C21781" w:rsidTr="00C45F1B">
        <w:tc>
          <w:tcPr>
            <w:tcW w:w="534" w:type="dxa"/>
            <w:vMerge w:val="restart"/>
          </w:tcPr>
          <w:p w:rsidR="00C45F1B" w:rsidRPr="00C21781" w:rsidRDefault="00C45F1B" w:rsidP="00C45F1B">
            <w:pPr>
              <w:jc w:val="center"/>
              <w:rPr>
                <w:bCs/>
                <w:sz w:val="22"/>
                <w:szCs w:val="22"/>
              </w:rPr>
            </w:pPr>
            <w:r w:rsidRPr="00C21781">
              <w:rPr>
                <w:bCs/>
                <w:sz w:val="22"/>
                <w:szCs w:val="22"/>
              </w:rPr>
              <w:t>1</w:t>
            </w:r>
          </w:p>
        </w:tc>
        <w:tc>
          <w:tcPr>
            <w:tcW w:w="2409" w:type="dxa"/>
          </w:tcPr>
          <w:p w:rsidR="00C45F1B" w:rsidRPr="00C21781" w:rsidRDefault="00C45F1B" w:rsidP="00C45F1B">
            <w:pPr>
              <w:jc w:val="center"/>
              <w:rPr>
                <w:bCs/>
                <w:sz w:val="22"/>
                <w:szCs w:val="22"/>
              </w:rPr>
            </w:pPr>
            <w:r w:rsidRPr="00C21781">
              <w:rPr>
                <w:bCs/>
                <w:sz w:val="22"/>
                <w:szCs w:val="22"/>
              </w:rPr>
              <w:t>Категория заявителя:</w:t>
            </w:r>
          </w:p>
        </w:tc>
        <w:tc>
          <w:tcPr>
            <w:tcW w:w="6408" w:type="dxa"/>
          </w:tcPr>
          <w:p w:rsidR="00C45F1B" w:rsidRPr="00C21781" w:rsidRDefault="00C45F1B" w:rsidP="00C45F1B">
            <w:pPr>
              <w:jc w:val="center"/>
              <w:rPr>
                <w:bCs/>
                <w:sz w:val="22"/>
                <w:szCs w:val="22"/>
              </w:rPr>
            </w:pPr>
            <w:r w:rsidRPr="00C21781">
              <w:rPr>
                <w:bCs/>
                <w:sz w:val="22"/>
                <w:szCs w:val="22"/>
              </w:rPr>
              <w:t>Юридическое лицо</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и информация, которые заявитель должен представить самостоятельно:</w:t>
            </w:r>
          </w:p>
        </w:tc>
        <w:tc>
          <w:tcPr>
            <w:tcW w:w="6408" w:type="dxa"/>
          </w:tcPr>
          <w:p w:rsidR="00C45F1B" w:rsidRPr="00C21781" w:rsidRDefault="00C45F1B" w:rsidP="00C45F1B">
            <w:pPr>
              <w:pStyle w:val="af9"/>
              <w:jc w:val="both"/>
              <w:rPr>
                <w:bCs/>
                <w:sz w:val="22"/>
                <w:szCs w:val="22"/>
              </w:rPr>
            </w:pPr>
            <w:r w:rsidRPr="00C21781">
              <w:rPr>
                <w:bCs/>
                <w:sz w:val="22"/>
                <w:szCs w:val="22"/>
              </w:rPr>
              <w:t>1. Документ, удостоверяющий личность Заявителя;</w:t>
            </w:r>
          </w:p>
          <w:p w:rsidR="00C45F1B" w:rsidRPr="00C21781" w:rsidRDefault="00C45F1B" w:rsidP="00C45F1B">
            <w:pPr>
              <w:pStyle w:val="af9"/>
              <w:jc w:val="both"/>
              <w:rPr>
                <w:bCs/>
                <w:sz w:val="22"/>
                <w:szCs w:val="22"/>
              </w:rPr>
            </w:pPr>
            <w:r w:rsidRPr="00C21781">
              <w:rPr>
                <w:bCs/>
                <w:sz w:val="22"/>
                <w:szCs w:val="22"/>
              </w:rPr>
              <w:t>2. Документ, подтверждающий полномочия представителя Заявителя, в случае, если с заявлением о предоставлении услуги обращается представитель заявителя;</w:t>
            </w:r>
          </w:p>
          <w:p w:rsidR="00C45F1B" w:rsidRPr="00C21781" w:rsidRDefault="00C45F1B" w:rsidP="00C45F1B">
            <w:pPr>
              <w:pStyle w:val="af9"/>
              <w:jc w:val="both"/>
              <w:rPr>
                <w:bCs/>
                <w:sz w:val="22"/>
                <w:szCs w:val="22"/>
              </w:rPr>
            </w:pPr>
            <w:r w:rsidRPr="00C21781">
              <w:rPr>
                <w:bCs/>
                <w:sz w:val="22"/>
                <w:szCs w:val="22"/>
              </w:rPr>
              <w:t>3. Уведомление о завершении сноса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6 к настоящему Административному регламенту)</w:t>
            </w:r>
          </w:p>
          <w:p w:rsidR="00C45F1B" w:rsidRPr="00C21781" w:rsidRDefault="00C45F1B" w:rsidP="00C45F1B">
            <w:pPr>
              <w:tabs>
                <w:tab w:val="left" w:pos="388"/>
              </w:tabs>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которые заявитель вправе представить по собственной инициативе:</w:t>
            </w:r>
          </w:p>
        </w:tc>
        <w:tc>
          <w:tcPr>
            <w:tcW w:w="6408" w:type="dxa"/>
          </w:tcPr>
          <w:p w:rsidR="00C45F1B" w:rsidRPr="00C21781" w:rsidRDefault="00C21781" w:rsidP="00C21781">
            <w:pPr>
              <w:pStyle w:val="2b"/>
              <w:shd w:val="clear" w:color="auto" w:fill="auto"/>
              <w:tabs>
                <w:tab w:val="left" w:pos="1001"/>
              </w:tabs>
              <w:spacing w:before="0" w:after="0" w:line="240" w:lineRule="auto"/>
              <w:ind w:firstLine="0"/>
              <w:rPr>
                <w:bCs/>
                <w:sz w:val="22"/>
                <w:szCs w:val="22"/>
              </w:rPr>
            </w:pPr>
            <w:r>
              <w:rPr>
                <w:bCs/>
                <w:sz w:val="22"/>
                <w:szCs w:val="22"/>
              </w:rPr>
              <w:t>1.</w:t>
            </w:r>
            <w:r w:rsidR="00C45F1B" w:rsidRPr="00C21781">
              <w:rPr>
                <w:bCs/>
                <w:sz w:val="22"/>
                <w:szCs w:val="22"/>
              </w:rPr>
              <w:t>Выписка из ЕГРЮЛ (для юридического лица);</w:t>
            </w:r>
          </w:p>
          <w:p w:rsidR="00C45F1B" w:rsidRPr="00C21781" w:rsidRDefault="00C21781" w:rsidP="00C21781">
            <w:pPr>
              <w:pStyle w:val="2b"/>
              <w:shd w:val="clear" w:color="auto" w:fill="auto"/>
              <w:tabs>
                <w:tab w:val="left" w:pos="1001"/>
              </w:tabs>
              <w:spacing w:before="0" w:after="0" w:line="240" w:lineRule="auto"/>
              <w:ind w:firstLine="0"/>
              <w:rPr>
                <w:bCs/>
                <w:sz w:val="22"/>
                <w:szCs w:val="22"/>
              </w:rPr>
            </w:pPr>
            <w:r>
              <w:rPr>
                <w:bCs/>
                <w:sz w:val="22"/>
                <w:szCs w:val="22"/>
              </w:rPr>
              <w:t>2.</w:t>
            </w:r>
            <w:r w:rsidR="00C45F1B" w:rsidRPr="00C21781">
              <w:rPr>
                <w:bCs/>
                <w:sz w:val="22"/>
                <w:szCs w:val="22"/>
              </w:rPr>
              <w:t>Выписка из ЕРИП (для индивидуального предпринимателя);</w:t>
            </w:r>
          </w:p>
          <w:p w:rsidR="00C45F1B" w:rsidRPr="00C21781" w:rsidRDefault="00C21781" w:rsidP="00C45F1B">
            <w:pPr>
              <w:pStyle w:val="2b"/>
              <w:shd w:val="clear" w:color="auto" w:fill="auto"/>
              <w:tabs>
                <w:tab w:val="left" w:pos="1071"/>
              </w:tabs>
              <w:spacing w:before="0" w:after="0" w:line="240" w:lineRule="auto"/>
              <w:ind w:firstLine="0"/>
              <w:rPr>
                <w:bCs/>
                <w:sz w:val="22"/>
                <w:szCs w:val="22"/>
              </w:rPr>
            </w:pPr>
            <w:r>
              <w:rPr>
                <w:bCs/>
                <w:sz w:val="22"/>
                <w:szCs w:val="22"/>
              </w:rPr>
              <w:t>3.</w:t>
            </w:r>
            <w:r w:rsidR="00C45F1B" w:rsidRPr="00C21781">
              <w:rPr>
                <w:bCs/>
                <w:sz w:val="22"/>
                <w:szCs w:val="22"/>
              </w:rPr>
              <w:t xml:space="preserve"> Выписка из ЕГРН;</w:t>
            </w:r>
          </w:p>
          <w:p w:rsidR="00C45F1B" w:rsidRPr="00C21781" w:rsidRDefault="00C21781" w:rsidP="00C45F1B">
            <w:pPr>
              <w:pStyle w:val="af9"/>
              <w:jc w:val="both"/>
              <w:rPr>
                <w:bCs/>
                <w:sz w:val="22"/>
                <w:szCs w:val="22"/>
              </w:rPr>
            </w:pPr>
            <w:r>
              <w:rPr>
                <w:bCs/>
                <w:sz w:val="22"/>
                <w:szCs w:val="22"/>
              </w:rPr>
              <w:t xml:space="preserve">4. </w:t>
            </w:r>
            <w:r w:rsidR="00C45F1B" w:rsidRPr="00C21781">
              <w:rPr>
                <w:bCs/>
                <w:sz w:val="22"/>
                <w:szCs w:val="22"/>
              </w:rPr>
              <w:t>Решение суда о сносе объекта капитального строительства;</w:t>
            </w:r>
          </w:p>
          <w:p w:rsidR="00C45F1B" w:rsidRPr="00C21781" w:rsidRDefault="00C21781" w:rsidP="00C45F1B">
            <w:pPr>
              <w:rPr>
                <w:rFonts w:eastAsia="Calibri"/>
                <w:bCs/>
                <w:sz w:val="22"/>
                <w:szCs w:val="22"/>
                <w:lang w:eastAsia="en-US"/>
              </w:rPr>
            </w:pPr>
            <w:r>
              <w:rPr>
                <w:rFonts w:eastAsia="Calibri"/>
                <w:bCs/>
                <w:sz w:val="22"/>
                <w:szCs w:val="22"/>
                <w:lang w:eastAsia="en-US"/>
              </w:rPr>
              <w:t>5.</w:t>
            </w:r>
            <w:r w:rsidR="00C45F1B" w:rsidRPr="00C21781">
              <w:rPr>
                <w:rFonts w:eastAsia="Calibri"/>
                <w:bCs/>
                <w:sz w:val="22"/>
                <w:szCs w:val="22"/>
                <w:lang w:eastAsia="en-US"/>
              </w:rPr>
              <w:t xml:space="preserve"> Решение органа местного самоуправления о сносе объекта капитального строительства (находится в распоряжении Администрации).</w:t>
            </w:r>
          </w:p>
          <w:p w:rsidR="00C45F1B" w:rsidRPr="00C21781" w:rsidRDefault="00C45F1B" w:rsidP="00C45F1B">
            <w:pPr>
              <w:tabs>
                <w:tab w:val="left" w:pos="388"/>
              </w:tabs>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 xml:space="preserve">Категория заявителя </w:t>
            </w:r>
          </w:p>
        </w:tc>
        <w:tc>
          <w:tcPr>
            <w:tcW w:w="6408" w:type="dxa"/>
          </w:tcPr>
          <w:p w:rsidR="00C45F1B" w:rsidRPr="00C21781" w:rsidRDefault="00C45F1B" w:rsidP="00C45F1B">
            <w:pPr>
              <w:pStyle w:val="2b"/>
              <w:shd w:val="clear" w:color="auto" w:fill="auto"/>
              <w:tabs>
                <w:tab w:val="left" w:pos="1077"/>
              </w:tabs>
              <w:spacing w:before="0" w:after="0" w:line="240" w:lineRule="auto"/>
              <w:ind w:firstLine="0"/>
              <w:rPr>
                <w:bCs/>
                <w:sz w:val="22"/>
                <w:szCs w:val="22"/>
              </w:rPr>
            </w:pPr>
            <w:r w:rsidRPr="00C21781">
              <w:rPr>
                <w:bCs/>
                <w:sz w:val="22"/>
                <w:szCs w:val="22"/>
              </w:rPr>
              <w:t>Индивидуальный предприниматель</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 xml:space="preserve">Документы и информация, которые заявитель должен </w:t>
            </w:r>
            <w:r w:rsidRPr="00C21781">
              <w:rPr>
                <w:bCs/>
                <w:sz w:val="22"/>
                <w:szCs w:val="22"/>
              </w:rPr>
              <w:lastRenderedPageBreak/>
              <w:t>представить самостоятельно:</w:t>
            </w:r>
          </w:p>
        </w:tc>
        <w:tc>
          <w:tcPr>
            <w:tcW w:w="6408" w:type="dxa"/>
          </w:tcPr>
          <w:p w:rsidR="00C45F1B" w:rsidRPr="00C21781" w:rsidRDefault="00C45F1B" w:rsidP="00C45F1B">
            <w:pPr>
              <w:pStyle w:val="af9"/>
              <w:jc w:val="both"/>
              <w:rPr>
                <w:bCs/>
                <w:sz w:val="22"/>
                <w:szCs w:val="22"/>
              </w:rPr>
            </w:pPr>
            <w:r w:rsidRPr="00C21781">
              <w:rPr>
                <w:bCs/>
                <w:sz w:val="22"/>
                <w:szCs w:val="22"/>
              </w:rPr>
              <w:lastRenderedPageBreak/>
              <w:t>Как и для юридического лица</w:t>
            </w:r>
          </w:p>
          <w:p w:rsidR="00C45F1B" w:rsidRPr="00C21781" w:rsidRDefault="00C45F1B" w:rsidP="00C45F1B">
            <w:pPr>
              <w:tabs>
                <w:tab w:val="left" w:pos="388"/>
              </w:tabs>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которые заявитель вправе представить по собственной инициативе:</w:t>
            </w:r>
          </w:p>
        </w:tc>
        <w:tc>
          <w:tcPr>
            <w:tcW w:w="6408" w:type="dxa"/>
          </w:tcPr>
          <w:p w:rsidR="00C45F1B" w:rsidRPr="00C21781" w:rsidRDefault="00C45F1B" w:rsidP="00C45F1B">
            <w:pPr>
              <w:pStyle w:val="af9"/>
              <w:jc w:val="both"/>
              <w:rPr>
                <w:bCs/>
                <w:sz w:val="22"/>
                <w:szCs w:val="22"/>
              </w:rPr>
            </w:pPr>
            <w:r w:rsidRPr="00C21781">
              <w:rPr>
                <w:bCs/>
                <w:sz w:val="22"/>
                <w:szCs w:val="22"/>
              </w:rPr>
              <w:t>Как и для юридического лица</w:t>
            </w:r>
          </w:p>
          <w:p w:rsidR="00C45F1B" w:rsidRPr="00C21781" w:rsidRDefault="00C45F1B" w:rsidP="00C45F1B">
            <w:pPr>
              <w:tabs>
                <w:tab w:val="left" w:pos="388"/>
              </w:tabs>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ind w:left="-83" w:right="-137"/>
              <w:jc w:val="center"/>
              <w:rPr>
                <w:bCs/>
                <w:sz w:val="22"/>
                <w:szCs w:val="22"/>
              </w:rPr>
            </w:pPr>
            <w:r w:rsidRPr="00C21781">
              <w:rPr>
                <w:bCs/>
                <w:sz w:val="22"/>
                <w:szCs w:val="22"/>
              </w:rPr>
              <w:t>Категория заявителей</w:t>
            </w:r>
          </w:p>
        </w:tc>
        <w:tc>
          <w:tcPr>
            <w:tcW w:w="6408" w:type="dxa"/>
          </w:tcPr>
          <w:p w:rsidR="00C45F1B" w:rsidRPr="00C21781" w:rsidRDefault="00C45F1B" w:rsidP="00C45F1B">
            <w:pPr>
              <w:pStyle w:val="2b"/>
              <w:shd w:val="clear" w:color="auto" w:fill="auto"/>
              <w:tabs>
                <w:tab w:val="left" w:pos="1077"/>
              </w:tabs>
              <w:spacing w:before="0" w:after="0" w:line="240" w:lineRule="auto"/>
              <w:ind w:firstLine="0"/>
              <w:rPr>
                <w:bCs/>
                <w:sz w:val="22"/>
                <w:szCs w:val="22"/>
              </w:rPr>
            </w:pPr>
            <w:r w:rsidRPr="00C21781">
              <w:rPr>
                <w:bCs/>
                <w:sz w:val="22"/>
                <w:szCs w:val="22"/>
              </w:rPr>
              <w:t>Физическое лицо</w:t>
            </w: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и информация, которые заявитель должен представить самостоятельно:</w:t>
            </w:r>
          </w:p>
        </w:tc>
        <w:tc>
          <w:tcPr>
            <w:tcW w:w="6408" w:type="dxa"/>
          </w:tcPr>
          <w:p w:rsidR="00C45F1B" w:rsidRPr="00C21781" w:rsidRDefault="00C45F1B" w:rsidP="00C45F1B">
            <w:pPr>
              <w:pStyle w:val="af9"/>
              <w:jc w:val="both"/>
              <w:rPr>
                <w:bCs/>
                <w:sz w:val="22"/>
                <w:szCs w:val="22"/>
              </w:rPr>
            </w:pPr>
            <w:r w:rsidRPr="00C21781">
              <w:rPr>
                <w:bCs/>
                <w:sz w:val="22"/>
                <w:szCs w:val="22"/>
              </w:rPr>
              <w:t>Как и для юридического лица</w:t>
            </w:r>
          </w:p>
          <w:p w:rsidR="00C45F1B" w:rsidRPr="00C21781" w:rsidRDefault="00C45F1B" w:rsidP="00C45F1B">
            <w:pPr>
              <w:tabs>
                <w:tab w:val="left" w:pos="388"/>
              </w:tabs>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Документы, которые заявитель вправе представить по собственной инициативе:</w:t>
            </w:r>
          </w:p>
        </w:tc>
        <w:tc>
          <w:tcPr>
            <w:tcW w:w="6408" w:type="dxa"/>
          </w:tcPr>
          <w:p w:rsidR="00C45F1B" w:rsidRPr="00C21781" w:rsidRDefault="00C45F1B" w:rsidP="00C45F1B">
            <w:pPr>
              <w:pStyle w:val="af9"/>
              <w:jc w:val="both"/>
              <w:rPr>
                <w:bCs/>
                <w:sz w:val="22"/>
                <w:szCs w:val="22"/>
              </w:rPr>
            </w:pPr>
            <w:r w:rsidRPr="00C21781">
              <w:rPr>
                <w:bCs/>
                <w:sz w:val="22"/>
                <w:szCs w:val="22"/>
              </w:rPr>
              <w:t>Как и для юридического лица</w:t>
            </w:r>
          </w:p>
          <w:p w:rsidR="00C45F1B" w:rsidRPr="00C21781" w:rsidRDefault="00C45F1B" w:rsidP="00C45F1B">
            <w:pPr>
              <w:tabs>
                <w:tab w:val="left" w:pos="388"/>
              </w:tabs>
              <w:rPr>
                <w:bCs/>
                <w:sz w:val="22"/>
                <w:szCs w:val="22"/>
              </w:rPr>
            </w:pPr>
          </w:p>
        </w:tc>
      </w:tr>
      <w:tr w:rsidR="00C45F1B" w:rsidRPr="00C21781" w:rsidTr="00C45F1B">
        <w:tc>
          <w:tcPr>
            <w:tcW w:w="534" w:type="dxa"/>
            <w:vMerge/>
          </w:tcPr>
          <w:p w:rsidR="00C45F1B" w:rsidRPr="00C21781" w:rsidRDefault="00C45F1B" w:rsidP="00C45F1B">
            <w:pPr>
              <w:jc w:val="center"/>
              <w:rPr>
                <w:bCs/>
                <w:sz w:val="22"/>
                <w:szCs w:val="22"/>
              </w:rPr>
            </w:pPr>
          </w:p>
        </w:tc>
        <w:tc>
          <w:tcPr>
            <w:tcW w:w="2409" w:type="dxa"/>
          </w:tcPr>
          <w:p w:rsidR="00C45F1B" w:rsidRPr="00C21781" w:rsidRDefault="00C45F1B" w:rsidP="00C45F1B">
            <w:pPr>
              <w:jc w:val="center"/>
              <w:rPr>
                <w:bCs/>
                <w:sz w:val="22"/>
                <w:szCs w:val="22"/>
              </w:rPr>
            </w:pPr>
            <w:r w:rsidRPr="00C21781">
              <w:rPr>
                <w:bCs/>
                <w:sz w:val="22"/>
                <w:szCs w:val="22"/>
              </w:rPr>
              <w:t>Способы подачи документов и информации</w:t>
            </w:r>
          </w:p>
        </w:tc>
        <w:tc>
          <w:tcPr>
            <w:tcW w:w="6408" w:type="dxa"/>
          </w:tcPr>
          <w:p w:rsidR="00C45F1B" w:rsidRPr="00C21781" w:rsidRDefault="00C45F1B" w:rsidP="00C45F1B">
            <w:pPr>
              <w:tabs>
                <w:tab w:val="left" w:pos="388"/>
              </w:tabs>
              <w:rPr>
                <w:bCs/>
                <w:sz w:val="22"/>
                <w:szCs w:val="22"/>
              </w:rPr>
            </w:pPr>
            <w:r w:rsidRPr="00C21781">
              <w:rPr>
                <w:bCs/>
                <w:sz w:val="22"/>
                <w:szCs w:val="22"/>
              </w:rPr>
              <w:t>1. Посредством почтового отправления;</w:t>
            </w:r>
          </w:p>
          <w:p w:rsidR="00C45F1B" w:rsidRPr="00C21781" w:rsidRDefault="00C45F1B" w:rsidP="00C45F1B">
            <w:pPr>
              <w:tabs>
                <w:tab w:val="left" w:pos="388"/>
              </w:tabs>
              <w:rPr>
                <w:bCs/>
                <w:sz w:val="22"/>
                <w:szCs w:val="22"/>
              </w:rPr>
            </w:pPr>
            <w:r w:rsidRPr="00C21781">
              <w:rPr>
                <w:bCs/>
                <w:sz w:val="22"/>
                <w:szCs w:val="22"/>
              </w:rPr>
              <w:t>2. Посредством ЕПГУ, РПГУ, электронной почты;</w:t>
            </w:r>
          </w:p>
          <w:p w:rsidR="00C45F1B" w:rsidRPr="00C21781" w:rsidRDefault="00C45F1B" w:rsidP="00C45F1B">
            <w:pPr>
              <w:tabs>
                <w:tab w:val="left" w:pos="388"/>
              </w:tabs>
              <w:rPr>
                <w:bCs/>
                <w:sz w:val="22"/>
                <w:szCs w:val="22"/>
              </w:rPr>
            </w:pPr>
            <w:r w:rsidRPr="00C21781">
              <w:rPr>
                <w:bCs/>
                <w:sz w:val="22"/>
                <w:szCs w:val="22"/>
              </w:rPr>
              <w:t>3. В МФЦ;</w:t>
            </w:r>
          </w:p>
          <w:p w:rsidR="00C45F1B" w:rsidRPr="00C21781" w:rsidRDefault="00C45F1B" w:rsidP="00C45F1B">
            <w:pPr>
              <w:tabs>
                <w:tab w:val="left" w:pos="388"/>
              </w:tabs>
              <w:rPr>
                <w:bCs/>
                <w:sz w:val="22"/>
                <w:szCs w:val="22"/>
              </w:rPr>
            </w:pPr>
            <w:r w:rsidRPr="00C21781">
              <w:rPr>
                <w:bCs/>
                <w:sz w:val="22"/>
                <w:szCs w:val="22"/>
              </w:rPr>
              <w:t xml:space="preserve">4. Лично Заявителем либо его представителем в ходе личного приема в </w:t>
            </w:r>
            <w:proofErr w:type="spellStart"/>
            <w:r w:rsidR="005A4EC1">
              <w:rPr>
                <w:bCs/>
                <w:sz w:val="22"/>
                <w:szCs w:val="22"/>
              </w:rPr>
              <w:t>ДАГДиЗ</w:t>
            </w:r>
            <w:proofErr w:type="spellEnd"/>
            <w:r w:rsidRPr="00C21781">
              <w:rPr>
                <w:bCs/>
                <w:sz w:val="22"/>
                <w:szCs w:val="22"/>
              </w:rPr>
              <w:t>.</w:t>
            </w:r>
          </w:p>
          <w:p w:rsidR="00C45F1B" w:rsidRPr="00C21781" w:rsidRDefault="00C45F1B" w:rsidP="00C45F1B">
            <w:pPr>
              <w:pStyle w:val="2b"/>
              <w:shd w:val="clear" w:color="auto" w:fill="auto"/>
              <w:tabs>
                <w:tab w:val="left" w:pos="1077"/>
              </w:tabs>
              <w:spacing w:before="0" w:after="0" w:line="240" w:lineRule="auto"/>
              <w:ind w:firstLine="0"/>
              <w:rPr>
                <w:bCs/>
                <w:sz w:val="22"/>
                <w:szCs w:val="22"/>
              </w:rPr>
            </w:pPr>
          </w:p>
        </w:tc>
      </w:tr>
    </w:tbl>
    <w:p w:rsidR="00C45F1B" w:rsidRPr="00C21781" w:rsidRDefault="00C45F1B" w:rsidP="00C45F1B">
      <w:pPr>
        <w:spacing w:after="200"/>
        <w:ind w:firstLine="709"/>
        <w:rPr>
          <w:rFonts w:ascii="Times New Roman" w:hAnsi="Times New Roman" w:cs="Times New Roman"/>
          <w:bCs/>
          <w:iCs/>
          <w:spacing w:val="1"/>
        </w:rPr>
      </w:pPr>
    </w:p>
    <w:p w:rsidR="00C45F1B" w:rsidRPr="00C21781" w:rsidRDefault="00C45F1B" w:rsidP="00C45F1B">
      <w:pPr>
        <w:ind w:firstLine="709"/>
        <w:rPr>
          <w:rFonts w:ascii="Times New Roman" w:hAnsi="Times New Roman" w:cs="Times New Roman"/>
          <w:bCs/>
        </w:rPr>
      </w:pPr>
    </w:p>
    <w:p w:rsidR="00C45F1B" w:rsidRPr="00C21781" w:rsidRDefault="00C45F1B" w:rsidP="00C45F1B">
      <w:pPr>
        <w:ind w:left="5103" w:firstLine="709"/>
        <w:rPr>
          <w:rFonts w:ascii="Times New Roman" w:hAnsi="Times New Roman" w:cs="Times New Roman"/>
          <w:bCs/>
        </w:rPr>
      </w:pPr>
    </w:p>
    <w:p w:rsidR="00C45F1B" w:rsidRPr="00C21781" w:rsidRDefault="00C45F1B" w:rsidP="00C45F1B">
      <w:pPr>
        <w:rPr>
          <w:rFonts w:ascii="Times New Roman" w:hAnsi="Times New Roman" w:cs="Times New Roman"/>
          <w:bCs/>
        </w:rPr>
      </w:pPr>
    </w:p>
    <w:p w:rsidR="00C45F1B" w:rsidRPr="00C21781" w:rsidRDefault="00C45F1B" w:rsidP="00C45F1B">
      <w:pPr>
        <w:rPr>
          <w:rFonts w:ascii="Times New Roman" w:hAnsi="Times New Roman" w:cs="Times New Roman"/>
          <w:bCs/>
        </w:rPr>
      </w:pPr>
    </w:p>
    <w:p w:rsidR="00C45F1B" w:rsidRDefault="00C45F1B"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054BE6" w:rsidRDefault="00054BE6" w:rsidP="00C45F1B">
      <w:pPr>
        <w:ind w:left="5103" w:firstLine="709"/>
        <w:rPr>
          <w:rFonts w:ascii="Times New Roman" w:hAnsi="Times New Roman" w:cs="Times New Roman"/>
          <w:bCs/>
        </w:rPr>
      </w:pPr>
    </w:p>
    <w:p w:rsidR="00C21781" w:rsidRDefault="00C21781" w:rsidP="00C45F1B">
      <w:pPr>
        <w:ind w:left="5103" w:firstLine="709"/>
        <w:rPr>
          <w:rFonts w:ascii="Times New Roman" w:hAnsi="Times New Roman" w:cs="Times New Roman"/>
          <w:bCs/>
        </w:rPr>
      </w:pPr>
    </w:p>
    <w:p w:rsidR="00C21781" w:rsidRPr="00C21781" w:rsidRDefault="00C21781" w:rsidP="00C45F1B">
      <w:pPr>
        <w:ind w:left="5103" w:firstLine="709"/>
        <w:rPr>
          <w:rFonts w:ascii="Times New Roman" w:hAnsi="Times New Roman" w:cs="Times New Roman"/>
          <w:bCs/>
        </w:rPr>
      </w:pP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Приложение № 4</w:t>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ind w:firstLine="709"/>
        <w:contextualSpacing/>
        <w:jc w:val="center"/>
        <w:rPr>
          <w:rFonts w:ascii="Times New Roman" w:hAnsi="Times New Roman" w:cs="Times New Roman"/>
          <w:bCs/>
        </w:rPr>
      </w:pPr>
      <w:r w:rsidRPr="00C21781">
        <w:rPr>
          <w:rFonts w:ascii="Times New Roman" w:hAnsi="Times New Roman" w:cs="Times New Roman"/>
          <w:bCs/>
        </w:rPr>
        <w:t xml:space="preserve">Исчерпывающий перечень </w:t>
      </w:r>
    </w:p>
    <w:p w:rsidR="00C45F1B" w:rsidRPr="00C21781" w:rsidRDefault="00C45F1B" w:rsidP="00C45F1B">
      <w:pPr>
        <w:ind w:firstLine="709"/>
        <w:contextualSpacing/>
        <w:jc w:val="center"/>
        <w:rPr>
          <w:rFonts w:ascii="Times New Roman" w:hAnsi="Times New Roman" w:cs="Times New Roman"/>
          <w:bCs/>
        </w:rPr>
      </w:pPr>
      <w:r w:rsidRPr="00C21781">
        <w:rPr>
          <w:rFonts w:ascii="Times New Roman" w:hAnsi="Times New Roman" w:cs="Times New Roman"/>
          <w:bCs/>
        </w:rPr>
        <w:t>оснований для отказа в приеме запроса о предоставлении й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C45F1B" w:rsidRPr="00C21781" w:rsidRDefault="00C45F1B" w:rsidP="00C45F1B">
      <w:pPr>
        <w:ind w:firstLine="709"/>
        <w:contextualSpacing/>
        <w:jc w:val="center"/>
        <w:rPr>
          <w:rFonts w:ascii="Times New Roman" w:hAnsi="Times New Roman" w:cs="Times New Roman"/>
          <w:bCs/>
        </w:rPr>
      </w:pPr>
    </w:p>
    <w:tbl>
      <w:tblPr>
        <w:tblStyle w:val="af0"/>
        <w:tblW w:w="0" w:type="auto"/>
        <w:tblLook w:val="04A0" w:firstRow="1" w:lastRow="0" w:firstColumn="1" w:lastColumn="0" w:noHBand="0" w:noVBand="1"/>
      </w:tblPr>
      <w:tblGrid>
        <w:gridCol w:w="2090"/>
        <w:gridCol w:w="7255"/>
      </w:tblGrid>
      <w:tr w:rsidR="00C45F1B" w:rsidRPr="00C21781" w:rsidTr="00C45F1B">
        <w:tc>
          <w:tcPr>
            <w:tcW w:w="9345" w:type="dxa"/>
            <w:gridSpan w:val="2"/>
          </w:tcPr>
          <w:p w:rsidR="00C45F1B" w:rsidRPr="00C21781" w:rsidRDefault="00C45F1B" w:rsidP="00C45F1B">
            <w:pPr>
              <w:jc w:val="center"/>
              <w:rPr>
                <w:bCs/>
                <w:sz w:val="22"/>
                <w:szCs w:val="22"/>
              </w:rPr>
            </w:pPr>
            <w:r w:rsidRPr="00C21781">
              <w:rPr>
                <w:bCs/>
                <w:sz w:val="22"/>
                <w:szCs w:val="22"/>
              </w:rPr>
              <w:t>Результат</w:t>
            </w:r>
          </w:p>
          <w:p w:rsidR="00C21781" w:rsidRPr="00C21781" w:rsidRDefault="00C45F1B" w:rsidP="00C45F1B">
            <w:pPr>
              <w:rPr>
                <w:bCs/>
                <w:sz w:val="22"/>
                <w:szCs w:val="22"/>
              </w:rPr>
            </w:pPr>
            <w:r w:rsidRPr="00C21781">
              <w:rPr>
                <w:bCs/>
                <w:sz w:val="22"/>
                <w:szCs w:val="22"/>
              </w:rPr>
              <w:t xml:space="preserve">-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w:t>
            </w:r>
            <w:r w:rsidR="00C21781">
              <w:rPr>
                <w:bCs/>
                <w:sz w:val="22"/>
                <w:szCs w:val="22"/>
              </w:rPr>
              <w:t xml:space="preserve">государственной </w:t>
            </w:r>
            <w:r w:rsidR="00C21781" w:rsidRPr="00C21781">
              <w:rPr>
                <w:bCs/>
                <w:sz w:val="22"/>
                <w:szCs w:val="22"/>
              </w:rPr>
              <w:t xml:space="preserve">инспекции строительного надзора </w:t>
            </w:r>
            <w:r w:rsidR="00C21781">
              <w:rPr>
                <w:bCs/>
                <w:sz w:val="22"/>
                <w:szCs w:val="22"/>
              </w:rPr>
              <w:t>Сахалинской</w:t>
            </w:r>
            <w:r w:rsidR="00C21781" w:rsidRPr="00C21781">
              <w:rPr>
                <w:bCs/>
                <w:sz w:val="22"/>
                <w:szCs w:val="22"/>
              </w:rPr>
              <w:t xml:space="preserve"> области»</w:t>
            </w:r>
          </w:p>
          <w:p w:rsidR="00C45F1B" w:rsidRPr="00C21781" w:rsidRDefault="00C45F1B" w:rsidP="00C45F1B">
            <w:pPr>
              <w:rPr>
                <w:bCs/>
                <w:sz w:val="22"/>
                <w:szCs w:val="22"/>
              </w:rPr>
            </w:pPr>
          </w:p>
        </w:tc>
      </w:tr>
      <w:tr w:rsidR="00C45F1B" w:rsidRPr="00C21781" w:rsidTr="00C45F1B">
        <w:tc>
          <w:tcPr>
            <w:tcW w:w="2090" w:type="dxa"/>
          </w:tcPr>
          <w:p w:rsidR="00C45F1B" w:rsidRPr="00C21781" w:rsidRDefault="00C45F1B" w:rsidP="00C45F1B">
            <w:pPr>
              <w:jc w:val="center"/>
              <w:rPr>
                <w:bCs/>
                <w:sz w:val="22"/>
                <w:szCs w:val="22"/>
              </w:rPr>
            </w:pPr>
            <w:r w:rsidRPr="00C21781">
              <w:rPr>
                <w:bCs/>
                <w:sz w:val="22"/>
                <w:szCs w:val="22"/>
              </w:rPr>
              <w:t>Категории заявителей</w:t>
            </w:r>
          </w:p>
        </w:tc>
        <w:tc>
          <w:tcPr>
            <w:tcW w:w="7255" w:type="dxa"/>
          </w:tcPr>
          <w:p w:rsidR="00C45F1B" w:rsidRPr="00C21781" w:rsidRDefault="00C45F1B" w:rsidP="00C45F1B">
            <w:pPr>
              <w:jc w:val="center"/>
              <w:rPr>
                <w:bCs/>
                <w:sz w:val="22"/>
                <w:szCs w:val="22"/>
              </w:rPr>
            </w:pPr>
            <w:r w:rsidRPr="00C21781">
              <w:rPr>
                <w:bCs/>
                <w:sz w:val="22"/>
                <w:szCs w:val="22"/>
              </w:rPr>
              <w:t>Физическое лицо, индивидуальный предприниматель, юридическое лицо, обратившиеся как лично, так и через представителя</w:t>
            </w:r>
          </w:p>
        </w:tc>
      </w:tr>
      <w:tr w:rsidR="00C45F1B" w:rsidRPr="00C21781" w:rsidTr="00C45F1B">
        <w:tc>
          <w:tcPr>
            <w:tcW w:w="2090" w:type="dxa"/>
          </w:tcPr>
          <w:p w:rsidR="00C45F1B" w:rsidRPr="00C21781" w:rsidRDefault="00C45F1B" w:rsidP="005A4EC1">
            <w:pPr>
              <w:jc w:val="center"/>
              <w:rPr>
                <w:bCs/>
                <w:sz w:val="22"/>
                <w:szCs w:val="22"/>
              </w:rPr>
            </w:pPr>
            <w:r w:rsidRPr="00C21781">
              <w:rPr>
                <w:bCs/>
                <w:sz w:val="22"/>
                <w:szCs w:val="22"/>
              </w:rPr>
              <w:t>Основания для отказа в приеме запроса о предоставлении услуги и документов, необходимых для предоставления услуги</w:t>
            </w:r>
          </w:p>
        </w:tc>
        <w:tc>
          <w:tcPr>
            <w:tcW w:w="7255" w:type="dxa"/>
          </w:tcPr>
          <w:p w:rsidR="00C45F1B" w:rsidRPr="00C21781" w:rsidRDefault="00C45F1B" w:rsidP="00C45F1B">
            <w:pPr>
              <w:pStyle w:val="2b"/>
              <w:shd w:val="clear" w:color="auto" w:fill="auto"/>
              <w:tabs>
                <w:tab w:val="left" w:pos="1501"/>
              </w:tabs>
              <w:spacing w:before="0" w:after="0" w:line="240" w:lineRule="auto"/>
              <w:ind w:firstLine="0"/>
              <w:rPr>
                <w:bCs/>
                <w:sz w:val="22"/>
                <w:szCs w:val="22"/>
              </w:rPr>
            </w:pPr>
            <w:r w:rsidRPr="00C21781">
              <w:rPr>
                <w:bCs/>
                <w:sz w:val="22"/>
                <w:szCs w:val="22"/>
              </w:rPr>
              <w:t xml:space="preserve">1. Заявление подано в орган местного самоуправления или организацию, в полномочия которых не входит предоставление услуги; </w:t>
            </w:r>
          </w:p>
          <w:p w:rsidR="00C45F1B" w:rsidRPr="00C21781" w:rsidRDefault="00C45F1B" w:rsidP="00C45F1B">
            <w:pPr>
              <w:pStyle w:val="2b"/>
              <w:shd w:val="clear" w:color="auto" w:fill="auto"/>
              <w:tabs>
                <w:tab w:val="left" w:pos="1605"/>
              </w:tabs>
              <w:spacing w:before="0" w:after="0" w:line="240" w:lineRule="auto"/>
              <w:ind w:firstLine="0"/>
              <w:rPr>
                <w:bCs/>
                <w:sz w:val="22"/>
                <w:szCs w:val="22"/>
              </w:rPr>
            </w:pPr>
            <w:r w:rsidRPr="00C21781">
              <w:rPr>
                <w:bCs/>
                <w:sz w:val="22"/>
                <w:szCs w:val="22"/>
              </w:rPr>
              <w:t>2. Неполное заполнение полей в форме заявления, в том числе в интерактивной форме заявления на ЕПГУ, РПГУ;</w:t>
            </w:r>
          </w:p>
          <w:p w:rsidR="00C45F1B" w:rsidRPr="00C21781" w:rsidRDefault="00C45F1B" w:rsidP="00C45F1B">
            <w:pPr>
              <w:pStyle w:val="2b"/>
              <w:shd w:val="clear" w:color="auto" w:fill="auto"/>
              <w:tabs>
                <w:tab w:val="left" w:pos="1599"/>
              </w:tabs>
              <w:spacing w:before="0" w:after="0" w:line="240" w:lineRule="auto"/>
              <w:ind w:firstLine="0"/>
              <w:rPr>
                <w:bCs/>
                <w:sz w:val="22"/>
                <w:szCs w:val="22"/>
              </w:rPr>
            </w:pPr>
            <w:r w:rsidRPr="00C21781">
              <w:rPr>
                <w:bCs/>
                <w:sz w:val="22"/>
                <w:szCs w:val="22"/>
              </w:rPr>
              <w:t>3. Представление неполного комплекта документов, необходимых для предоставления услуги;</w:t>
            </w:r>
          </w:p>
          <w:p w:rsidR="00C45F1B" w:rsidRPr="00C21781" w:rsidRDefault="00C45F1B" w:rsidP="00C45F1B">
            <w:pPr>
              <w:pStyle w:val="2b"/>
              <w:shd w:val="clear" w:color="auto" w:fill="auto"/>
              <w:tabs>
                <w:tab w:val="left" w:pos="1466"/>
              </w:tabs>
              <w:spacing w:before="0" w:after="0" w:line="240" w:lineRule="auto"/>
              <w:ind w:firstLine="0"/>
              <w:rPr>
                <w:bCs/>
                <w:sz w:val="22"/>
                <w:szCs w:val="22"/>
              </w:rPr>
            </w:pPr>
            <w:r w:rsidRPr="00C21781">
              <w:rPr>
                <w:bCs/>
                <w:sz w:val="22"/>
                <w:szCs w:val="22"/>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45F1B" w:rsidRPr="00C21781" w:rsidRDefault="00C45F1B" w:rsidP="00C45F1B">
            <w:pPr>
              <w:pStyle w:val="2b"/>
              <w:shd w:val="clear" w:color="auto" w:fill="auto"/>
              <w:tabs>
                <w:tab w:val="left" w:pos="1483"/>
              </w:tabs>
              <w:spacing w:before="0" w:after="0" w:line="240" w:lineRule="auto"/>
              <w:ind w:firstLine="0"/>
              <w:rPr>
                <w:bCs/>
                <w:sz w:val="22"/>
                <w:szCs w:val="22"/>
              </w:rPr>
            </w:pPr>
            <w:r w:rsidRPr="00C21781">
              <w:rPr>
                <w:bCs/>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45F1B" w:rsidRPr="00C21781" w:rsidRDefault="00C45F1B" w:rsidP="00C45F1B">
            <w:pPr>
              <w:pStyle w:val="2b"/>
              <w:shd w:val="clear" w:color="auto" w:fill="auto"/>
              <w:tabs>
                <w:tab w:val="left" w:pos="1524"/>
              </w:tabs>
              <w:spacing w:before="0" w:after="0" w:line="240" w:lineRule="auto"/>
              <w:ind w:firstLine="0"/>
              <w:rPr>
                <w:bCs/>
                <w:sz w:val="22"/>
                <w:szCs w:val="22"/>
              </w:rPr>
            </w:pPr>
            <w:r w:rsidRPr="00C21781">
              <w:rPr>
                <w:bCs/>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45F1B" w:rsidRPr="00C21781" w:rsidRDefault="00C45F1B" w:rsidP="00C45F1B">
            <w:pPr>
              <w:pStyle w:val="2b"/>
              <w:shd w:val="clear" w:color="auto" w:fill="auto"/>
              <w:tabs>
                <w:tab w:val="left" w:pos="1460"/>
              </w:tabs>
              <w:spacing w:before="0" w:after="0" w:line="240" w:lineRule="auto"/>
              <w:ind w:firstLine="0"/>
              <w:rPr>
                <w:bCs/>
                <w:sz w:val="22"/>
                <w:szCs w:val="22"/>
              </w:rPr>
            </w:pPr>
            <w:r w:rsidRPr="00C21781">
              <w:rPr>
                <w:bCs/>
                <w:sz w:val="22"/>
                <w:szCs w:val="22"/>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C45F1B" w:rsidRPr="00C21781" w:rsidRDefault="00C45F1B" w:rsidP="00C45F1B">
            <w:pPr>
              <w:pStyle w:val="2b"/>
              <w:shd w:val="clear" w:color="auto" w:fill="auto"/>
              <w:tabs>
                <w:tab w:val="left" w:pos="1472"/>
              </w:tabs>
              <w:spacing w:before="0" w:after="0" w:line="240" w:lineRule="auto"/>
              <w:ind w:firstLine="0"/>
              <w:rPr>
                <w:bCs/>
                <w:sz w:val="22"/>
                <w:szCs w:val="22"/>
              </w:rPr>
            </w:pPr>
            <w:r w:rsidRPr="00C21781">
              <w:rPr>
                <w:bCs/>
                <w:sz w:val="22"/>
                <w:szCs w:val="22"/>
              </w:rPr>
              <w:t xml:space="preserve">8. Выявлено несоблюдение установленных статьей 11 Федерального закона от 6 апреля 2011 г. № 63-Ф3 «Об электронной подписи» условий признания </w:t>
            </w:r>
            <w:proofErr w:type="gramStart"/>
            <w:r w:rsidRPr="00C21781">
              <w:rPr>
                <w:bCs/>
                <w:sz w:val="22"/>
                <w:szCs w:val="22"/>
              </w:rPr>
              <w:t>действительности</w:t>
            </w:r>
            <w:proofErr w:type="gramEnd"/>
            <w:r w:rsidRPr="00C21781">
              <w:rPr>
                <w:bCs/>
                <w:sz w:val="22"/>
                <w:szCs w:val="22"/>
              </w:rPr>
              <w:t xml:space="preserve"> усиленной квалифицированной электронной подписи.</w:t>
            </w:r>
          </w:p>
          <w:p w:rsidR="00C45F1B" w:rsidRPr="00C21781" w:rsidRDefault="00C45F1B" w:rsidP="00C45F1B">
            <w:pPr>
              <w:pStyle w:val="2b"/>
              <w:shd w:val="clear" w:color="auto" w:fill="auto"/>
              <w:tabs>
                <w:tab w:val="left" w:pos="1472"/>
              </w:tabs>
              <w:spacing w:before="0" w:after="0" w:line="240" w:lineRule="auto"/>
              <w:ind w:firstLine="0"/>
              <w:rPr>
                <w:bCs/>
                <w:sz w:val="22"/>
                <w:szCs w:val="22"/>
              </w:rPr>
            </w:pPr>
          </w:p>
        </w:tc>
      </w:tr>
      <w:tr w:rsidR="00C45F1B" w:rsidRPr="00C21781" w:rsidTr="00C45F1B">
        <w:tc>
          <w:tcPr>
            <w:tcW w:w="2090" w:type="dxa"/>
          </w:tcPr>
          <w:p w:rsidR="00C45F1B" w:rsidRPr="00C21781" w:rsidRDefault="00C45F1B" w:rsidP="005A4EC1">
            <w:pPr>
              <w:jc w:val="center"/>
              <w:rPr>
                <w:bCs/>
                <w:sz w:val="22"/>
                <w:szCs w:val="22"/>
              </w:rPr>
            </w:pPr>
            <w:r w:rsidRPr="00C21781">
              <w:rPr>
                <w:bCs/>
                <w:sz w:val="22"/>
                <w:szCs w:val="22"/>
              </w:rPr>
              <w:t>Основания для приостановления предоставления услуги</w:t>
            </w:r>
          </w:p>
        </w:tc>
        <w:tc>
          <w:tcPr>
            <w:tcW w:w="7255" w:type="dxa"/>
          </w:tcPr>
          <w:p w:rsidR="00C45F1B" w:rsidRPr="00C21781" w:rsidRDefault="00C45F1B" w:rsidP="005A4EC1">
            <w:pPr>
              <w:rPr>
                <w:bCs/>
                <w:sz w:val="22"/>
                <w:szCs w:val="22"/>
              </w:rPr>
            </w:pPr>
            <w:r w:rsidRPr="00C21781">
              <w:rPr>
                <w:bCs/>
                <w:sz w:val="22"/>
                <w:szCs w:val="22"/>
              </w:rPr>
              <w:t xml:space="preserve"> Заявителем не представлены результаты и материалы обследования объекта капитального строительства, а также проект организации работ по сносу объекта капитального строительства, </w:t>
            </w:r>
            <w:proofErr w:type="spellStart"/>
            <w:r w:rsidR="005A4EC1">
              <w:rPr>
                <w:bCs/>
                <w:sz w:val="22"/>
                <w:szCs w:val="22"/>
              </w:rPr>
              <w:t>ДАГДиЗ</w:t>
            </w:r>
            <w:proofErr w:type="spellEnd"/>
            <w:r w:rsidRPr="00C21781">
              <w:rPr>
                <w:bCs/>
                <w:sz w:val="22"/>
                <w:szCs w:val="22"/>
              </w:rPr>
              <w:t xml:space="preserve"> запрашивает данные документы у Заявителя.</w:t>
            </w:r>
          </w:p>
        </w:tc>
      </w:tr>
      <w:tr w:rsidR="00C45F1B" w:rsidRPr="00C21781" w:rsidTr="00C45F1B">
        <w:tc>
          <w:tcPr>
            <w:tcW w:w="2090" w:type="dxa"/>
          </w:tcPr>
          <w:p w:rsidR="00C45F1B" w:rsidRPr="00C21781" w:rsidRDefault="00C45F1B" w:rsidP="005A4EC1">
            <w:pPr>
              <w:jc w:val="center"/>
              <w:rPr>
                <w:bCs/>
                <w:sz w:val="22"/>
                <w:szCs w:val="22"/>
              </w:rPr>
            </w:pPr>
            <w:r w:rsidRPr="00C21781">
              <w:rPr>
                <w:bCs/>
                <w:sz w:val="22"/>
                <w:szCs w:val="22"/>
              </w:rPr>
              <w:t>Основания для отказа в предоставлении услуги</w:t>
            </w:r>
          </w:p>
        </w:tc>
        <w:tc>
          <w:tcPr>
            <w:tcW w:w="7255" w:type="dxa"/>
          </w:tcPr>
          <w:p w:rsidR="00C45F1B" w:rsidRPr="00C21781" w:rsidRDefault="00C45F1B" w:rsidP="00C45F1B">
            <w:pPr>
              <w:ind w:left="68"/>
              <w:rPr>
                <w:bCs/>
                <w:sz w:val="22"/>
                <w:szCs w:val="22"/>
              </w:rPr>
            </w:pPr>
            <w:r w:rsidRPr="00C21781">
              <w:rPr>
                <w:bCs/>
                <w:sz w:val="22"/>
                <w:szCs w:val="22"/>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C45F1B" w:rsidRPr="00C21781" w:rsidRDefault="00C45F1B" w:rsidP="00C45F1B">
            <w:pPr>
              <w:ind w:left="68"/>
              <w:rPr>
                <w:bCs/>
                <w:sz w:val="22"/>
                <w:szCs w:val="22"/>
              </w:rPr>
            </w:pPr>
            <w:r w:rsidRPr="00C21781">
              <w:rPr>
                <w:bCs/>
                <w:sz w:val="22"/>
                <w:szCs w:val="22"/>
              </w:rPr>
              <w:t xml:space="preserve">2. Непредставление сведений и документов, указанных в Приложении № 3 к настоящему Административного регламента; </w:t>
            </w:r>
          </w:p>
          <w:p w:rsidR="00C45F1B" w:rsidRPr="00C21781" w:rsidRDefault="00C45F1B" w:rsidP="00C45F1B">
            <w:pPr>
              <w:ind w:left="68"/>
              <w:rPr>
                <w:bCs/>
                <w:sz w:val="22"/>
                <w:szCs w:val="22"/>
              </w:rPr>
            </w:pPr>
            <w:r w:rsidRPr="00C21781">
              <w:rPr>
                <w:bCs/>
                <w:sz w:val="22"/>
                <w:szCs w:val="22"/>
              </w:rPr>
              <w:t xml:space="preserve">3. Заявитель не является правообладателем объекта капитального строительства; </w:t>
            </w:r>
          </w:p>
          <w:p w:rsidR="00C45F1B" w:rsidRPr="00C21781" w:rsidRDefault="00C45F1B" w:rsidP="00C45F1B">
            <w:pPr>
              <w:ind w:left="68"/>
              <w:rPr>
                <w:bCs/>
                <w:sz w:val="22"/>
                <w:szCs w:val="22"/>
              </w:rPr>
            </w:pPr>
            <w:r w:rsidRPr="00C21781">
              <w:rPr>
                <w:bCs/>
                <w:sz w:val="22"/>
                <w:szCs w:val="22"/>
              </w:rPr>
              <w:t>4. Уведомление о сносе содержит сведения об объекте, который не является объектом капитального строительства.</w:t>
            </w:r>
          </w:p>
        </w:tc>
      </w:tr>
      <w:tr w:rsidR="00C45F1B" w:rsidRPr="00C21781" w:rsidTr="00C45F1B">
        <w:tc>
          <w:tcPr>
            <w:tcW w:w="9345" w:type="dxa"/>
            <w:gridSpan w:val="2"/>
          </w:tcPr>
          <w:p w:rsidR="00C45F1B" w:rsidRPr="00C21781" w:rsidRDefault="00C45F1B" w:rsidP="00C45F1B">
            <w:pPr>
              <w:jc w:val="center"/>
              <w:rPr>
                <w:bCs/>
                <w:sz w:val="22"/>
                <w:szCs w:val="22"/>
              </w:rPr>
            </w:pPr>
            <w:r w:rsidRPr="00C21781">
              <w:rPr>
                <w:bCs/>
                <w:sz w:val="22"/>
                <w:szCs w:val="22"/>
              </w:rPr>
              <w:lastRenderedPageBreak/>
              <w:t>Результаты:</w:t>
            </w:r>
          </w:p>
          <w:p w:rsidR="00C45F1B" w:rsidRPr="00C21781" w:rsidRDefault="00C45F1B" w:rsidP="00C21781">
            <w:pPr>
              <w:jc w:val="center"/>
              <w:rPr>
                <w:bCs/>
                <w:sz w:val="22"/>
                <w:szCs w:val="22"/>
              </w:rPr>
            </w:pPr>
            <w:r w:rsidRPr="00C21781">
              <w:rPr>
                <w:bCs/>
                <w:sz w:val="22"/>
                <w:szCs w:val="22"/>
              </w:rPr>
              <w:t>«Размещение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w:t>
            </w:r>
            <w:r w:rsidR="00C21781">
              <w:rPr>
                <w:bCs/>
                <w:sz w:val="22"/>
                <w:szCs w:val="22"/>
              </w:rPr>
              <w:t xml:space="preserve"> государственной </w:t>
            </w:r>
            <w:r w:rsidR="00C21781" w:rsidRPr="00C21781">
              <w:rPr>
                <w:bCs/>
                <w:sz w:val="22"/>
                <w:szCs w:val="22"/>
              </w:rPr>
              <w:t xml:space="preserve">инспекции строительного надзора </w:t>
            </w:r>
            <w:r w:rsidR="00C21781">
              <w:rPr>
                <w:bCs/>
                <w:sz w:val="22"/>
                <w:szCs w:val="22"/>
              </w:rPr>
              <w:t>Сахалинской области</w:t>
            </w:r>
            <w:r w:rsidRPr="00C21781">
              <w:rPr>
                <w:bCs/>
                <w:sz w:val="22"/>
                <w:szCs w:val="22"/>
              </w:rPr>
              <w:t>»</w:t>
            </w:r>
          </w:p>
        </w:tc>
      </w:tr>
      <w:tr w:rsidR="00C45F1B" w:rsidRPr="00C21781" w:rsidTr="00C45F1B">
        <w:tc>
          <w:tcPr>
            <w:tcW w:w="2090" w:type="dxa"/>
          </w:tcPr>
          <w:p w:rsidR="00C45F1B" w:rsidRPr="00C21781" w:rsidRDefault="00C45F1B" w:rsidP="00C45F1B">
            <w:pPr>
              <w:jc w:val="center"/>
              <w:rPr>
                <w:bCs/>
                <w:sz w:val="22"/>
                <w:szCs w:val="22"/>
              </w:rPr>
            </w:pPr>
            <w:r w:rsidRPr="00C21781">
              <w:rPr>
                <w:bCs/>
                <w:sz w:val="22"/>
                <w:szCs w:val="22"/>
              </w:rPr>
              <w:t>Категории заявителей</w:t>
            </w:r>
          </w:p>
        </w:tc>
        <w:tc>
          <w:tcPr>
            <w:tcW w:w="7255" w:type="dxa"/>
          </w:tcPr>
          <w:p w:rsidR="00C45F1B" w:rsidRPr="00C21781" w:rsidRDefault="00C45F1B" w:rsidP="00C45F1B">
            <w:pPr>
              <w:jc w:val="center"/>
              <w:rPr>
                <w:bCs/>
                <w:sz w:val="22"/>
                <w:szCs w:val="22"/>
              </w:rPr>
            </w:pPr>
            <w:r w:rsidRPr="00C21781">
              <w:rPr>
                <w:bCs/>
                <w:sz w:val="22"/>
                <w:szCs w:val="22"/>
              </w:rPr>
              <w:t>Физическое лицо, индивидуальный предприниматель, юридическое лицо, обратившиеся как лично, так и через представителя</w:t>
            </w:r>
          </w:p>
        </w:tc>
      </w:tr>
      <w:tr w:rsidR="00C45F1B" w:rsidRPr="00C21781" w:rsidTr="00C45F1B">
        <w:tc>
          <w:tcPr>
            <w:tcW w:w="2090" w:type="dxa"/>
          </w:tcPr>
          <w:p w:rsidR="00C45F1B" w:rsidRPr="00C21781" w:rsidRDefault="00C45F1B" w:rsidP="005A4EC1">
            <w:pPr>
              <w:jc w:val="center"/>
              <w:rPr>
                <w:bCs/>
                <w:sz w:val="22"/>
                <w:szCs w:val="22"/>
              </w:rPr>
            </w:pPr>
            <w:r w:rsidRPr="00C21781">
              <w:rPr>
                <w:bCs/>
                <w:sz w:val="22"/>
                <w:szCs w:val="22"/>
              </w:rPr>
              <w:t>Основания для отказа в приеме запроса о предоставлении услуги и документов, необходимых для предоставления услуги</w:t>
            </w:r>
          </w:p>
        </w:tc>
        <w:tc>
          <w:tcPr>
            <w:tcW w:w="7255" w:type="dxa"/>
          </w:tcPr>
          <w:p w:rsidR="00C45F1B" w:rsidRPr="00C21781" w:rsidRDefault="00C45F1B" w:rsidP="00C45F1B">
            <w:pPr>
              <w:pStyle w:val="2b"/>
              <w:shd w:val="clear" w:color="auto" w:fill="auto"/>
              <w:tabs>
                <w:tab w:val="left" w:pos="1501"/>
              </w:tabs>
              <w:spacing w:before="0" w:after="0" w:line="240" w:lineRule="auto"/>
              <w:ind w:firstLine="0"/>
              <w:rPr>
                <w:bCs/>
                <w:sz w:val="22"/>
                <w:szCs w:val="22"/>
              </w:rPr>
            </w:pPr>
            <w:r w:rsidRPr="00C21781">
              <w:rPr>
                <w:bCs/>
                <w:sz w:val="22"/>
                <w:szCs w:val="22"/>
              </w:rPr>
              <w:t xml:space="preserve">1. Заявление подано в орган местного самоуправления или организацию, в полномочия которых не входит предоставление; </w:t>
            </w:r>
          </w:p>
          <w:p w:rsidR="00C45F1B" w:rsidRPr="00C21781" w:rsidRDefault="00C45F1B" w:rsidP="00C45F1B">
            <w:pPr>
              <w:pStyle w:val="2b"/>
              <w:shd w:val="clear" w:color="auto" w:fill="auto"/>
              <w:tabs>
                <w:tab w:val="left" w:pos="1605"/>
              </w:tabs>
              <w:spacing w:before="0" w:after="0" w:line="240" w:lineRule="auto"/>
              <w:ind w:firstLine="0"/>
              <w:rPr>
                <w:bCs/>
                <w:sz w:val="22"/>
                <w:szCs w:val="22"/>
              </w:rPr>
            </w:pPr>
            <w:r w:rsidRPr="00C21781">
              <w:rPr>
                <w:bCs/>
                <w:sz w:val="22"/>
                <w:szCs w:val="22"/>
              </w:rPr>
              <w:t>2. Неполное заполнение полей в форме заявления, в том числе в интерактивной форме заявления на ЕПГУ, РПГУ;</w:t>
            </w:r>
          </w:p>
          <w:p w:rsidR="00C45F1B" w:rsidRPr="00C21781" w:rsidRDefault="00C45F1B" w:rsidP="00C45F1B">
            <w:pPr>
              <w:pStyle w:val="2b"/>
              <w:shd w:val="clear" w:color="auto" w:fill="auto"/>
              <w:tabs>
                <w:tab w:val="left" w:pos="1599"/>
              </w:tabs>
              <w:spacing w:before="0" w:after="0" w:line="240" w:lineRule="auto"/>
              <w:ind w:firstLine="0"/>
              <w:rPr>
                <w:bCs/>
                <w:sz w:val="22"/>
                <w:szCs w:val="22"/>
              </w:rPr>
            </w:pPr>
            <w:r w:rsidRPr="00C21781">
              <w:rPr>
                <w:bCs/>
                <w:sz w:val="22"/>
                <w:szCs w:val="22"/>
              </w:rPr>
              <w:t>3. Представление неполного комплекта документов, необходимых для предоставления;</w:t>
            </w:r>
          </w:p>
          <w:p w:rsidR="00C45F1B" w:rsidRPr="00C21781" w:rsidRDefault="00C45F1B" w:rsidP="00C45F1B">
            <w:pPr>
              <w:pStyle w:val="2b"/>
              <w:shd w:val="clear" w:color="auto" w:fill="auto"/>
              <w:tabs>
                <w:tab w:val="left" w:pos="1466"/>
              </w:tabs>
              <w:spacing w:before="0" w:after="0" w:line="240" w:lineRule="auto"/>
              <w:ind w:firstLine="0"/>
              <w:rPr>
                <w:bCs/>
                <w:sz w:val="22"/>
                <w:szCs w:val="22"/>
              </w:rPr>
            </w:pPr>
            <w:r w:rsidRPr="00C21781">
              <w:rPr>
                <w:bCs/>
                <w:sz w:val="22"/>
                <w:szCs w:val="22"/>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45F1B" w:rsidRPr="00C21781" w:rsidRDefault="00C45F1B" w:rsidP="00C45F1B">
            <w:pPr>
              <w:pStyle w:val="2b"/>
              <w:shd w:val="clear" w:color="auto" w:fill="auto"/>
              <w:tabs>
                <w:tab w:val="left" w:pos="1483"/>
              </w:tabs>
              <w:spacing w:before="0" w:after="0" w:line="240" w:lineRule="auto"/>
              <w:ind w:firstLine="0"/>
              <w:rPr>
                <w:bCs/>
                <w:sz w:val="22"/>
                <w:szCs w:val="22"/>
              </w:rPr>
            </w:pPr>
            <w:r w:rsidRPr="00C21781">
              <w:rPr>
                <w:bCs/>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45F1B" w:rsidRPr="00C21781" w:rsidRDefault="00C45F1B" w:rsidP="00C45F1B">
            <w:pPr>
              <w:pStyle w:val="2b"/>
              <w:shd w:val="clear" w:color="auto" w:fill="auto"/>
              <w:tabs>
                <w:tab w:val="left" w:pos="1524"/>
              </w:tabs>
              <w:spacing w:before="0" w:after="0" w:line="240" w:lineRule="auto"/>
              <w:ind w:firstLine="0"/>
              <w:rPr>
                <w:bCs/>
                <w:sz w:val="22"/>
                <w:szCs w:val="22"/>
              </w:rPr>
            </w:pPr>
            <w:r w:rsidRPr="00C21781">
              <w:rPr>
                <w:bCs/>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45F1B" w:rsidRPr="00C21781" w:rsidRDefault="00C45F1B" w:rsidP="00C45F1B">
            <w:pPr>
              <w:pStyle w:val="2b"/>
              <w:shd w:val="clear" w:color="auto" w:fill="auto"/>
              <w:tabs>
                <w:tab w:val="left" w:pos="1460"/>
              </w:tabs>
              <w:spacing w:before="0" w:after="0" w:line="240" w:lineRule="auto"/>
              <w:ind w:firstLine="0"/>
              <w:rPr>
                <w:bCs/>
                <w:sz w:val="22"/>
                <w:szCs w:val="22"/>
              </w:rPr>
            </w:pPr>
            <w:r w:rsidRPr="00C21781">
              <w:rPr>
                <w:bCs/>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C45F1B" w:rsidRPr="00C21781" w:rsidRDefault="00C45F1B" w:rsidP="00C45F1B">
            <w:pPr>
              <w:pStyle w:val="2b"/>
              <w:shd w:val="clear" w:color="auto" w:fill="auto"/>
              <w:tabs>
                <w:tab w:val="left" w:pos="1472"/>
              </w:tabs>
              <w:spacing w:before="0" w:after="0" w:line="240" w:lineRule="auto"/>
              <w:ind w:firstLine="0"/>
              <w:rPr>
                <w:bCs/>
                <w:sz w:val="22"/>
                <w:szCs w:val="22"/>
              </w:rPr>
            </w:pPr>
            <w:r w:rsidRPr="00C21781">
              <w:rPr>
                <w:bCs/>
                <w:sz w:val="22"/>
                <w:szCs w:val="22"/>
              </w:rPr>
              <w:t xml:space="preserve">8. Выявлено несоблюдение установленных статьей 11 Федерального закона от 6 апреля 2011 г. № 63-Ф3 «Об электронной подписи» условий признания </w:t>
            </w:r>
            <w:proofErr w:type="gramStart"/>
            <w:r w:rsidRPr="00C21781">
              <w:rPr>
                <w:bCs/>
                <w:sz w:val="22"/>
                <w:szCs w:val="22"/>
              </w:rPr>
              <w:t>действительности</w:t>
            </w:r>
            <w:proofErr w:type="gramEnd"/>
            <w:r w:rsidRPr="00C21781">
              <w:rPr>
                <w:bCs/>
                <w:sz w:val="22"/>
                <w:szCs w:val="22"/>
              </w:rPr>
              <w:t xml:space="preserve"> усиленной квалифицированной электронной подписи.</w:t>
            </w:r>
          </w:p>
          <w:p w:rsidR="00C45F1B" w:rsidRPr="00C21781" w:rsidRDefault="00C45F1B" w:rsidP="00C45F1B">
            <w:pPr>
              <w:pStyle w:val="2b"/>
              <w:shd w:val="clear" w:color="auto" w:fill="auto"/>
              <w:tabs>
                <w:tab w:val="left" w:pos="1472"/>
              </w:tabs>
              <w:spacing w:before="0" w:after="0" w:line="240" w:lineRule="auto"/>
              <w:ind w:firstLine="0"/>
              <w:rPr>
                <w:bCs/>
                <w:sz w:val="22"/>
                <w:szCs w:val="22"/>
              </w:rPr>
            </w:pPr>
          </w:p>
        </w:tc>
      </w:tr>
      <w:tr w:rsidR="00C45F1B" w:rsidRPr="00C21781" w:rsidTr="00C45F1B">
        <w:tc>
          <w:tcPr>
            <w:tcW w:w="2090" w:type="dxa"/>
          </w:tcPr>
          <w:p w:rsidR="00C45F1B" w:rsidRPr="00C21781" w:rsidRDefault="00C45F1B" w:rsidP="005A4EC1">
            <w:pPr>
              <w:jc w:val="center"/>
              <w:rPr>
                <w:bCs/>
                <w:sz w:val="22"/>
                <w:szCs w:val="22"/>
              </w:rPr>
            </w:pPr>
            <w:r w:rsidRPr="00C21781">
              <w:rPr>
                <w:bCs/>
                <w:sz w:val="22"/>
                <w:szCs w:val="22"/>
              </w:rPr>
              <w:t>Основания для приостановления предоставления услуги</w:t>
            </w:r>
          </w:p>
        </w:tc>
        <w:tc>
          <w:tcPr>
            <w:tcW w:w="7255" w:type="dxa"/>
          </w:tcPr>
          <w:p w:rsidR="00C45F1B" w:rsidRPr="00C21781" w:rsidRDefault="00C45F1B" w:rsidP="005A4EC1">
            <w:pPr>
              <w:rPr>
                <w:bCs/>
                <w:sz w:val="22"/>
                <w:szCs w:val="22"/>
              </w:rPr>
            </w:pPr>
            <w:r w:rsidRPr="00C21781">
              <w:rPr>
                <w:bCs/>
                <w:sz w:val="22"/>
                <w:szCs w:val="22"/>
              </w:rPr>
              <w:t xml:space="preserve"> Основания для приостановления предоставления услуги отсутствуют</w:t>
            </w:r>
          </w:p>
        </w:tc>
      </w:tr>
      <w:tr w:rsidR="00C45F1B" w:rsidRPr="00C21781" w:rsidTr="00C45F1B">
        <w:tc>
          <w:tcPr>
            <w:tcW w:w="2090" w:type="dxa"/>
          </w:tcPr>
          <w:p w:rsidR="00C45F1B" w:rsidRPr="00C21781" w:rsidRDefault="00C45F1B" w:rsidP="005A4EC1">
            <w:pPr>
              <w:jc w:val="center"/>
              <w:rPr>
                <w:bCs/>
                <w:sz w:val="22"/>
                <w:szCs w:val="22"/>
              </w:rPr>
            </w:pPr>
            <w:r w:rsidRPr="00C21781">
              <w:rPr>
                <w:bCs/>
                <w:sz w:val="22"/>
                <w:szCs w:val="22"/>
              </w:rPr>
              <w:t>Основания для отказа в предоставлении услуги</w:t>
            </w:r>
          </w:p>
        </w:tc>
        <w:tc>
          <w:tcPr>
            <w:tcW w:w="7255" w:type="dxa"/>
          </w:tcPr>
          <w:p w:rsidR="00C45F1B" w:rsidRPr="00C21781" w:rsidRDefault="00C45F1B" w:rsidP="00C45F1B">
            <w:pPr>
              <w:ind w:left="68"/>
              <w:rPr>
                <w:bCs/>
                <w:sz w:val="22"/>
                <w:szCs w:val="22"/>
              </w:rPr>
            </w:pPr>
            <w:r w:rsidRPr="00C21781">
              <w:rPr>
                <w:bCs/>
                <w:sz w:val="22"/>
                <w:szCs w:val="22"/>
              </w:rPr>
              <w:t>Обращение лица, не являющегося Заявителем и не подававшего уведомления о планируемом сносе объекта капитального строительства.</w:t>
            </w:r>
          </w:p>
        </w:tc>
      </w:tr>
    </w:tbl>
    <w:p w:rsidR="00C45F1B" w:rsidRPr="00C21781" w:rsidRDefault="00C45F1B" w:rsidP="00C45F1B">
      <w:pPr>
        <w:rPr>
          <w:rFonts w:ascii="Times New Roman" w:hAnsi="Times New Roman" w:cs="Times New Roman"/>
          <w:bCs/>
        </w:rPr>
      </w:pPr>
    </w:p>
    <w:p w:rsidR="00C21781" w:rsidRDefault="00C21781" w:rsidP="00C45F1B">
      <w:pPr>
        <w:jc w:val="right"/>
        <w:rPr>
          <w:rFonts w:ascii="Times New Roman" w:hAnsi="Times New Roman" w:cs="Times New Roman"/>
          <w:bCs/>
        </w:rPr>
      </w:pPr>
    </w:p>
    <w:p w:rsidR="00C21781" w:rsidRDefault="00C21781" w:rsidP="00C45F1B">
      <w:pPr>
        <w:jc w:val="right"/>
        <w:rPr>
          <w:rFonts w:ascii="Times New Roman" w:hAnsi="Times New Roman" w:cs="Times New Roman"/>
          <w:bCs/>
        </w:rPr>
      </w:pPr>
    </w:p>
    <w:p w:rsidR="00C21781" w:rsidRDefault="00C21781" w:rsidP="00C45F1B">
      <w:pPr>
        <w:jc w:val="right"/>
        <w:rPr>
          <w:rFonts w:ascii="Times New Roman" w:hAnsi="Times New Roman" w:cs="Times New Roman"/>
          <w:bCs/>
        </w:rPr>
      </w:pPr>
    </w:p>
    <w:p w:rsidR="005A4EC1" w:rsidRDefault="005A4EC1" w:rsidP="00C45F1B">
      <w:pPr>
        <w:jc w:val="right"/>
        <w:rPr>
          <w:rFonts w:ascii="Times New Roman" w:hAnsi="Times New Roman" w:cs="Times New Roman"/>
          <w:bCs/>
        </w:rPr>
      </w:pPr>
    </w:p>
    <w:p w:rsidR="005A4EC1" w:rsidRDefault="005A4EC1" w:rsidP="00C45F1B">
      <w:pPr>
        <w:jc w:val="right"/>
        <w:rPr>
          <w:rFonts w:ascii="Times New Roman" w:hAnsi="Times New Roman" w:cs="Times New Roman"/>
          <w:bCs/>
        </w:rPr>
      </w:pPr>
    </w:p>
    <w:p w:rsidR="005A4EC1" w:rsidRDefault="005A4EC1" w:rsidP="00C45F1B">
      <w:pPr>
        <w:jc w:val="right"/>
        <w:rPr>
          <w:rFonts w:ascii="Times New Roman" w:hAnsi="Times New Roman" w:cs="Times New Roman"/>
          <w:bCs/>
        </w:rPr>
      </w:pPr>
    </w:p>
    <w:p w:rsidR="005A4EC1" w:rsidRDefault="005A4EC1" w:rsidP="00C45F1B">
      <w:pPr>
        <w:jc w:val="right"/>
        <w:rPr>
          <w:rFonts w:ascii="Times New Roman" w:hAnsi="Times New Roman" w:cs="Times New Roman"/>
          <w:bCs/>
        </w:rPr>
      </w:pPr>
    </w:p>
    <w:p w:rsidR="00054BE6" w:rsidRDefault="00054BE6" w:rsidP="00C45F1B">
      <w:pPr>
        <w:jc w:val="right"/>
        <w:rPr>
          <w:rFonts w:ascii="Times New Roman" w:hAnsi="Times New Roman" w:cs="Times New Roman"/>
          <w:bCs/>
        </w:rPr>
      </w:pPr>
    </w:p>
    <w:p w:rsidR="00054BE6" w:rsidRDefault="00054BE6" w:rsidP="00C45F1B">
      <w:pPr>
        <w:jc w:val="right"/>
        <w:rPr>
          <w:rFonts w:ascii="Times New Roman" w:hAnsi="Times New Roman" w:cs="Times New Roman"/>
          <w:bCs/>
        </w:rPr>
      </w:pPr>
    </w:p>
    <w:p w:rsidR="00054BE6" w:rsidRDefault="00054BE6" w:rsidP="00C45F1B">
      <w:pPr>
        <w:jc w:val="right"/>
        <w:rPr>
          <w:rFonts w:ascii="Times New Roman" w:hAnsi="Times New Roman" w:cs="Times New Roman"/>
          <w:bCs/>
        </w:rPr>
      </w:pPr>
    </w:p>
    <w:p w:rsidR="00054BE6" w:rsidRDefault="00054BE6" w:rsidP="00C45F1B">
      <w:pPr>
        <w:jc w:val="right"/>
        <w:rPr>
          <w:rFonts w:ascii="Times New Roman" w:hAnsi="Times New Roman" w:cs="Times New Roman"/>
          <w:bCs/>
        </w:rPr>
      </w:pPr>
    </w:p>
    <w:p w:rsidR="00054BE6" w:rsidRDefault="00054BE6" w:rsidP="00C45F1B">
      <w:pPr>
        <w:jc w:val="right"/>
        <w:rPr>
          <w:rFonts w:ascii="Times New Roman" w:hAnsi="Times New Roman" w:cs="Times New Roman"/>
          <w:bCs/>
        </w:rPr>
      </w:pPr>
    </w:p>
    <w:p w:rsidR="00C21781" w:rsidRDefault="00C21781" w:rsidP="00C45F1B">
      <w:pPr>
        <w:jc w:val="right"/>
        <w:rPr>
          <w:rFonts w:ascii="Times New Roman" w:hAnsi="Times New Roman" w:cs="Times New Roman"/>
          <w:bCs/>
        </w:rPr>
      </w:pPr>
    </w:p>
    <w:p w:rsidR="00C45F1B" w:rsidRPr="00C21781" w:rsidRDefault="00C45F1B" w:rsidP="00C45F1B">
      <w:pPr>
        <w:jc w:val="right"/>
        <w:rPr>
          <w:rFonts w:ascii="Times New Roman" w:hAnsi="Times New Roman" w:cs="Times New Roman"/>
          <w:bCs/>
        </w:rPr>
      </w:pPr>
      <w:r w:rsidRPr="00C21781">
        <w:rPr>
          <w:rFonts w:ascii="Times New Roman" w:hAnsi="Times New Roman" w:cs="Times New Roman"/>
          <w:bCs/>
        </w:rPr>
        <w:t>Приложение № 5</w:t>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ind w:firstLine="709"/>
        <w:rPr>
          <w:rFonts w:ascii="Times New Roman" w:hAnsi="Times New Roman" w:cs="Times New Roman"/>
          <w:bCs/>
        </w:rPr>
      </w:pP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C45F1B" w:rsidRPr="00C21781" w:rsidTr="00C45F1B">
        <w:trPr>
          <w:jc w:val="right"/>
        </w:trPr>
        <w:tc>
          <w:tcPr>
            <w:tcW w:w="227"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w:t>
            </w:r>
          </w:p>
        </w:tc>
        <w:tc>
          <w:tcPr>
            <w:tcW w:w="397" w:type="dxa"/>
            <w:tcBorders>
              <w:top w:val="nil"/>
              <w:left w:val="nil"/>
              <w:bottom w:val="single" w:sz="4" w:space="0" w:color="auto"/>
              <w:right w:val="nil"/>
            </w:tcBorders>
            <w:vAlign w:val="bottom"/>
          </w:tcPr>
          <w:p w:rsidR="00C45F1B" w:rsidRPr="00C21781" w:rsidRDefault="00C45F1B" w:rsidP="00C45F1B">
            <w:pPr>
              <w:ind w:firstLine="709"/>
              <w:rPr>
                <w:rFonts w:ascii="Times New Roman" w:eastAsia="Calibri" w:hAnsi="Times New Roman" w:cs="Times New Roman"/>
                <w:bCs/>
              </w:rPr>
            </w:pPr>
          </w:p>
        </w:tc>
        <w:tc>
          <w:tcPr>
            <w:tcW w:w="255"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w:t>
            </w:r>
          </w:p>
        </w:tc>
        <w:tc>
          <w:tcPr>
            <w:tcW w:w="1361" w:type="dxa"/>
            <w:tcBorders>
              <w:top w:val="nil"/>
              <w:left w:val="nil"/>
              <w:bottom w:val="single" w:sz="4" w:space="0" w:color="auto"/>
              <w:right w:val="nil"/>
            </w:tcBorders>
            <w:vAlign w:val="bottom"/>
          </w:tcPr>
          <w:p w:rsidR="00C45F1B" w:rsidRPr="00C21781" w:rsidRDefault="00C45F1B" w:rsidP="00C45F1B">
            <w:pPr>
              <w:ind w:firstLine="709"/>
              <w:rPr>
                <w:rFonts w:ascii="Times New Roman" w:eastAsia="Calibri" w:hAnsi="Times New Roman" w:cs="Times New Roman"/>
                <w:bCs/>
              </w:rPr>
            </w:pPr>
          </w:p>
        </w:tc>
        <w:tc>
          <w:tcPr>
            <w:tcW w:w="397" w:type="dxa"/>
            <w:tcBorders>
              <w:top w:val="nil"/>
              <w:left w:val="nil"/>
              <w:bottom w:val="nil"/>
              <w:right w:val="nil"/>
            </w:tcBorders>
            <w:vAlign w:val="bottom"/>
          </w:tcPr>
          <w:p w:rsidR="00C45F1B" w:rsidRPr="00C21781" w:rsidRDefault="00C21781" w:rsidP="00C45F1B">
            <w:pPr>
              <w:ind w:firstLine="709"/>
              <w:rPr>
                <w:rFonts w:ascii="Times New Roman" w:eastAsia="Calibri" w:hAnsi="Times New Roman" w:cs="Times New Roman"/>
                <w:bCs/>
              </w:rPr>
            </w:pPr>
            <w:r>
              <w:rPr>
                <w:rFonts w:ascii="Times New Roman" w:eastAsia="Calibri" w:hAnsi="Times New Roman" w:cs="Times New Roman"/>
                <w:bCs/>
              </w:rPr>
              <w:t>2</w:t>
            </w:r>
          </w:p>
        </w:tc>
        <w:tc>
          <w:tcPr>
            <w:tcW w:w="397" w:type="dxa"/>
            <w:tcBorders>
              <w:top w:val="nil"/>
              <w:left w:val="nil"/>
              <w:bottom w:val="single" w:sz="4" w:space="0" w:color="auto"/>
              <w:right w:val="nil"/>
            </w:tcBorders>
            <w:vAlign w:val="bottom"/>
          </w:tcPr>
          <w:p w:rsidR="00C45F1B" w:rsidRPr="00C21781" w:rsidRDefault="00C45F1B" w:rsidP="00C45F1B">
            <w:pPr>
              <w:ind w:firstLine="709"/>
              <w:rPr>
                <w:rFonts w:ascii="Times New Roman" w:eastAsia="Calibri" w:hAnsi="Times New Roman" w:cs="Times New Roman"/>
                <w:bCs/>
              </w:rPr>
            </w:pPr>
          </w:p>
        </w:tc>
        <w:tc>
          <w:tcPr>
            <w:tcW w:w="340"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г.</w:t>
            </w:r>
          </w:p>
        </w:tc>
      </w:tr>
    </w:tbl>
    <w:p w:rsidR="00C45F1B" w:rsidRPr="00C21781" w:rsidRDefault="00C45F1B" w:rsidP="00C45F1B">
      <w:pPr>
        <w:ind w:firstLine="709"/>
        <w:rPr>
          <w:rFonts w:ascii="Times New Roman" w:eastAsia="Calibri" w:hAnsi="Times New Roman" w:cs="Times New Roman"/>
          <w:bCs/>
        </w:rPr>
      </w:pPr>
    </w:p>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________________________________________________________________________</w:t>
      </w:r>
    </w:p>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(наименование органа местного самоуправления по месту нахождения объекта капитального строительства)</w:t>
      </w:r>
    </w:p>
    <w:p w:rsidR="00C45F1B" w:rsidRPr="00C21781" w:rsidRDefault="00C45F1B" w:rsidP="00C45F1B">
      <w:pPr>
        <w:jc w:val="center"/>
        <w:rPr>
          <w:rFonts w:ascii="Times New Roman" w:eastAsia="Calibri" w:hAnsi="Times New Roman" w:cs="Times New Roman"/>
          <w:bCs/>
        </w:rPr>
      </w:pP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1. Сведения о застройщике, техническом заказчике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5"/>
        <w:gridCol w:w="3460"/>
        <w:gridCol w:w="5110"/>
      </w:tblGrid>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1.1</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Сведения о физическом лице, в случае если застройщиком является физическое лицо:</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1.1.1</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Фамилия, имя, отчество (при наличии)</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1.1.2</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Место жительства</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1.1.3</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Реквизиты документа, удостоверяющего личность</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1.2</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Сведения о юридическом лице, в случае если застройщиком или техническим заказчиком является юридическое лицо:</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1.2.1</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Наименование</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1.2.2</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Место нахождения</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1.2.3</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1.2.4</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Идентификационный номер налогоплательщика, за исключением случая, если заявителем является иностранное юридическое лицо</w:t>
            </w:r>
          </w:p>
        </w:tc>
        <w:tc>
          <w:tcPr>
            <w:tcW w:w="2735" w:type="pct"/>
          </w:tcPr>
          <w:p w:rsidR="00C45F1B" w:rsidRPr="00C21781" w:rsidRDefault="00C45F1B" w:rsidP="00C45F1B">
            <w:pPr>
              <w:jc w:val="center"/>
              <w:rPr>
                <w:rFonts w:ascii="Times New Roman" w:eastAsia="Calibri" w:hAnsi="Times New Roman" w:cs="Times New Roman"/>
                <w:bCs/>
              </w:rPr>
            </w:pPr>
          </w:p>
        </w:tc>
      </w:tr>
    </w:tbl>
    <w:p w:rsidR="00C45F1B" w:rsidRPr="00C21781" w:rsidRDefault="00C45F1B" w:rsidP="00C45F1B">
      <w:pPr>
        <w:rPr>
          <w:rFonts w:ascii="Times New Roman" w:eastAsia="Calibri" w:hAnsi="Times New Roman" w:cs="Times New Roman"/>
          <w:bCs/>
        </w:rPr>
      </w:pP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2. Сведения о земельном участке</w:t>
      </w:r>
    </w:p>
    <w:p w:rsidR="00C45F1B" w:rsidRPr="00C21781" w:rsidRDefault="00C45F1B" w:rsidP="00C45F1B">
      <w:pPr>
        <w:rPr>
          <w:rFonts w:ascii="Times New Roman" w:eastAsia="Calibri"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5"/>
        <w:gridCol w:w="3460"/>
        <w:gridCol w:w="5110"/>
      </w:tblGrid>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lastRenderedPageBreak/>
              <w:t>2.1</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Кадастровый номер земельного участка (при наличии)</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2.2</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Адрес или описание местоположения земельного участка</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2.3</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Сведения о праве застройщика на земельный участок (правоустанавливающие документы)</w:t>
            </w:r>
          </w:p>
        </w:tc>
        <w:tc>
          <w:tcPr>
            <w:tcW w:w="2735" w:type="pct"/>
          </w:tcPr>
          <w:p w:rsidR="00C45F1B" w:rsidRPr="00C21781" w:rsidRDefault="00C45F1B" w:rsidP="00C45F1B">
            <w:pPr>
              <w:jc w:val="cente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2.4</w:t>
            </w:r>
          </w:p>
        </w:tc>
        <w:tc>
          <w:tcPr>
            <w:tcW w:w="1851" w:type="pct"/>
          </w:tcPr>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Сведения о наличии прав иных лиц на земельный участок (при наличии таких лиц)</w:t>
            </w:r>
          </w:p>
        </w:tc>
        <w:tc>
          <w:tcPr>
            <w:tcW w:w="2735" w:type="pct"/>
          </w:tcPr>
          <w:p w:rsidR="00C45F1B" w:rsidRPr="00C21781" w:rsidRDefault="00C45F1B" w:rsidP="00C45F1B">
            <w:pPr>
              <w:jc w:val="center"/>
              <w:rPr>
                <w:rFonts w:ascii="Times New Roman" w:eastAsia="Calibri" w:hAnsi="Times New Roman" w:cs="Times New Roman"/>
                <w:bCs/>
              </w:rPr>
            </w:pPr>
          </w:p>
        </w:tc>
      </w:tr>
    </w:tbl>
    <w:p w:rsidR="00C45F1B" w:rsidRPr="00C21781" w:rsidRDefault="00C45F1B" w:rsidP="00C45F1B">
      <w:pPr>
        <w:rPr>
          <w:rFonts w:ascii="Times New Roman" w:eastAsia="Calibri" w:hAnsi="Times New Roman" w:cs="Times New Roman"/>
          <w:bCs/>
        </w:rPr>
      </w:pP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3. Сведения об объекте капитального строительства, подлежащем сносу</w:t>
      </w:r>
    </w:p>
    <w:p w:rsidR="00C45F1B" w:rsidRPr="00C21781" w:rsidRDefault="00C45F1B" w:rsidP="00C45F1B">
      <w:pPr>
        <w:rPr>
          <w:rFonts w:ascii="Times New Roman" w:eastAsia="Calibri"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5"/>
        <w:gridCol w:w="3460"/>
        <w:gridCol w:w="5110"/>
      </w:tblGrid>
      <w:tr w:rsidR="00C45F1B" w:rsidRPr="00C21781" w:rsidTr="00C45F1B">
        <w:tc>
          <w:tcPr>
            <w:tcW w:w="415"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3.1</w:t>
            </w:r>
          </w:p>
        </w:tc>
        <w:tc>
          <w:tcPr>
            <w:tcW w:w="1851"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Кадастровый номер объекта капитального строительства (при наличии)</w:t>
            </w:r>
          </w:p>
        </w:tc>
        <w:tc>
          <w:tcPr>
            <w:tcW w:w="2735" w:type="pct"/>
          </w:tcPr>
          <w:p w:rsidR="00C45F1B" w:rsidRPr="00C21781" w:rsidRDefault="00C45F1B" w:rsidP="00C45F1B">
            <w:pP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3.2</w:t>
            </w:r>
          </w:p>
        </w:tc>
        <w:tc>
          <w:tcPr>
            <w:tcW w:w="1851"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Сведения о праве застройщика на объект капитального строительства (правоустанавливающие документы)</w:t>
            </w:r>
          </w:p>
        </w:tc>
        <w:tc>
          <w:tcPr>
            <w:tcW w:w="2735" w:type="pct"/>
          </w:tcPr>
          <w:p w:rsidR="00C45F1B" w:rsidRPr="00C21781" w:rsidRDefault="00C45F1B" w:rsidP="00C45F1B">
            <w:pP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3.3</w:t>
            </w:r>
          </w:p>
        </w:tc>
        <w:tc>
          <w:tcPr>
            <w:tcW w:w="1851"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Сведения о наличии прав иных лиц на объект капитального строительства (при наличии таких лиц)</w:t>
            </w:r>
          </w:p>
        </w:tc>
        <w:tc>
          <w:tcPr>
            <w:tcW w:w="2735" w:type="pct"/>
          </w:tcPr>
          <w:p w:rsidR="00C45F1B" w:rsidRPr="00C21781" w:rsidRDefault="00C45F1B" w:rsidP="00C45F1B">
            <w:pPr>
              <w:rPr>
                <w:rFonts w:ascii="Times New Roman" w:eastAsia="Calibri" w:hAnsi="Times New Roman" w:cs="Times New Roman"/>
                <w:bCs/>
              </w:rPr>
            </w:pPr>
          </w:p>
        </w:tc>
      </w:tr>
      <w:tr w:rsidR="00C45F1B" w:rsidRPr="00C21781" w:rsidTr="00C45F1B">
        <w:tc>
          <w:tcPr>
            <w:tcW w:w="415"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3.4</w:t>
            </w:r>
          </w:p>
        </w:tc>
        <w:tc>
          <w:tcPr>
            <w:tcW w:w="1851" w:type="pct"/>
          </w:tcPr>
          <w:p w:rsidR="00C45F1B" w:rsidRPr="00C21781" w:rsidRDefault="00C45F1B" w:rsidP="00C45F1B">
            <w:pPr>
              <w:rPr>
                <w:rFonts w:ascii="Times New Roman" w:eastAsia="Calibri" w:hAnsi="Times New Roman" w:cs="Times New Roman"/>
                <w:bCs/>
              </w:rPr>
            </w:pPr>
            <w:r w:rsidRPr="00C21781">
              <w:rPr>
                <w:rFonts w:ascii="Times New Roman" w:eastAsia="Calibri" w:hAnsi="Times New Roman" w:cs="Times New Roman"/>
                <w:bCs/>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w:t>
            </w:r>
            <w:proofErr w:type="gramStart"/>
            <w:r w:rsidRPr="00C21781">
              <w:rPr>
                <w:rFonts w:ascii="Times New Roman" w:eastAsia="Calibri" w:hAnsi="Times New Roman" w:cs="Times New Roman"/>
                <w:bCs/>
              </w:rPr>
              <w:t>решения</w:t>
            </w:r>
            <w:proofErr w:type="gramEnd"/>
            <w:r w:rsidRPr="00C21781">
              <w:rPr>
                <w:rFonts w:ascii="Times New Roman" w:eastAsia="Calibri" w:hAnsi="Times New Roman" w:cs="Times New Roman"/>
                <w:bCs/>
              </w:rPr>
              <w:t xml:space="preserve"> либо обязательства)</w:t>
            </w:r>
          </w:p>
        </w:tc>
        <w:tc>
          <w:tcPr>
            <w:tcW w:w="2735" w:type="pct"/>
          </w:tcPr>
          <w:p w:rsidR="00C45F1B" w:rsidRPr="00C21781" w:rsidRDefault="00C45F1B" w:rsidP="00C45F1B">
            <w:pPr>
              <w:rPr>
                <w:rFonts w:ascii="Times New Roman" w:eastAsia="Calibri" w:hAnsi="Times New Roman" w:cs="Times New Roman"/>
                <w:bCs/>
              </w:rPr>
            </w:pPr>
          </w:p>
        </w:tc>
      </w:tr>
    </w:tbl>
    <w:p w:rsidR="00C45F1B" w:rsidRPr="00C21781" w:rsidRDefault="00C45F1B" w:rsidP="00C45F1B">
      <w:pPr>
        <w:spacing w:before="240"/>
        <w:rPr>
          <w:rFonts w:ascii="Times New Roman" w:hAnsi="Times New Roman" w:cs="Times New Roman"/>
          <w:bCs/>
        </w:rPr>
      </w:pPr>
      <w:r w:rsidRPr="00C21781">
        <w:rPr>
          <w:rFonts w:ascii="Times New Roman" w:hAnsi="Times New Roman" w:cs="Times New Roman"/>
          <w:bCs/>
        </w:rPr>
        <w:t xml:space="preserve">Почтовый адрес и (или) адрес электронной почты для связи: </w:t>
      </w:r>
    </w:p>
    <w:p w:rsidR="00C45F1B" w:rsidRPr="00C21781" w:rsidRDefault="00C45F1B" w:rsidP="00C45F1B">
      <w:pPr>
        <w:rPr>
          <w:rFonts w:ascii="Times New Roman" w:hAnsi="Times New Roman" w:cs="Times New Roman"/>
          <w:bCs/>
        </w:rPr>
      </w:pPr>
    </w:p>
    <w:p w:rsidR="00C45F1B" w:rsidRPr="00C21781" w:rsidRDefault="00C45F1B" w:rsidP="00C45F1B">
      <w:pPr>
        <w:rPr>
          <w:rFonts w:ascii="Times New Roman" w:hAnsi="Times New Roman" w:cs="Times New Roman"/>
          <w:bCs/>
        </w:rPr>
      </w:pPr>
      <w:r w:rsidRPr="00C21781">
        <w:rPr>
          <w:rFonts w:ascii="Times New Roman" w:hAnsi="Times New Roman" w:cs="Times New Roman"/>
          <w:bCs/>
        </w:rPr>
        <w:t xml:space="preserve">Настоящим уведомлением я </w:t>
      </w:r>
    </w:p>
    <w:p w:rsidR="00C45F1B" w:rsidRPr="00C21781" w:rsidRDefault="00C45F1B" w:rsidP="00C45F1B">
      <w:pPr>
        <w:pBdr>
          <w:top w:val="single" w:sz="4" w:space="1" w:color="auto"/>
        </w:pBdr>
        <w:ind w:left="3011" w:firstLine="709"/>
        <w:rPr>
          <w:rFonts w:ascii="Times New Roman" w:hAnsi="Times New Roman" w:cs="Times New Roman"/>
          <w:bCs/>
        </w:rPr>
      </w:pPr>
    </w:p>
    <w:p w:rsidR="00C45F1B" w:rsidRPr="00C21781" w:rsidRDefault="00C45F1B" w:rsidP="00C45F1B">
      <w:pPr>
        <w:ind w:firstLine="709"/>
        <w:rPr>
          <w:rFonts w:ascii="Times New Roman" w:hAnsi="Times New Roman" w:cs="Times New Roman"/>
          <w:bCs/>
        </w:rPr>
      </w:pPr>
    </w:p>
    <w:p w:rsidR="00C45F1B" w:rsidRPr="00C21781" w:rsidRDefault="00C45F1B" w:rsidP="00C45F1B">
      <w:pPr>
        <w:pBdr>
          <w:top w:val="single" w:sz="4" w:space="1" w:color="auto"/>
        </w:pBdr>
        <w:ind w:firstLine="709"/>
        <w:jc w:val="center"/>
        <w:rPr>
          <w:rFonts w:ascii="Times New Roman" w:hAnsi="Times New Roman" w:cs="Times New Roman"/>
          <w:bCs/>
        </w:rPr>
      </w:pPr>
      <w:r w:rsidRPr="00C21781">
        <w:rPr>
          <w:rFonts w:ascii="Times New Roman" w:hAnsi="Times New Roman" w:cs="Times New Roman"/>
          <w:bCs/>
        </w:rPr>
        <w:t>(фамилия, имя, отчество (при наличии)</w:t>
      </w:r>
    </w:p>
    <w:p w:rsidR="00C45F1B" w:rsidRPr="00C21781" w:rsidRDefault="00C45F1B" w:rsidP="00C45F1B">
      <w:pPr>
        <w:spacing w:after="240"/>
        <w:rPr>
          <w:rFonts w:ascii="Times New Roman" w:hAnsi="Times New Roman" w:cs="Times New Roman"/>
          <w:bCs/>
        </w:rPr>
      </w:pPr>
    </w:p>
    <w:p w:rsidR="00C45F1B" w:rsidRPr="00C21781" w:rsidRDefault="00C45F1B" w:rsidP="00C45F1B">
      <w:pPr>
        <w:spacing w:after="240"/>
        <w:rPr>
          <w:rFonts w:ascii="Times New Roman" w:hAnsi="Times New Roman" w:cs="Times New Roman"/>
          <w:bCs/>
        </w:rPr>
      </w:pPr>
      <w:r w:rsidRPr="00C21781">
        <w:rPr>
          <w:rFonts w:ascii="Times New Roman" w:hAnsi="Times New Roman" w:cs="Times New Roman"/>
          <w:bCs/>
        </w:rPr>
        <w:lastRenderedPageBreak/>
        <w:t>даю согласие на обработку персональных данных (в случае если застройщиком является физическое лицо).</w:t>
      </w:r>
    </w:p>
    <w:tbl>
      <w:tblPr>
        <w:tblW w:w="10263" w:type="dxa"/>
        <w:tblInd w:w="-441"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C45F1B" w:rsidRPr="00C21781" w:rsidTr="00C45F1B">
        <w:tc>
          <w:tcPr>
            <w:tcW w:w="4082" w:type="dxa"/>
            <w:tcBorders>
              <w:bottom w:val="single" w:sz="4" w:space="0" w:color="auto"/>
            </w:tcBorders>
            <w:vAlign w:val="bottom"/>
          </w:tcPr>
          <w:p w:rsidR="00C45F1B" w:rsidRPr="00C21781" w:rsidRDefault="00C45F1B" w:rsidP="00C45F1B">
            <w:pPr>
              <w:ind w:firstLine="709"/>
              <w:jc w:val="center"/>
              <w:rPr>
                <w:rFonts w:ascii="Times New Roman" w:hAnsi="Times New Roman" w:cs="Times New Roman"/>
                <w:bCs/>
              </w:rPr>
            </w:pPr>
          </w:p>
        </w:tc>
        <w:tc>
          <w:tcPr>
            <w:tcW w:w="227" w:type="dxa"/>
            <w:vAlign w:val="bottom"/>
          </w:tcPr>
          <w:p w:rsidR="00C45F1B" w:rsidRPr="00C21781" w:rsidRDefault="00C45F1B" w:rsidP="00C45F1B">
            <w:pPr>
              <w:ind w:firstLine="709"/>
              <w:jc w:val="center"/>
              <w:rPr>
                <w:rFonts w:ascii="Times New Roman" w:hAnsi="Times New Roman" w:cs="Times New Roman"/>
                <w:bCs/>
              </w:rPr>
            </w:pPr>
          </w:p>
        </w:tc>
        <w:tc>
          <w:tcPr>
            <w:tcW w:w="1758" w:type="dxa"/>
            <w:tcBorders>
              <w:bottom w:val="single" w:sz="4" w:space="0" w:color="auto"/>
            </w:tcBorders>
            <w:vAlign w:val="bottom"/>
          </w:tcPr>
          <w:p w:rsidR="00C45F1B" w:rsidRPr="00C21781" w:rsidRDefault="00C45F1B" w:rsidP="00C45F1B">
            <w:pPr>
              <w:ind w:firstLine="709"/>
              <w:jc w:val="center"/>
              <w:rPr>
                <w:rFonts w:ascii="Times New Roman" w:hAnsi="Times New Roman" w:cs="Times New Roman"/>
                <w:bCs/>
              </w:rPr>
            </w:pPr>
          </w:p>
        </w:tc>
        <w:tc>
          <w:tcPr>
            <w:tcW w:w="227" w:type="dxa"/>
            <w:vAlign w:val="bottom"/>
          </w:tcPr>
          <w:p w:rsidR="00C45F1B" w:rsidRPr="00C21781" w:rsidRDefault="00C45F1B" w:rsidP="00C45F1B">
            <w:pPr>
              <w:ind w:firstLine="709"/>
              <w:jc w:val="center"/>
              <w:rPr>
                <w:rFonts w:ascii="Times New Roman" w:hAnsi="Times New Roman" w:cs="Times New Roman"/>
                <w:bCs/>
              </w:rPr>
            </w:pPr>
          </w:p>
        </w:tc>
        <w:tc>
          <w:tcPr>
            <w:tcW w:w="3969" w:type="dxa"/>
            <w:tcBorders>
              <w:bottom w:val="single" w:sz="4" w:space="0" w:color="auto"/>
            </w:tcBorders>
            <w:vAlign w:val="bottom"/>
          </w:tcPr>
          <w:p w:rsidR="00C45F1B" w:rsidRPr="00C21781" w:rsidRDefault="00C45F1B" w:rsidP="00C45F1B">
            <w:pPr>
              <w:ind w:firstLine="709"/>
              <w:jc w:val="center"/>
              <w:rPr>
                <w:rFonts w:ascii="Times New Roman" w:hAnsi="Times New Roman" w:cs="Times New Roman"/>
                <w:bCs/>
              </w:rPr>
            </w:pPr>
          </w:p>
        </w:tc>
      </w:tr>
      <w:tr w:rsidR="00C45F1B" w:rsidRPr="00C21781" w:rsidTr="00C45F1B">
        <w:tc>
          <w:tcPr>
            <w:tcW w:w="4082" w:type="dxa"/>
            <w:tcBorders>
              <w:top w:val="single" w:sz="4" w:space="0" w:color="auto"/>
            </w:tcBorders>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 xml:space="preserve">(должность, в случае, если </w:t>
            </w:r>
            <w:proofErr w:type="gramStart"/>
            <w:r w:rsidRPr="00C21781">
              <w:rPr>
                <w:rFonts w:ascii="Times New Roman" w:hAnsi="Times New Roman" w:cs="Times New Roman"/>
                <w:bCs/>
              </w:rPr>
              <w:t>застройщиком  или</w:t>
            </w:r>
            <w:proofErr w:type="gramEnd"/>
            <w:r w:rsidRPr="00C21781">
              <w:rPr>
                <w:rFonts w:ascii="Times New Roman" w:hAnsi="Times New Roman" w:cs="Times New Roman"/>
                <w:bCs/>
              </w:rPr>
              <w:t xml:space="preserve"> техническим заказчиком является юридическое лицо)</w:t>
            </w:r>
          </w:p>
        </w:tc>
        <w:tc>
          <w:tcPr>
            <w:tcW w:w="227" w:type="dxa"/>
          </w:tcPr>
          <w:p w:rsidR="00C45F1B" w:rsidRPr="00C21781" w:rsidRDefault="00C45F1B" w:rsidP="00C45F1B">
            <w:pPr>
              <w:ind w:firstLine="709"/>
              <w:jc w:val="center"/>
              <w:rPr>
                <w:rFonts w:ascii="Times New Roman" w:hAnsi="Times New Roman" w:cs="Times New Roman"/>
                <w:bCs/>
              </w:rPr>
            </w:pPr>
          </w:p>
        </w:tc>
        <w:tc>
          <w:tcPr>
            <w:tcW w:w="1758" w:type="dxa"/>
            <w:tcBorders>
              <w:top w:val="single" w:sz="4" w:space="0" w:color="auto"/>
            </w:tcBorders>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 xml:space="preserve">      (подпись)</w:t>
            </w:r>
          </w:p>
        </w:tc>
        <w:tc>
          <w:tcPr>
            <w:tcW w:w="227" w:type="dxa"/>
          </w:tcPr>
          <w:p w:rsidR="00C45F1B" w:rsidRPr="00C21781" w:rsidRDefault="00C45F1B" w:rsidP="00C45F1B">
            <w:pPr>
              <w:ind w:firstLine="709"/>
              <w:jc w:val="center"/>
              <w:rPr>
                <w:rFonts w:ascii="Times New Roman" w:hAnsi="Times New Roman" w:cs="Times New Roman"/>
                <w:bCs/>
              </w:rPr>
            </w:pPr>
          </w:p>
        </w:tc>
        <w:tc>
          <w:tcPr>
            <w:tcW w:w="3969" w:type="dxa"/>
            <w:tcBorders>
              <w:top w:val="single" w:sz="4" w:space="0" w:color="auto"/>
            </w:tcBorders>
          </w:tcPr>
          <w:p w:rsidR="00C45F1B" w:rsidRPr="00C21781" w:rsidRDefault="00C45F1B" w:rsidP="00C45F1B">
            <w:pPr>
              <w:ind w:firstLine="709"/>
              <w:jc w:val="center"/>
              <w:rPr>
                <w:rFonts w:ascii="Times New Roman" w:hAnsi="Times New Roman" w:cs="Times New Roman"/>
                <w:bCs/>
              </w:rPr>
            </w:pPr>
            <w:r w:rsidRPr="00C21781">
              <w:rPr>
                <w:rFonts w:ascii="Times New Roman" w:hAnsi="Times New Roman" w:cs="Times New Roman"/>
                <w:bCs/>
              </w:rPr>
              <w:t>(расшифровка подписи)</w:t>
            </w:r>
          </w:p>
        </w:tc>
      </w:tr>
    </w:tbl>
    <w:p w:rsidR="00C45F1B" w:rsidRPr="00C21781" w:rsidRDefault="00C45F1B" w:rsidP="00C45F1B">
      <w:pPr>
        <w:spacing w:before="240" w:after="240"/>
        <w:ind w:right="7505"/>
        <w:rPr>
          <w:rFonts w:ascii="Times New Roman" w:hAnsi="Times New Roman" w:cs="Times New Roman"/>
          <w:bCs/>
        </w:rPr>
      </w:pPr>
      <w:r w:rsidRPr="00C21781">
        <w:rPr>
          <w:rFonts w:ascii="Times New Roman" w:hAnsi="Times New Roman" w:cs="Times New Roman"/>
          <w:bCs/>
        </w:rPr>
        <w:t>М.П. (при наличии)</w:t>
      </w:r>
    </w:p>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 xml:space="preserve">К настоящему уведомлению прилагаются: </w:t>
      </w:r>
    </w:p>
    <w:p w:rsidR="00C45F1B" w:rsidRPr="00C21781" w:rsidRDefault="00C45F1B" w:rsidP="00C45F1B">
      <w:pPr>
        <w:rPr>
          <w:rFonts w:ascii="Times New Roman" w:hAnsi="Times New Roman" w:cs="Times New Roman"/>
          <w:bCs/>
        </w:rPr>
      </w:pPr>
    </w:p>
    <w:p w:rsidR="00C45F1B" w:rsidRPr="00C21781" w:rsidRDefault="00C45F1B" w:rsidP="00C45F1B">
      <w:pPr>
        <w:pBdr>
          <w:top w:val="single" w:sz="4" w:space="1" w:color="auto"/>
        </w:pBdr>
        <w:ind w:firstLine="709"/>
        <w:rPr>
          <w:rFonts w:ascii="Times New Roman" w:hAnsi="Times New Roman" w:cs="Times New Roman"/>
          <w:bCs/>
        </w:rPr>
      </w:pPr>
    </w:p>
    <w:p w:rsidR="00C45F1B" w:rsidRPr="00C21781" w:rsidRDefault="00C45F1B" w:rsidP="00C45F1B">
      <w:pPr>
        <w:ind w:firstLine="709"/>
        <w:rPr>
          <w:rFonts w:ascii="Times New Roman" w:hAnsi="Times New Roman" w:cs="Times New Roman"/>
          <w:bCs/>
        </w:rPr>
      </w:pPr>
    </w:p>
    <w:p w:rsidR="00C45F1B" w:rsidRPr="00C21781" w:rsidRDefault="00C45F1B" w:rsidP="00C45F1B">
      <w:pPr>
        <w:pBdr>
          <w:top w:val="single" w:sz="4" w:space="1" w:color="auto"/>
        </w:pBdr>
        <w:jc w:val="center"/>
        <w:rPr>
          <w:rFonts w:ascii="Times New Roman" w:hAnsi="Times New Roman" w:cs="Times New Roman"/>
          <w:bCs/>
        </w:rPr>
      </w:pPr>
      <w:r w:rsidRPr="00C21781">
        <w:rPr>
          <w:rFonts w:ascii="Times New Roman" w:hAnsi="Times New Roman" w:cs="Times New Roman"/>
          <w:bCs/>
        </w:rPr>
        <w:t>(документы в соответствии с частью 10 статьи 55.31 Градостроительного кодекса Российской Федерации (Собрание законодательства Российской Федерации, 2005, № 1, ст. 16; 2018, № 32, ст. 5133, 5135)</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Способ получения результата услуги:</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на адрес электронной почты: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 </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в МФЦ (в случае подачи заявления через МФЦ):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 </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в </w:t>
      </w:r>
      <w:r w:rsidR="00440595">
        <w:rPr>
          <w:rFonts w:ascii="Times New Roman" w:eastAsia="Calibri" w:hAnsi="Times New Roman" w:cs="Times New Roman"/>
          <w:bCs/>
        </w:rPr>
        <w:t>ОМСУ</w:t>
      </w:r>
      <w:r w:rsidRPr="00C21781">
        <w:rPr>
          <w:rFonts w:ascii="Times New Roman" w:eastAsia="Calibri" w:hAnsi="Times New Roman" w:cs="Times New Roman"/>
          <w:bCs/>
        </w:rPr>
        <w:t xml:space="preserve">: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посредством почтового отправления: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w:t>
      </w:r>
    </w:p>
    <w:p w:rsidR="00C45F1B" w:rsidRPr="00C21781" w:rsidRDefault="00C45F1B" w:rsidP="00C45F1B">
      <w:pPr>
        <w:ind w:firstLine="709"/>
        <w:rPr>
          <w:rFonts w:ascii="Times New Roman" w:eastAsia="Calibri" w:hAnsi="Times New Roman" w:cs="Times New Roman"/>
          <w:bCs/>
        </w:rPr>
      </w:pPr>
    </w:p>
    <w:p w:rsidR="00C45F1B" w:rsidRPr="00C21781" w:rsidRDefault="00C45F1B" w:rsidP="00C45F1B">
      <w:pPr>
        <w:ind w:firstLine="709"/>
        <w:rPr>
          <w:rFonts w:ascii="Times New Roman" w:eastAsia="Calibri" w:hAnsi="Times New Roman" w:cs="Times New Roman"/>
          <w:bCs/>
        </w:rPr>
      </w:pP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45F1B">
      <w:pPr>
        <w:spacing w:after="200"/>
        <w:ind w:firstLine="709"/>
        <w:rPr>
          <w:rFonts w:ascii="Times New Roman" w:hAnsi="Times New Roman" w:cs="Times New Roman"/>
          <w:bCs/>
        </w:rPr>
      </w:pPr>
    </w:p>
    <w:p w:rsidR="00C45F1B" w:rsidRPr="00C21781" w:rsidRDefault="00C45F1B" w:rsidP="00C21781">
      <w:pPr>
        <w:rPr>
          <w:rFonts w:ascii="Times New Roman" w:eastAsia="Calibri" w:hAnsi="Times New Roman" w:cs="Times New Roman"/>
          <w:bCs/>
          <w:lang w:bidi="ru-RU"/>
        </w:rPr>
      </w:pPr>
    </w:p>
    <w:p w:rsidR="00C45F1B" w:rsidRPr="00C21781" w:rsidRDefault="00C45F1B" w:rsidP="00C45F1B">
      <w:pPr>
        <w:ind w:firstLine="709"/>
        <w:jc w:val="right"/>
        <w:rPr>
          <w:rFonts w:ascii="Times New Roman" w:eastAsia="Calibri" w:hAnsi="Times New Roman" w:cs="Times New Roman"/>
          <w:bCs/>
          <w:lang w:bidi="ru-RU"/>
        </w:rPr>
      </w:pPr>
    </w:p>
    <w:p w:rsidR="00C45F1B" w:rsidRDefault="00C45F1B" w:rsidP="00C45F1B">
      <w:pPr>
        <w:ind w:firstLine="709"/>
        <w:jc w:val="right"/>
        <w:rPr>
          <w:rFonts w:ascii="Times New Roman" w:eastAsia="Calibri" w:hAnsi="Times New Roman" w:cs="Times New Roman"/>
          <w:bCs/>
          <w:lang w:bidi="ru-RU"/>
        </w:rPr>
      </w:pPr>
    </w:p>
    <w:p w:rsidR="00054BE6" w:rsidRDefault="00054BE6" w:rsidP="00C45F1B">
      <w:pPr>
        <w:ind w:firstLine="709"/>
        <w:jc w:val="right"/>
        <w:rPr>
          <w:rFonts w:ascii="Times New Roman" w:eastAsia="Calibri" w:hAnsi="Times New Roman" w:cs="Times New Roman"/>
          <w:bCs/>
          <w:lang w:bidi="ru-RU"/>
        </w:rPr>
      </w:pPr>
    </w:p>
    <w:p w:rsidR="00054BE6" w:rsidRDefault="00054BE6" w:rsidP="00C45F1B">
      <w:pPr>
        <w:ind w:firstLine="709"/>
        <w:jc w:val="right"/>
        <w:rPr>
          <w:rFonts w:ascii="Times New Roman" w:eastAsia="Calibri" w:hAnsi="Times New Roman" w:cs="Times New Roman"/>
          <w:bCs/>
          <w:lang w:bidi="ru-RU"/>
        </w:rPr>
      </w:pPr>
    </w:p>
    <w:p w:rsidR="00054BE6" w:rsidRDefault="00054BE6" w:rsidP="00C45F1B">
      <w:pPr>
        <w:ind w:firstLine="709"/>
        <w:jc w:val="right"/>
        <w:rPr>
          <w:rFonts w:ascii="Times New Roman" w:eastAsia="Calibri" w:hAnsi="Times New Roman" w:cs="Times New Roman"/>
          <w:bCs/>
          <w:lang w:bidi="ru-RU"/>
        </w:rPr>
      </w:pPr>
    </w:p>
    <w:p w:rsidR="00054BE6" w:rsidRPr="00C21781" w:rsidRDefault="00054BE6" w:rsidP="00C45F1B">
      <w:pPr>
        <w:ind w:firstLine="709"/>
        <w:jc w:val="right"/>
        <w:rPr>
          <w:rFonts w:ascii="Times New Roman" w:eastAsia="Calibri" w:hAnsi="Times New Roman" w:cs="Times New Roman"/>
          <w:bCs/>
          <w:lang w:bidi="ru-RU"/>
        </w:rPr>
      </w:pP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lastRenderedPageBreak/>
        <w:t>Приложение № 6</w:t>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ind w:firstLine="709"/>
        <w:jc w:val="right"/>
        <w:rPr>
          <w:rFonts w:ascii="Times New Roman" w:eastAsia="Calibri" w:hAnsi="Times New Roman" w:cs="Times New Roman"/>
          <w:bCs/>
          <w:lang w:bidi="ru-RU"/>
        </w:rPr>
      </w:pP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Уведомление о завершении сноса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C45F1B" w:rsidRPr="00C21781" w:rsidTr="00C45F1B">
        <w:trPr>
          <w:jc w:val="right"/>
        </w:trPr>
        <w:tc>
          <w:tcPr>
            <w:tcW w:w="227"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w:t>
            </w:r>
          </w:p>
        </w:tc>
        <w:tc>
          <w:tcPr>
            <w:tcW w:w="397" w:type="dxa"/>
            <w:tcBorders>
              <w:top w:val="nil"/>
              <w:left w:val="nil"/>
              <w:bottom w:val="single" w:sz="4" w:space="0" w:color="auto"/>
              <w:right w:val="nil"/>
            </w:tcBorders>
            <w:vAlign w:val="bottom"/>
          </w:tcPr>
          <w:p w:rsidR="00C45F1B" w:rsidRPr="00C21781" w:rsidRDefault="00C45F1B" w:rsidP="00C45F1B">
            <w:pPr>
              <w:ind w:firstLine="709"/>
              <w:rPr>
                <w:rFonts w:ascii="Times New Roman" w:eastAsia="Calibri" w:hAnsi="Times New Roman" w:cs="Times New Roman"/>
                <w:bCs/>
              </w:rPr>
            </w:pPr>
          </w:p>
        </w:tc>
        <w:tc>
          <w:tcPr>
            <w:tcW w:w="255"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w:t>
            </w:r>
          </w:p>
        </w:tc>
        <w:tc>
          <w:tcPr>
            <w:tcW w:w="1361" w:type="dxa"/>
            <w:tcBorders>
              <w:top w:val="nil"/>
              <w:left w:val="nil"/>
              <w:bottom w:val="single" w:sz="4" w:space="0" w:color="auto"/>
              <w:right w:val="nil"/>
            </w:tcBorders>
            <w:vAlign w:val="bottom"/>
          </w:tcPr>
          <w:p w:rsidR="00C45F1B" w:rsidRPr="00C21781" w:rsidRDefault="00C45F1B" w:rsidP="00C45F1B">
            <w:pPr>
              <w:ind w:firstLine="709"/>
              <w:rPr>
                <w:rFonts w:ascii="Times New Roman" w:eastAsia="Calibri" w:hAnsi="Times New Roman" w:cs="Times New Roman"/>
                <w:bCs/>
              </w:rPr>
            </w:pPr>
          </w:p>
        </w:tc>
        <w:tc>
          <w:tcPr>
            <w:tcW w:w="397"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20</w:t>
            </w:r>
          </w:p>
        </w:tc>
        <w:tc>
          <w:tcPr>
            <w:tcW w:w="397" w:type="dxa"/>
            <w:tcBorders>
              <w:top w:val="nil"/>
              <w:left w:val="nil"/>
              <w:bottom w:val="single" w:sz="4" w:space="0" w:color="auto"/>
              <w:right w:val="nil"/>
            </w:tcBorders>
            <w:vAlign w:val="bottom"/>
          </w:tcPr>
          <w:p w:rsidR="00C45F1B" w:rsidRPr="00C21781" w:rsidRDefault="00C45F1B" w:rsidP="00C45F1B">
            <w:pPr>
              <w:ind w:firstLine="709"/>
              <w:rPr>
                <w:rFonts w:ascii="Times New Roman" w:eastAsia="Calibri" w:hAnsi="Times New Roman" w:cs="Times New Roman"/>
                <w:bCs/>
              </w:rPr>
            </w:pPr>
          </w:p>
        </w:tc>
        <w:tc>
          <w:tcPr>
            <w:tcW w:w="340" w:type="dxa"/>
            <w:tcBorders>
              <w:top w:val="nil"/>
              <w:left w:val="nil"/>
              <w:bottom w:val="nil"/>
              <w:right w:val="nil"/>
            </w:tcBorders>
            <w:vAlign w:val="bottom"/>
          </w:tcPr>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г.</w:t>
            </w:r>
          </w:p>
        </w:tc>
      </w:tr>
    </w:tbl>
    <w:p w:rsidR="00C45F1B" w:rsidRPr="00C21781" w:rsidRDefault="00C45F1B" w:rsidP="00C45F1B">
      <w:pPr>
        <w:jc w:val="center"/>
        <w:rPr>
          <w:rFonts w:ascii="Times New Roman" w:eastAsia="Calibri" w:hAnsi="Times New Roman" w:cs="Times New Roman"/>
          <w:bCs/>
        </w:rPr>
      </w:pPr>
      <w:r w:rsidRPr="00C21781">
        <w:rPr>
          <w:rFonts w:ascii="Times New Roman" w:eastAsia="Calibri" w:hAnsi="Times New Roman" w:cs="Times New Roman"/>
          <w:bCs/>
        </w:rPr>
        <w:t>__________________________________________________________________</w:t>
      </w:r>
    </w:p>
    <w:p w:rsidR="00C45F1B" w:rsidRPr="00C21781" w:rsidRDefault="00C45F1B" w:rsidP="00C45F1B">
      <w:pPr>
        <w:ind w:firstLine="709"/>
        <w:jc w:val="center"/>
        <w:rPr>
          <w:rFonts w:ascii="Times New Roman" w:eastAsia="Calibri" w:hAnsi="Times New Roman" w:cs="Times New Roman"/>
          <w:bCs/>
        </w:rPr>
      </w:pPr>
      <w:r w:rsidRPr="00C21781">
        <w:rPr>
          <w:rFonts w:ascii="Times New Roman" w:eastAsia="Calibri" w:hAnsi="Times New Roman" w:cs="Times New Roman"/>
          <w:bCs/>
        </w:rPr>
        <w:t>(наименование органа местного самоуправления по месту нахождения объекта капитального строительства)</w:t>
      </w:r>
    </w:p>
    <w:p w:rsidR="00C45F1B" w:rsidRPr="00C21781" w:rsidRDefault="00C45F1B" w:rsidP="00C45F1B">
      <w:pPr>
        <w:rPr>
          <w:rFonts w:ascii="Times New Roman" w:eastAsia="Calibri" w:hAnsi="Times New Roman" w:cs="Times New Roman"/>
          <w:bCs/>
        </w:rPr>
      </w:pPr>
    </w:p>
    <w:p w:rsidR="00C45F1B" w:rsidRPr="00C21781" w:rsidRDefault="00C45F1B" w:rsidP="00C45F1B">
      <w:pPr>
        <w:spacing w:after="240"/>
        <w:ind w:firstLine="709"/>
        <w:rPr>
          <w:rFonts w:ascii="Times New Roman" w:hAnsi="Times New Roman" w:cs="Times New Roman"/>
          <w:bCs/>
        </w:rPr>
      </w:pPr>
      <w:r w:rsidRPr="00C21781">
        <w:rPr>
          <w:rFonts w:ascii="Times New Roman" w:hAnsi="Times New Roman" w:cs="Times New Roman"/>
          <w:bCs/>
        </w:rPr>
        <w:t>1. Сведения о застройщике, техническом заказчике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5"/>
        <w:gridCol w:w="3460"/>
        <w:gridCol w:w="5110"/>
      </w:tblGrid>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1.1</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Сведения о физическом лице, в случае если застройщиком является физическое лицо:</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1.1.1</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Фамилия, имя, отчество (при наличии)</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1.1.2</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Место жительства</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1.1.3</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Реквизиты документа, удостоверяющего личность</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1.2</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Сведения о юридическом лице, в случае если застройщиком или техническим заказчиком является юридическое лицо:</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1.2.1</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Наименование</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1.2.2</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Место нахождения</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1.2.3</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rsidR="00C45F1B" w:rsidRPr="00C21781" w:rsidRDefault="00C45F1B" w:rsidP="00C45F1B">
            <w:pPr>
              <w:ind w:right="57"/>
              <w:rPr>
                <w:rFonts w:ascii="Times New Roman" w:hAnsi="Times New Roman" w:cs="Times New Roman"/>
                <w:bCs/>
              </w:rPr>
            </w:pPr>
          </w:p>
        </w:tc>
      </w:tr>
      <w:tr w:rsidR="00C45F1B" w:rsidRPr="00C21781" w:rsidTr="00C45F1B">
        <w:tc>
          <w:tcPr>
            <w:tcW w:w="415" w:type="pct"/>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1.2.4</w:t>
            </w:r>
          </w:p>
        </w:tc>
        <w:tc>
          <w:tcPr>
            <w:tcW w:w="1851" w:type="pct"/>
          </w:tcPr>
          <w:p w:rsidR="00C45F1B" w:rsidRPr="00C21781" w:rsidRDefault="00C45F1B" w:rsidP="00C45F1B">
            <w:pPr>
              <w:ind w:right="57"/>
              <w:rPr>
                <w:rFonts w:ascii="Times New Roman" w:hAnsi="Times New Roman" w:cs="Times New Roman"/>
                <w:bCs/>
              </w:rPr>
            </w:pPr>
            <w:r w:rsidRPr="00C21781">
              <w:rPr>
                <w:rFonts w:ascii="Times New Roman" w:hAnsi="Times New Roman" w:cs="Times New Roman"/>
                <w:bCs/>
              </w:rPr>
              <w:t>Идентификационный номер налогоплательщика, за исключением случая, если заявителем является иностранное юридическое лицо</w:t>
            </w:r>
          </w:p>
        </w:tc>
        <w:tc>
          <w:tcPr>
            <w:tcW w:w="2735" w:type="pct"/>
          </w:tcPr>
          <w:p w:rsidR="00C45F1B" w:rsidRPr="00C21781" w:rsidRDefault="00C45F1B" w:rsidP="00C45F1B">
            <w:pPr>
              <w:ind w:right="57"/>
              <w:rPr>
                <w:rFonts w:ascii="Times New Roman" w:hAnsi="Times New Roman" w:cs="Times New Roman"/>
                <w:bCs/>
              </w:rPr>
            </w:pPr>
          </w:p>
        </w:tc>
      </w:tr>
    </w:tbl>
    <w:p w:rsidR="00C45F1B" w:rsidRPr="00C21781" w:rsidRDefault="00C45F1B" w:rsidP="00C45F1B">
      <w:pPr>
        <w:spacing w:before="240" w:after="240"/>
        <w:ind w:firstLine="709"/>
        <w:rPr>
          <w:rFonts w:ascii="Times New Roman" w:hAnsi="Times New Roman" w:cs="Times New Roman"/>
          <w:bCs/>
        </w:rPr>
      </w:pPr>
      <w:r w:rsidRPr="00C21781">
        <w:rPr>
          <w:rFonts w:ascii="Times New Roman" w:hAnsi="Times New Roman" w:cs="Times New Roman"/>
          <w:bCs/>
        </w:rPr>
        <w:t>2. Сведения о земельном участке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5"/>
        <w:gridCol w:w="3460"/>
        <w:gridCol w:w="5110"/>
      </w:tblGrid>
      <w:tr w:rsidR="00C45F1B" w:rsidRPr="00C21781" w:rsidTr="00C45F1B">
        <w:tc>
          <w:tcPr>
            <w:tcW w:w="415" w:type="pct"/>
          </w:tcPr>
          <w:p w:rsidR="00C45F1B" w:rsidRPr="00C21781" w:rsidRDefault="00C45F1B" w:rsidP="00C45F1B">
            <w:pPr>
              <w:ind w:left="57"/>
              <w:rPr>
                <w:rFonts w:ascii="Times New Roman" w:hAnsi="Times New Roman" w:cs="Times New Roman"/>
                <w:bCs/>
              </w:rPr>
            </w:pPr>
            <w:r w:rsidRPr="00C21781">
              <w:rPr>
                <w:rFonts w:ascii="Times New Roman" w:hAnsi="Times New Roman" w:cs="Times New Roman"/>
                <w:bCs/>
              </w:rPr>
              <w:t>2.1</w:t>
            </w:r>
          </w:p>
        </w:tc>
        <w:tc>
          <w:tcPr>
            <w:tcW w:w="1851" w:type="pct"/>
          </w:tcPr>
          <w:p w:rsidR="00C45F1B" w:rsidRPr="00C21781" w:rsidRDefault="00C45F1B" w:rsidP="00C45F1B">
            <w:pPr>
              <w:ind w:left="57" w:right="57"/>
              <w:rPr>
                <w:rFonts w:ascii="Times New Roman" w:hAnsi="Times New Roman" w:cs="Times New Roman"/>
                <w:bCs/>
              </w:rPr>
            </w:pPr>
            <w:r w:rsidRPr="00C21781">
              <w:rPr>
                <w:rFonts w:ascii="Times New Roman" w:hAnsi="Times New Roman" w:cs="Times New Roman"/>
                <w:bCs/>
              </w:rPr>
              <w:t>Кадастровый номер земельного участка (при наличии)</w:t>
            </w:r>
          </w:p>
        </w:tc>
        <w:tc>
          <w:tcPr>
            <w:tcW w:w="2734" w:type="pct"/>
          </w:tcPr>
          <w:p w:rsidR="00C45F1B" w:rsidRPr="00C21781" w:rsidRDefault="00C45F1B" w:rsidP="00C45F1B">
            <w:pPr>
              <w:ind w:left="57" w:right="57"/>
              <w:rPr>
                <w:rFonts w:ascii="Times New Roman" w:hAnsi="Times New Roman" w:cs="Times New Roman"/>
                <w:bCs/>
              </w:rPr>
            </w:pPr>
          </w:p>
        </w:tc>
      </w:tr>
      <w:tr w:rsidR="00C45F1B" w:rsidRPr="00C21781" w:rsidTr="00C45F1B">
        <w:tc>
          <w:tcPr>
            <w:tcW w:w="415" w:type="pct"/>
          </w:tcPr>
          <w:p w:rsidR="00C45F1B" w:rsidRPr="00C21781" w:rsidRDefault="00C45F1B" w:rsidP="00C45F1B">
            <w:pPr>
              <w:ind w:left="57"/>
              <w:rPr>
                <w:rFonts w:ascii="Times New Roman" w:hAnsi="Times New Roman" w:cs="Times New Roman"/>
                <w:bCs/>
              </w:rPr>
            </w:pPr>
            <w:r w:rsidRPr="00C21781">
              <w:rPr>
                <w:rFonts w:ascii="Times New Roman" w:hAnsi="Times New Roman" w:cs="Times New Roman"/>
                <w:bCs/>
              </w:rPr>
              <w:lastRenderedPageBreak/>
              <w:t>2.2</w:t>
            </w:r>
          </w:p>
        </w:tc>
        <w:tc>
          <w:tcPr>
            <w:tcW w:w="1851" w:type="pct"/>
          </w:tcPr>
          <w:p w:rsidR="00C45F1B" w:rsidRPr="00C21781" w:rsidRDefault="00C45F1B" w:rsidP="00C45F1B">
            <w:pPr>
              <w:ind w:left="57" w:right="57"/>
              <w:rPr>
                <w:rFonts w:ascii="Times New Roman" w:hAnsi="Times New Roman" w:cs="Times New Roman"/>
                <w:bCs/>
              </w:rPr>
            </w:pPr>
            <w:r w:rsidRPr="00C21781">
              <w:rPr>
                <w:rFonts w:ascii="Times New Roman" w:hAnsi="Times New Roman" w:cs="Times New Roman"/>
                <w:bCs/>
              </w:rPr>
              <w:t>Адрес или описание местоположения земельного участка</w:t>
            </w:r>
          </w:p>
        </w:tc>
        <w:tc>
          <w:tcPr>
            <w:tcW w:w="2734" w:type="pct"/>
          </w:tcPr>
          <w:p w:rsidR="00C45F1B" w:rsidRPr="00C21781" w:rsidRDefault="00C45F1B" w:rsidP="00C45F1B">
            <w:pPr>
              <w:ind w:left="57" w:right="57"/>
              <w:rPr>
                <w:rFonts w:ascii="Times New Roman" w:hAnsi="Times New Roman" w:cs="Times New Roman"/>
                <w:bCs/>
              </w:rPr>
            </w:pPr>
          </w:p>
        </w:tc>
      </w:tr>
      <w:tr w:rsidR="00C45F1B" w:rsidRPr="00C21781" w:rsidTr="00C45F1B">
        <w:tc>
          <w:tcPr>
            <w:tcW w:w="415" w:type="pct"/>
          </w:tcPr>
          <w:p w:rsidR="00C45F1B" w:rsidRPr="00C21781" w:rsidRDefault="00C45F1B" w:rsidP="00C45F1B">
            <w:pPr>
              <w:ind w:left="57"/>
              <w:rPr>
                <w:rFonts w:ascii="Times New Roman" w:hAnsi="Times New Roman" w:cs="Times New Roman"/>
                <w:bCs/>
              </w:rPr>
            </w:pPr>
            <w:r w:rsidRPr="00C21781">
              <w:rPr>
                <w:rFonts w:ascii="Times New Roman" w:hAnsi="Times New Roman" w:cs="Times New Roman"/>
                <w:bCs/>
              </w:rPr>
              <w:t>2.3</w:t>
            </w:r>
          </w:p>
        </w:tc>
        <w:tc>
          <w:tcPr>
            <w:tcW w:w="1851" w:type="pct"/>
          </w:tcPr>
          <w:p w:rsidR="00C45F1B" w:rsidRPr="00C21781" w:rsidRDefault="00C45F1B" w:rsidP="00C45F1B">
            <w:pPr>
              <w:ind w:left="57" w:right="57"/>
              <w:rPr>
                <w:rFonts w:ascii="Times New Roman" w:hAnsi="Times New Roman" w:cs="Times New Roman"/>
                <w:bCs/>
              </w:rPr>
            </w:pPr>
            <w:r w:rsidRPr="00C21781">
              <w:rPr>
                <w:rFonts w:ascii="Times New Roman" w:hAnsi="Times New Roman" w:cs="Times New Roman"/>
                <w:bCs/>
              </w:rPr>
              <w:t>Сведения о праве застройщика на земельный участок (правоустанавливающие документы)</w:t>
            </w:r>
          </w:p>
        </w:tc>
        <w:tc>
          <w:tcPr>
            <w:tcW w:w="2734" w:type="pct"/>
          </w:tcPr>
          <w:p w:rsidR="00C45F1B" w:rsidRPr="00C21781" w:rsidRDefault="00C45F1B" w:rsidP="00C45F1B">
            <w:pPr>
              <w:ind w:left="57" w:right="57"/>
              <w:rPr>
                <w:rFonts w:ascii="Times New Roman" w:hAnsi="Times New Roman" w:cs="Times New Roman"/>
                <w:bCs/>
              </w:rPr>
            </w:pPr>
          </w:p>
        </w:tc>
      </w:tr>
      <w:tr w:rsidR="00C45F1B" w:rsidRPr="00C21781" w:rsidTr="00C45F1B">
        <w:tc>
          <w:tcPr>
            <w:tcW w:w="415" w:type="pct"/>
          </w:tcPr>
          <w:p w:rsidR="00C45F1B" w:rsidRPr="00C21781" w:rsidRDefault="00C45F1B" w:rsidP="00C45F1B">
            <w:pPr>
              <w:ind w:left="57"/>
              <w:rPr>
                <w:rFonts w:ascii="Times New Roman" w:hAnsi="Times New Roman" w:cs="Times New Roman"/>
                <w:bCs/>
              </w:rPr>
            </w:pPr>
            <w:r w:rsidRPr="00C21781">
              <w:rPr>
                <w:rFonts w:ascii="Times New Roman" w:hAnsi="Times New Roman" w:cs="Times New Roman"/>
                <w:bCs/>
              </w:rPr>
              <w:t>2.4</w:t>
            </w:r>
          </w:p>
        </w:tc>
        <w:tc>
          <w:tcPr>
            <w:tcW w:w="1851" w:type="pct"/>
          </w:tcPr>
          <w:p w:rsidR="00C45F1B" w:rsidRPr="00C21781" w:rsidRDefault="00C45F1B" w:rsidP="00C45F1B">
            <w:pPr>
              <w:ind w:left="57" w:right="57"/>
              <w:rPr>
                <w:rFonts w:ascii="Times New Roman" w:hAnsi="Times New Roman" w:cs="Times New Roman"/>
                <w:bCs/>
              </w:rPr>
            </w:pPr>
            <w:r w:rsidRPr="00C21781">
              <w:rPr>
                <w:rFonts w:ascii="Times New Roman" w:hAnsi="Times New Roman" w:cs="Times New Roman"/>
                <w:bCs/>
              </w:rPr>
              <w:t>Сведения о наличии прав иных лиц на земельный участок (при наличии таких лиц)</w:t>
            </w:r>
          </w:p>
        </w:tc>
        <w:tc>
          <w:tcPr>
            <w:tcW w:w="2734" w:type="pct"/>
          </w:tcPr>
          <w:p w:rsidR="00C45F1B" w:rsidRPr="00C21781" w:rsidRDefault="00C45F1B" w:rsidP="00C45F1B">
            <w:pPr>
              <w:ind w:left="57" w:right="57"/>
              <w:rPr>
                <w:rFonts w:ascii="Times New Roman" w:hAnsi="Times New Roman" w:cs="Times New Roman"/>
                <w:bCs/>
              </w:rPr>
            </w:pPr>
          </w:p>
        </w:tc>
      </w:tr>
    </w:tbl>
    <w:p w:rsidR="00C45F1B" w:rsidRPr="00C21781" w:rsidRDefault="00C45F1B" w:rsidP="00C45F1B">
      <w:pPr>
        <w:spacing w:before="240"/>
        <w:ind w:firstLine="709"/>
        <w:rPr>
          <w:rFonts w:ascii="Times New Roman" w:hAnsi="Times New Roman" w:cs="Times New Roman"/>
          <w:bCs/>
        </w:rPr>
      </w:pPr>
      <w:r w:rsidRPr="00C21781">
        <w:rPr>
          <w:rFonts w:ascii="Times New Roman" w:hAnsi="Times New Roman" w:cs="Times New Roman"/>
          <w:bCs/>
        </w:rPr>
        <w:t xml:space="preserve">Настоящим уведомляю о сносе объекта капитального строительства </w:t>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C45F1B" w:rsidRPr="00C21781" w:rsidTr="00C45F1B">
        <w:tc>
          <w:tcPr>
            <w:tcW w:w="7223" w:type="dxa"/>
            <w:tcBorders>
              <w:bottom w:val="single" w:sz="4" w:space="0" w:color="auto"/>
            </w:tcBorders>
            <w:vAlign w:val="bottom"/>
          </w:tcPr>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 xml:space="preserve">     </w:t>
            </w:r>
          </w:p>
        </w:tc>
        <w:tc>
          <w:tcPr>
            <w:tcW w:w="3080" w:type="dxa"/>
            <w:vAlign w:val="bottom"/>
          </w:tcPr>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 xml:space="preserve">, </w:t>
            </w:r>
          </w:p>
        </w:tc>
      </w:tr>
    </w:tbl>
    <w:p w:rsidR="00C45F1B" w:rsidRPr="00C21781" w:rsidRDefault="00C45F1B" w:rsidP="00C45F1B">
      <w:pPr>
        <w:ind w:right="2996"/>
        <w:rPr>
          <w:rFonts w:ascii="Times New Roman" w:hAnsi="Times New Roman" w:cs="Times New Roman"/>
          <w:bCs/>
        </w:rPr>
      </w:pPr>
      <w:r w:rsidRPr="00C21781">
        <w:rPr>
          <w:rFonts w:ascii="Times New Roman" w:hAnsi="Times New Roman" w:cs="Times New Roman"/>
          <w:bCs/>
        </w:rPr>
        <w:t>(кадастровый номер объекта капитального строительства (при наличии)</w:t>
      </w:r>
    </w:p>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 xml:space="preserve">указанного в уведомлении о планируемом сносе объекта капитального строительства </w:t>
      </w:r>
    </w:p>
    <w:tbl>
      <w:tblPr>
        <w:tblW w:w="4458"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1095"/>
        <w:gridCol w:w="397"/>
        <w:gridCol w:w="397"/>
      </w:tblGrid>
      <w:tr w:rsidR="00C45F1B" w:rsidRPr="00C21781" w:rsidTr="00C21781">
        <w:tc>
          <w:tcPr>
            <w:tcW w:w="312" w:type="dxa"/>
            <w:tcBorders>
              <w:top w:val="nil"/>
              <w:left w:val="nil"/>
              <w:bottom w:val="nil"/>
            </w:tcBorders>
            <w:vAlign w:val="bottom"/>
          </w:tcPr>
          <w:p w:rsidR="00C45F1B" w:rsidRPr="00C21781" w:rsidRDefault="00C45F1B" w:rsidP="00C45F1B">
            <w:pPr>
              <w:rPr>
                <w:rFonts w:ascii="Times New Roman" w:hAnsi="Times New Roman" w:cs="Times New Roman"/>
                <w:bCs/>
              </w:rPr>
            </w:pPr>
          </w:p>
        </w:tc>
        <w:tc>
          <w:tcPr>
            <w:tcW w:w="187" w:type="dxa"/>
            <w:tcBorders>
              <w:top w:val="nil"/>
              <w:left w:val="nil"/>
              <w:bottom w:val="nil"/>
              <w:right w:val="nil"/>
            </w:tcBorders>
            <w:vAlign w:val="bottom"/>
          </w:tcPr>
          <w:p w:rsidR="00C45F1B" w:rsidRPr="00C21781" w:rsidRDefault="00C45F1B" w:rsidP="00C45F1B">
            <w:pPr>
              <w:ind w:firstLine="709"/>
              <w:jc w:val="right"/>
              <w:rPr>
                <w:rFonts w:ascii="Times New Roman" w:hAnsi="Times New Roman" w:cs="Times New Roman"/>
                <w:bCs/>
              </w:rPr>
            </w:pPr>
            <w:r w:rsidRPr="00C21781">
              <w:rPr>
                <w:rFonts w:ascii="Times New Roman" w:hAnsi="Times New Roman" w:cs="Times New Roman"/>
                <w:bCs/>
              </w:rPr>
              <w:t>«</w:t>
            </w:r>
          </w:p>
        </w:tc>
        <w:tc>
          <w:tcPr>
            <w:tcW w:w="454" w:type="dxa"/>
            <w:tcBorders>
              <w:top w:val="nil"/>
              <w:left w:val="nil"/>
              <w:bottom w:val="single" w:sz="4" w:space="0" w:color="auto"/>
              <w:right w:val="nil"/>
            </w:tcBorders>
            <w:vAlign w:val="bottom"/>
          </w:tcPr>
          <w:p w:rsidR="00C45F1B" w:rsidRPr="00C21781" w:rsidRDefault="00C45F1B" w:rsidP="00C45F1B">
            <w:pPr>
              <w:ind w:firstLine="709"/>
              <w:jc w:val="center"/>
              <w:rPr>
                <w:rFonts w:ascii="Times New Roman" w:hAnsi="Times New Roman" w:cs="Times New Roman"/>
                <w:bCs/>
              </w:rPr>
            </w:pPr>
          </w:p>
        </w:tc>
        <w:tc>
          <w:tcPr>
            <w:tcW w:w="255" w:type="dxa"/>
            <w:tcBorders>
              <w:top w:val="nil"/>
              <w:left w:val="nil"/>
              <w:bottom w:val="nil"/>
              <w:right w:val="nil"/>
            </w:tcBorders>
            <w:vAlign w:val="bottom"/>
          </w:tcPr>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w:t>
            </w:r>
          </w:p>
        </w:tc>
        <w:tc>
          <w:tcPr>
            <w:tcW w:w="1361" w:type="dxa"/>
            <w:tcBorders>
              <w:top w:val="nil"/>
              <w:left w:val="nil"/>
              <w:bottom w:val="single" w:sz="4" w:space="0" w:color="auto"/>
              <w:right w:val="nil"/>
            </w:tcBorders>
            <w:vAlign w:val="bottom"/>
          </w:tcPr>
          <w:p w:rsidR="00C45F1B" w:rsidRPr="00C21781" w:rsidRDefault="00C45F1B" w:rsidP="00C45F1B">
            <w:pPr>
              <w:ind w:firstLine="709"/>
              <w:jc w:val="center"/>
              <w:rPr>
                <w:rFonts w:ascii="Times New Roman" w:hAnsi="Times New Roman" w:cs="Times New Roman"/>
                <w:bCs/>
              </w:rPr>
            </w:pPr>
          </w:p>
        </w:tc>
        <w:tc>
          <w:tcPr>
            <w:tcW w:w="1095" w:type="dxa"/>
            <w:tcBorders>
              <w:top w:val="nil"/>
              <w:left w:val="nil"/>
              <w:bottom w:val="nil"/>
              <w:right w:val="nil"/>
            </w:tcBorders>
            <w:vAlign w:val="bottom"/>
          </w:tcPr>
          <w:p w:rsidR="00C45F1B" w:rsidRPr="00C21781" w:rsidRDefault="00C45F1B" w:rsidP="00C45F1B">
            <w:pPr>
              <w:ind w:firstLine="709"/>
              <w:jc w:val="right"/>
              <w:rPr>
                <w:rFonts w:ascii="Times New Roman" w:hAnsi="Times New Roman" w:cs="Times New Roman"/>
                <w:bCs/>
              </w:rPr>
            </w:pPr>
            <w:r w:rsidRPr="00C21781">
              <w:rPr>
                <w:rFonts w:ascii="Times New Roman" w:hAnsi="Times New Roman" w:cs="Times New Roman"/>
                <w:bCs/>
              </w:rPr>
              <w:t>20</w:t>
            </w:r>
          </w:p>
        </w:tc>
        <w:tc>
          <w:tcPr>
            <w:tcW w:w="397" w:type="dxa"/>
            <w:tcBorders>
              <w:top w:val="nil"/>
              <w:left w:val="nil"/>
              <w:bottom w:val="single" w:sz="4" w:space="0" w:color="auto"/>
              <w:right w:val="nil"/>
            </w:tcBorders>
            <w:vAlign w:val="bottom"/>
          </w:tcPr>
          <w:p w:rsidR="00C45F1B" w:rsidRPr="00C21781" w:rsidRDefault="00C45F1B" w:rsidP="00C45F1B">
            <w:pPr>
              <w:ind w:firstLine="709"/>
              <w:rPr>
                <w:rFonts w:ascii="Times New Roman" w:hAnsi="Times New Roman" w:cs="Times New Roman"/>
                <w:bCs/>
              </w:rPr>
            </w:pPr>
          </w:p>
        </w:tc>
        <w:tc>
          <w:tcPr>
            <w:tcW w:w="397" w:type="dxa"/>
            <w:tcBorders>
              <w:top w:val="nil"/>
              <w:left w:val="nil"/>
              <w:bottom w:val="nil"/>
              <w:right w:val="nil"/>
            </w:tcBorders>
            <w:vAlign w:val="bottom"/>
          </w:tcPr>
          <w:p w:rsidR="00C45F1B" w:rsidRPr="00C21781" w:rsidRDefault="00C45F1B" w:rsidP="00C45F1B">
            <w:pPr>
              <w:ind w:left="57" w:firstLine="709"/>
              <w:rPr>
                <w:rFonts w:ascii="Times New Roman" w:hAnsi="Times New Roman" w:cs="Times New Roman"/>
                <w:bCs/>
              </w:rPr>
            </w:pPr>
            <w:r w:rsidRPr="00C21781">
              <w:rPr>
                <w:rFonts w:ascii="Times New Roman" w:hAnsi="Times New Roman" w:cs="Times New Roman"/>
                <w:bCs/>
              </w:rPr>
              <w:t>г.</w:t>
            </w:r>
          </w:p>
        </w:tc>
      </w:tr>
    </w:tbl>
    <w:p w:rsidR="00C45F1B" w:rsidRPr="00C21781" w:rsidRDefault="00C45F1B" w:rsidP="00C45F1B">
      <w:pPr>
        <w:spacing w:after="240"/>
        <w:ind w:left="323" w:right="6691"/>
        <w:rPr>
          <w:rFonts w:ascii="Times New Roman" w:hAnsi="Times New Roman" w:cs="Times New Roman"/>
          <w:bCs/>
        </w:rPr>
      </w:pPr>
      <w:r w:rsidRPr="00C21781">
        <w:rPr>
          <w:rFonts w:ascii="Times New Roman" w:hAnsi="Times New Roman" w:cs="Times New Roman"/>
          <w:bCs/>
        </w:rPr>
        <w:t>(дата направления)</w:t>
      </w:r>
    </w:p>
    <w:p w:rsidR="00C45F1B" w:rsidRPr="00C21781" w:rsidRDefault="00C45F1B" w:rsidP="00C45F1B">
      <w:pPr>
        <w:rPr>
          <w:rFonts w:ascii="Times New Roman" w:hAnsi="Times New Roman" w:cs="Times New Roman"/>
          <w:bCs/>
        </w:rPr>
      </w:pPr>
      <w:r w:rsidRPr="00C21781">
        <w:rPr>
          <w:rFonts w:ascii="Times New Roman" w:hAnsi="Times New Roman" w:cs="Times New Roman"/>
          <w:bCs/>
        </w:rPr>
        <w:t xml:space="preserve">Почтовый адрес и (или) адрес электронной почты для связи: </w:t>
      </w:r>
    </w:p>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rPr>
        <w:t xml:space="preserve">Настоящим уведомлением я </w:t>
      </w:r>
    </w:p>
    <w:p w:rsidR="00C45F1B" w:rsidRPr="00C21781" w:rsidRDefault="00C45F1B" w:rsidP="00C45F1B">
      <w:pPr>
        <w:rPr>
          <w:rFonts w:ascii="Times New Roman" w:hAnsi="Times New Roman" w:cs="Times New Roman"/>
          <w:bCs/>
        </w:rPr>
      </w:pPr>
    </w:p>
    <w:p w:rsidR="00C45F1B" w:rsidRPr="00C21781" w:rsidRDefault="00C45F1B" w:rsidP="00C45F1B">
      <w:pPr>
        <w:pBdr>
          <w:top w:val="single" w:sz="4" w:space="1" w:color="auto"/>
        </w:pBdr>
        <w:ind w:firstLine="709"/>
        <w:jc w:val="center"/>
        <w:rPr>
          <w:rFonts w:ascii="Times New Roman" w:hAnsi="Times New Roman" w:cs="Times New Roman"/>
          <w:bCs/>
        </w:rPr>
      </w:pPr>
      <w:r w:rsidRPr="00C21781">
        <w:rPr>
          <w:rFonts w:ascii="Times New Roman" w:hAnsi="Times New Roman" w:cs="Times New Roman"/>
          <w:bCs/>
        </w:rPr>
        <w:t>(фамилия, имя, отчество (при наличии)</w:t>
      </w:r>
    </w:p>
    <w:p w:rsidR="00C45F1B" w:rsidRPr="00C21781" w:rsidRDefault="00C45F1B" w:rsidP="00C45F1B">
      <w:pPr>
        <w:spacing w:after="240"/>
        <w:ind w:firstLine="709"/>
        <w:rPr>
          <w:rFonts w:ascii="Times New Roman" w:hAnsi="Times New Roman" w:cs="Times New Roman"/>
          <w:bCs/>
        </w:rPr>
      </w:pPr>
      <w:r w:rsidRPr="00C21781">
        <w:rPr>
          <w:rFonts w:ascii="Times New Roman" w:hAnsi="Times New Roman" w:cs="Times New Roman"/>
          <w:bCs/>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C45F1B" w:rsidRPr="00C21781" w:rsidTr="00C45F1B">
        <w:tc>
          <w:tcPr>
            <w:tcW w:w="4082" w:type="dxa"/>
            <w:tcBorders>
              <w:bottom w:val="single" w:sz="4" w:space="0" w:color="auto"/>
            </w:tcBorders>
            <w:vAlign w:val="bottom"/>
          </w:tcPr>
          <w:p w:rsidR="00C45F1B" w:rsidRPr="00C21781" w:rsidRDefault="00C45F1B" w:rsidP="00C45F1B">
            <w:pPr>
              <w:rPr>
                <w:rFonts w:ascii="Times New Roman" w:hAnsi="Times New Roman" w:cs="Times New Roman"/>
                <w:bCs/>
              </w:rPr>
            </w:pPr>
          </w:p>
        </w:tc>
        <w:tc>
          <w:tcPr>
            <w:tcW w:w="227" w:type="dxa"/>
            <w:vAlign w:val="bottom"/>
          </w:tcPr>
          <w:p w:rsidR="00C45F1B" w:rsidRPr="00C21781" w:rsidRDefault="00C45F1B" w:rsidP="00C45F1B">
            <w:pPr>
              <w:ind w:firstLine="709"/>
              <w:jc w:val="center"/>
              <w:rPr>
                <w:rFonts w:ascii="Times New Roman" w:hAnsi="Times New Roman" w:cs="Times New Roman"/>
                <w:bCs/>
              </w:rPr>
            </w:pPr>
          </w:p>
        </w:tc>
        <w:tc>
          <w:tcPr>
            <w:tcW w:w="1758" w:type="dxa"/>
            <w:tcBorders>
              <w:bottom w:val="single" w:sz="4" w:space="0" w:color="auto"/>
            </w:tcBorders>
            <w:vAlign w:val="bottom"/>
          </w:tcPr>
          <w:p w:rsidR="00C45F1B" w:rsidRPr="00C21781" w:rsidRDefault="00C45F1B" w:rsidP="00C45F1B">
            <w:pPr>
              <w:ind w:firstLine="709"/>
              <w:jc w:val="center"/>
              <w:rPr>
                <w:rFonts w:ascii="Times New Roman" w:hAnsi="Times New Roman" w:cs="Times New Roman"/>
                <w:bCs/>
              </w:rPr>
            </w:pPr>
          </w:p>
        </w:tc>
        <w:tc>
          <w:tcPr>
            <w:tcW w:w="227" w:type="dxa"/>
            <w:vAlign w:val="bottom"/>
          </w:tcPr>
          <w:p w:rsidR="00C45F1B" w:rsidRPr="00C21781" w:rsidRDefault="00C45F1B" w:rsidP="00C45F1B">
            <w:pPr>
              <w:ind w:firstLine="709"/>
              <w:jc w:val="center"/>
              <w:rPr>
                <w:rFonts w:ascii="Times New Roman" w:hAnsi="Times New Roman" w:cs="Times New Roman"/>
                <w:bCs/>
              </w:rPr>
            </w:pPr>
          </w:p>
        </w:tc>
        <w:tc>
          <w:tcPr>
            <w:tcW w:w="3969" w:type="dxa"/>
            <w:tcBorders>
              <w:bottom w:val="single" w:sz="4" w:space="0" w:color="auto"/>
            </w:tcBorders>
            <w:vAlign w:val="bottom"/>
          </w:tcPr>
          <w:p w:rsidR="00C45F1B" w:rsidRPr="00C21781" w:rsidRDefault="00C45F1B" w:rsidP="00C45F1B">
            <w:pPr>
              <w:ind w:firstLine="709"/>
              <w:jc w:val="center"/>
              <w:rPr>
                <w:rFonts w:ascii="Times New Roman" w:hAnsi="Times New Roman" w:cs="Times New Roman"/>
                <w:bCs/>
              </w:rPr>
            </w:pPr>
          </w:p>
        </w:tc>
      </w:tr>
      <w:tr w:rsidR="00C45F1B" w:rsidRPr="00C21781" w:rsidTr="00C45F1B">
        <w:tc>
          <w:tcPr>
            <w:tcW w:w="4082" w:type="dxa"/>
            <w:tcBorders>
              <w:top w:val="single" w:sz="4" w:space="0" w:color="auto"/>
            </w:tcBorders>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 xml:space="preserve">(должность, в случае, если </w:t>
            </w:r>
            <w:proofErr w:type="gramStart"/>
            <w:r w:rsidRPr="00C21781">
              <w:rPr>
                <w:rFonts w:ascii="Times New Roman" w:hAnsi="Times New Roman" w:cs="Times New Roman"/>
                <w:bCs/>
              </w:rPr>
              <w:t>застройщиком  или</w:t>
            </w:r>
            <w:proofErr w:type="gramEnd"/>
            <w:r w:rsidRPr="00C21781">
              <w:rPr>
                <w:rFonts w:ascii="Times New Roman" w:hAnsi="Times New Roman" w:cs="Times New Roman"/>
                <w:bCs/>
              </w:rPr>
              <w:t xml:space="preserve"> техническим заказчиком является юридическое лицо)</w:t>
            </w:r>
          </w:p>
        </w:tc>
        <w:tc>
          <w:tcPr>
            <w:tcW w:w="227" w:type="dxa"/>
          </w:tcPr>
          <w:p w:rsidR="00C45F1B" w:rsidRPr="00C21781" w:rsidRDefault="00C45F1B" w:rsidP="00C45F1B">
            <w:pPr>
              <w:ind w:firstLine="709"/>
              <w:jc w:val="center"/>
              <w:rPr>
                <w:rFonts w:ascii="Times New Roman" w:hAnsi="Times New Roman" w:cs="Times New Roman"/>
                <w:bCs/>
              </w:rPr>
            </w:pPr>
          </w:p>
        </w:tc>
        <w:tc>
          <w:tcPr>
            <w:tcW w:w="1758" w:type="dxa"/>
            <w:tcBorders>
              <w:top w:val="single" w:sz="4" w:space="0" w:color="auto"/>
            </w:tcBorders>
          </w:tcPr>
          <w:p w:rsidR="00C45F1B" w:rsidRPr="00C21781" w:rsidRDefault="00C45F1B" w:rsidP="00C45F1B">
            <w:pPr>
              <w:rPr>
                <w:rFonts w:ascii="Times New Roman" w:hAnsi="Times New Roman" w:cs="Times New Roman"/>
                <w:bCs/>
              </w:rPr>
            </w:pPr>
            <w:r w:rsidRPr="00C21781">
              <w:rPr>
                <w:rFonts w:ascii="Times New Roman" w:hAnsi="Times New Roman" w:cs="Times New Roman"/>
                <w:bCs/>
              </w:rPr>
              <w:t xml:space="preserve">      (подпись)</w:t>
            </w:r>
          </w:p>
        </w:tc>
        <w:tc>
          <w:tcPr>
            <w:tcW w:w="227" w:type="dxa"/>
          </w:tcPr>
          <w:p w:rsidR="00C45F1B" w:rsidRPr="00C21781" w:rsidRDefault="00C45F1B" w:rsidP="00C45F1B">
            <w:pPr>
              <w:ind w:firstLine="709"/>
              <w:jc w:val="center"/>
              <w:rPr>
                <w:rFonts w:ascii="Times New Roman" w:hAnsi="Times New Roman" w:cs="Times New Roman"/>
                <w:bCs/>
              </w:rPr>
            </w:pPr>
          </w:p>
        </w:tc>
        <w:tc>
          <w:tcPr>
            <w:tcW w:w="3969" w:type="dxa"/>
            <w:tcBorders>
              <w:top w:val="single" w:sz="4" w:space="0" w:color="auto"/>
            </w:tcBorders>
          </w:tcPr>
          <w:p w:rsidR="00C45F1B" w:rsidRPr="00C21781" w:rsidRDefault="00C45F1B" w:rsidP="00C45F1B">
            <w:pPr>
              <w:ind w:firstLine="709"/>
              <w:jc w:val="center"/>
              <w:rPr>
                <w:rFonts w:ascii="Times New Roman" w:hAnsi="Times New Roman" w:cs="Times New Roman"/>
                <w:bCs/>
              </w:rPr>
            </w:pPr>
            <w:r w:rsidRPr="00C21781">
              <w:rPr>
                <w:rFonts w:ascii="Times New Roman" w:hAnsi="Times New Roman" w:cs="Times New Roman"/>
                <w:bCs/>
              </w:rPr>
              <w:t>(расшифровка подписи)</w:t>
            </w:r>
          </w:p>
        </w:tc>
      </w:tr>
    </w:tbl>
    <w:p w:rsidR="00C45F1B" w:rsidRPr="00C21781" w:rsidRDefault="00C45F1B" w:rsidP="00C45F1B">
      <w:pPr>
        <w:spacing w:before="360"/>
        <w:ind w:right="7505"/>
        <w:rPr>
          <w:rFonts w:ascii="Times New Roman" w:hAnsi="Times New Roman" w:cs="Times New Roman"/>
          <w:bCs/>
        </w:rPr>
      </w:pPr>
      <w:r w:rsidRPr="00C21781">
        <w:rPr>
          <w:rFonts w:ascii="Times New Roman" w:hAnsi="Times New Roman" w:cs="Times New Roman"/>
          <w:bCs/>
        </w:rPr>
        <w:t>М.П.</w:t>
      </w:r>
    </w:p>
    <w:p w:rsidR="00C45F1B" w:rsidRPr="00C21781" w:rsidRDefault="00C45F1B" w:rsidP="00C45F1B">
      <w:pPr>
        <w:ind w:right="7505"/>
        <w:rPr>
          <w:rFonts w:ascii="Times New Roman" w:hAnsi="Times New Roman" w:cs="Times New Roman"/>
          <w:bCs/>
        </w:rPr>
      </w:pPr>
      <w:r w:rsidRPr="00C21781">
        <w:rPr>
          <w:rFonts w:ascii="Times New Roman" w:hAnsi="Times New Roman" w:cs="Times New Roman"/>
          <w:bCs/>
        </w:rPr>
        <w:t>(при наличии)</w:t>
      </w:r>
    </w:p>
    <w:p w:rsidR="00C45F1B" w:rsidRPr="00C21781" w:rsidRDefault="00C45F1B" w:rsidP="00C45F1B">
      <w:pPr>
        <w:ind w:firstLine="709"/>
        <w:rPr>
          <w:rFonts w:ascii="Times New Roman" w:hAnsi="Times New Roman" w:cs="Times New Roman"/>
          <w:bCs/>
        </w:rPr>
      </w:pP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Способ получения результата услуги:</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на адрес электронной почты: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 </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в МФЦ (в случае подачи заявления через МФЦ):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 </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в </w:t>
      </w:r>
      <w:r w:rsidR="00440595">
        <w:rPr>
          <w:rFonts w:ascii="Times New Roman" w:eastAsia="Calibri" w:hAnsi="Times New Roman" w:cs="Times New Roman"/>
          <w:bCs/>
        </w:rPr>
        <w:t>ОМСУ</w:t>
      </w:r>
      <w:r w:rsidRPr="00C21781">
        <w:rPr>
          <w:rFonts w:ascii="Times New Roman" w:eastAsia="Calibri" w:hAnsi="Times New Roman" w:cs="Times New Roman"/>
          <w:bCs/>
        </w:rPr>
        <w:t xml:space="preserve">: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w:t>
      </w:r>
    </w:p>
    <w:p w:rsidR="00C45F1B" w:rsidRPr="00C21781" w:rsidRDefault="00C45F1B" w:rsidP="00C45F1B">
      <w:pPr>
        <w:ind w:firstLine="709"/>
        <w:rPr>
          <w:rFonts w:ascii="Times New Roman" w:eastAsia="Calibri" w:hAnsi="Times New Roman" w:cs="Times New Roman"/>
          <w:bCs/>
        </w:rPr>
      </w:pPr>
      <w:r w:rsidRPr="00C21781">
        <w:rPr>
          <w:rFonts w:ascii="Times New Roman" w:eastAsia="Calibri" w:hAnsi="Times New Roman" w:cs="Times New Roman"/>
          <w:bCs/>
        </w:rPr>
        <w:t xml:space="preserve">посредством почтового отправления: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да, </w:t>
      </w:r>
      <w:r w:rsidRPr="00C21781">
        <w:rPr>
          <w:rFonts w:ascii="Segoe UI Symbol" w:eastAsia="MS Gothic" w:hAnsi="Segoe UI Symbol" w:cs="Segoe UI Symbol"/>
          <w:bCs/>
        </w:rPr>
        <w:t>☐</w:t>
      </w:r>
      <w:r w:rsidRPr="00C21781">
        <w:rPr>
          <w:rFonts w:ascii="Times New Roman" w:eastAsia="Calibri" w:hAnsi="Times New Roman" w:cs="Times New Roman"/>
          <w:bCs/>
        </w:rPr>
        <w:t xml:space="preserve"> нет.</w:t>
      </w:r>
    </w:p>
    <w:p w:rsidR="00C45F1B" w:rsidRPr="00C21781" w:rsidRDefault="00C45F1B" w:rsidP="00C45F1B">
      <w:pPr>
        <w:ind w:left="5103" w:firstLine="709"/>
        <w:rPr>
          <w:rFonts w:ascii="Times New Roman" w:hAnsi="Times New Roman" w:cs="Times New Roman"/>
          <w:bCs/>
        </w:rPr>
      </w:pPr>
      <w:bookmarkStart w:id="5" w:name="_GoBack"/>
      <w:bookmarkEnd w:id="5"/>
      <w:r w:rsidRPr="00C21781">
        <w:rPr>
          <w:rFonts w:ascii="Times New Roman" w:hAnsi="Times New Roman" w:cs="Times New Roman"/>
          <w:bCs/>
        </w:rPr>
        <w:lastRenderedPageBreak/>
        <w:t>Приложение № 7</w:t>
      </w:r>
    </w:p>
    <w:p w:rsidR="00C45F1B" w:rsidRPr="00C21781" w:rsidRDefault="00C45F1B" w:rsidP="00C45F1B">
      <w:pPr>
        <w:ind w:left="5103" w:firstLine="709"/>
        <w:rPr>
          <w:rFonts w:ascii="Times New Roman" w:hAnsi="Times New Roman" w:cs="Times New Roman"/>
          <w:bCs/>
        </w:rPr>
      </w:pPr>
      <w:r w:rsidRPr="00C21781">
        <w:rPr>
          <w:rFonts w:ascii="Times New Roman" w:hAnsi="Times New Roman" w:cs="Times New Roman"/>
          <w:bCs/>
        </w:rPr>
        <w:t>к Административному регламенту</w:t>
      </w:r>
    </w:p>
    <w:p w:rsidR="00C45F1B" w:rsidRPr="00C21781" w:rsidRDefault="00C45F1B" w:rsidP="00C45F1B">
      <w:pPr>
        <w:ind w:firstLine="709"/>
        <w:rPr>
          <w:rFonts w:ascii="Times New Roman" w:eastAsia="Calibri" w:hAnsi="Times New Roman" w:cs="Times New Roman"/>
          <w:bCs/>
        </w:rPr>
      </w:pPr>
    </w:p>
    <w:p w:rsidR="00C45F1B" w:rsidRPr="00C21781" w:rsidRDefault="00C45F1B" w:rsidP="00C45F1B">
      <w:pPr>
        <w:pStyle w:val="af9"/>
        <w:ind w:firstLine="709"/>
        <w:jc w:val="center"/>
        <w:rPr>
          <w:bCs/>
          <w:sz w:val="22"/>
        </w:rPr>
      </w:pPr>
      <w:r w:rsidRPr="00C21781">
        <w:rPr>
          <w:bCs/>
          <w:sz w:val="22"/>
        </w:rPr>
        <w:t xml:space="preserve">Форма решения об отказе в предоставлении </w:t>
      </w:r>
    </w:p>
    <w:p w:rsidR="00C45F1B" w:rsidRPr="00C21781" w:rsidRDefault="00C45F1B" w:rsidP="00C45F1B">
      <w:pPr>
        <w:pStyle w:val="af9"/>
        <w:ind w:firstLine="709"/>
        <w:jc w:val="center"/>
        <w:rPr>
          <w:bCs/>
          <w:sz w:val="22"/>
        </w:rPr>
      </w:pPr>
      <w:r w:rsidRPr="00C21781">
        <w:rPr>
          <w:bCs/>
          <w:sz w:val="22"/>
        </w:rPr>
        <w:t xml:space="preserve">услуги </w:t>
      </w:r>
    </w:p>
    <w:p w:rsidR="00C45F1B" w:rsidRPr="00C21781" w:rsidRDefault="00C45F1B" w:rsidP="00C45F1B">
      <w:pPr>
        <w:pStyle w:val="af9"/>
        <w:ind w:firstLine="709"/>
        <w:rPr>
          <w:bCs/>
          <w:sz w:val="22"/>
        </w:rPr>
      </w:pPr>
      <w:r w:rsidRPr="00C21781">
        <w:rPr>
          <w:bCs/>
          <w:sz w:val="22"/>
        </w:rPr>
        <w:t>__________________________________________________________________</w:t>
      </w:r>
    </w:p>
    <w:p w:rsidR="00C45F1B" w:rsidRPr="00C21781" w:rsidRDefault="00C45F1B" w:rsidP="00C45F1B">
      <w:pPr>
        <w:pStyle w:val="af9"/>
        <w:ind w:firstLine="709"/>
        <w:jc w:val="center"/>
        <w:rPr>
          <w:bCs/>
          <w:sz w:val="22"/>
        </w:rPr>
      </w:pPr>
      <w:r w:rsidRPr="00C21781">
        <w:rPr>
          <w:bCs/>
          <w:sz w:val="22"/>
        </w:rPr>
        <w:t>Наименование органа, уполномоченного на предоставление услуги</w:t>
      </w:r>
    </w:p>
    <w:p w:rsidR="00C45F1B" w:rsidRPr="00C21781" w:rsidRDefault="00C45F1B" w:rsidP="00C45F1B">
      <w:pPr>
        <w:pStyle w:val="af9"/>
        <w:ind w:firstLine="709"/>
        <w:jc w:val="center"/>
        <w:rPr>
          <w:bCs/>
          <w:sz w:val="22"/>
        </w:rPr>
      </w:pPr>
    </w:p>
    <w:p w:rsidR="00C45F1B" w:rsidRPr="00C21781" w:rsidRDefault="00C45F1B" w:rsidP="00C45F1B">
      <w:pPr>
        <w:pStyle w:val="af9"/>
        <w:ind w:firstLine="709"/>
        <w:jc w:val="right"/>
        <w:rPr>
          <w:bCs/>
          <w:sz w:val="22"/>
        </w:rPr>
      </w:pPr>
      <w:r w:rsidRPr="00C21781">
        <w:rPr>
          <w:bCs/>
          <w:sz w:val="22"/>
        </w:rPr>
        <w:t xml:space="preserve"> Кому: ________________________________</w:t>
      </w:r>
    </w:p>
    <w:p w:rsidR="00C45F1B" w:rsidRPr="00C21781" w:rsidRDefault="00C45F1B" w:rsidP="00C45F1B">
      <w:pPr>
        <w:pStyle w:val="af9"/>
        <w:ind w:firstLine="709"/>
        <w:jc w:val="right"/>
        <w:rPr>
          <w:bCs/>
          <w:sz w:val="22"/>
        </w:rPr>
      </w:pPr>
      <w:r w:rsidRPr="00C21781">
        <w:rPr>
          <w:bCs/>
          <w:sz w:val="22"/>
        </w:rPr>
        <w:t>Контактные данные: ___________________</w:t>
      </w:r>
    </w:p>
    <w:p w:rsidR="00C45F1B" w:rsidRPr="00C21781" w:rsidRDefault="00C45F1B" w:rsidP="00C45F1B">
      <w:pPr>
        <w:pStyle w:val="af9"/>
        <w:ind w:firstLine="709"/>
        <w:jc w:val="right"/>
        <w:rPr>
          <w:bCs/>
          <w:sz w:val="22"/>
        </w:rPr>
      </w:pPr>
      <w:r w:rsidRPr="00C21781">
        <w:rPr>
          <w:bCs/>
          <w:sz w:val="22"/>
        </w:rPr>
        <w:t>_____________________________________</w:t>
      </w:r>
    </w:p>
    <w:p w:rsidR="00C45F1B" w:rsidRPr="00C21781" w:rsidRDefault="00C45F1B" w:rsidP="00C45F1B">
      <w:pPr>
        <w:pStyle w:val="af9"/>
        <w:ind w:firstLine="709"/>
        <w:jc w:val="both"/>
        <w:rPr>
          <w:bCs/>
          <w:sz w:val="22"/>
        </w:rPr>
      </w:pPr>
    </w:p>
    <w:p w:rsidR="00C45F1B" w:rsidRPr="00C21781" w:rsidRDefault="00C45F1B" w:rsidP="00C45F1B">
      <w:pPr>
        <w:pStyle w:val="af9"/>
        <w:ind w:firstLine="709"/>
        <w:jc w:val="center"/>
        <w:rPr>
          <w:bCs/>
          <w:sz w:val="22"/>
        </w:rPr>
      </w:pPr>
      <w:r w:rsidRPr="00C21781">
        <w:rPr>
          <w:bCs/>
          <w:sz w:val="22"/>
        </w:rPr>
        <w:t xml:space="preserve">Решение об отказе в предоставлении </w:t>
      </w:r>
    </w:p>
    <w:p w:rsidR="00C45F1B" w:rsidRPr="00C21781" w:rsidRDefault="00C45F1B" w:rsidP="00C45F1B">
      <w:pPr>
        <w:pStyle w:val="af9"/>
        <w:ind w:firstLine="709"/>
        <w:jc w:val="center"/>
        <w:rPr>
          <w:bCs/>
          <w:sz w:val="22"/>
        </w:rPr>
      </w:pPr>
      <w:r w:rsidRPr="00C21781">
        <w:rPr>
          <w:bCs/>
          <w:sz w:val="22"/>
        </w:rPr>
        <w:t>услуги</w:t>
      </w:r>
    </w:p>
    <w:p w:rsidR="00C45F1B" w:rsidRPr="00C21781" w:rsidRDefault="00C45F1B" w:rsidP="00C45F1B">
      <w:pPr>
        <w:pStyle w:val="af9"/>
        <w:ind w:firstLine="709"/>
        <w:jc w:val="center"/>
        <w:rPr>
          <w:bCs/>
          <w:sz w:val="22"/>
        </w:rPr>
      </w:pPr>
    </w:p>
    <w:p w:rsidR="00C45F1B" w:rsidRPr="00C21781" w:rsidRDefault="00C45F1B" w:rsidP="00C45F1B">
      <w:pPr>
        <w:pStyle w:val="af9"/>
        <w:ind w:firstLine="709"/>
        <w:jc w:val="both"/>
        <w:rPr>
          <w:bCs/>
          <w:sz w:val="22"/>
        </w:rPr>
      </w:pPr>
      <w:r w:rsidRPr="00C21781">
        <w:rPr>
          <w:bCs/>
          <w:sz w:val="22"/>
        </w:rPr>
        <w:t xml:space="preserve">от «___» _____________ 20__ г.  №_____  </w:t>
      </w:r>
    </w:p>
    <w:p w:rsidR="00C45F1B" w:rsidRPr="00C21781" w:rsidRDefault="00C45F1B" w:rsidP="00C45F1B">
      <w:pPr>
        <w:pStyle w:val="af9"/>
        <w:ind w:firstLine="709"/>
        <w:jc w:val="center"/>
        <w:rPr>
          <w:bCs/>
          <w:sz w:val="22"/>
        </w:rPr>
      </w:pPr>
    </w:p>
    <w:p w:rsidR="00C45F1B" w:rsidRPr="00C21781" w:rsidRDefault="00C45F1B" w:rsidP="00C45F1B">
      <w:pPr>
        <w:pStyle w:val="af9"/>
        <w:ind w:firstLine="709"/>
        <w:jc w:val="both"/>
        <w:rPr>
          <w:bCs/>
          <w:sz w:val="22"/>
        </w:rPr>
      </w:pPr>
      <w:r w:rsidRPr="00C21781">
        <w:rPr>
          <w:bCs/>
          <w:sz w:val="22"/>
        </w:rPr>
        <w:t>В предоставлении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C45F1B" w:rsidRPr="00C21781" w:rsidRDefault="00C45F1B" w:rsidP="00C45F1B">
      <w:pPr>
        <w:pStyle w:val="af9"/>
        <w:ind w:firstLine="709"/>
        <w:jc w:val="both"/>
        <w:rPr>
          <w:bCs/>
          <w:sz w:val="22"/>
        </w:rPr>
      </w:pPr>
      <w:r w:rsidRPr="00C21781">
        <w:rPr>
          <w:bCs/>
          <w:sz w:val="22"/>
        </w:rPr>
        <w:t xml:space="preserve">______________________________________________________________ </w:t>
      </w:r>
    </w:p>
    <w:p w:rsidR="00C45F1B" w:rsidRPr="00C21781" w:rsidRDefault="00C45F1B" w:rsidP="00C45F1B">
      <w:pPr>
        <w:pStyle w:val="af9"/>
        <w:ind w:firstLine="709"/>
        <w:jc w:val="both"/>
        <w:rPr>
          <w:bCs/>
          <w:sz w:val="22"/>
        </w:rPr>
      </w:pPr>
      <w:r w:rsidRPr="00C21781">
        <w:rPr>
          <w:bCs/>
          <w:sz w:val="22"/>
        </w:rPr>
        <w:t xml:space="preserve">______________________________________________________________ </w:t>
      </w:r>
    </w:p>
    <w:p w:rsidR="00C45F1B" w:rsidRPr="00C21781" w:rsidRDefault="00C45F1B" w:rsidP="00C45F1B">
      <w:pPr>
        <w:pStyle w:val="af9"/>
        <w:ind w:firstLine="709"/>
        <w:rPr>
          <w:bCs/>
          <w:sz w:val="22"/>
        </w:rPr>
      </w:pPr>
      <w:r w:rsidRPr="00C21781">
        <w:rPr>
          <w:bCs/>
          <w:sz w:val="22"/>
        </w:rPr>
        <w:t>Дополнительно информируем: __________________________________ ________________________________________________________________</w:t>
      </w:r>
      <w:proofErr w:type="gramStart"/>
      <w:r w:rsidRPr="00C21781">
        <w:rPr>
          <w:bCs/>
          <w:sz w:val="22"/>
        </w:rPr>
        <w:t>_ .</w:t>
      </w:r>
      <w:proofErr w:type="gramEnd"/>
      <w:r w:rsidRPr="00C21781">
        <w:rPr>
          <w:bCs/>
          <w:sz w:val="22"/>
        </w:rPr>
        <w:t xml:space="preserve"> </w:t>
      </w:r>
    </w:p>
    <w:p w:rsidR="00C45F1B" w:rsidRPr="00C21781" w:rsidRDefault="00C45F1B" w:rsidP="00C45F1B">
      <w:pPr>
        <w:pStyle w:val="af9"/>
        <w:ind w:firstLine="709"/>
        <w:jc w:val="both"/>
        <w:rPr>
          <w:bCs/>
          <w:sz w:val="22"/>
        </w:rPr>
      </w:pPr>
    </w:p>
    <w:p w:rsidR="00C45F1B" w:rsidRPr="00C21781" w:rsidRDefault="00C45F1B" w:rsidP="00C45F1B">
      <w:pPr>
        <w:pStyle w:val="af9"/>
        <w:ind w:firstLine="709"/>
        <w:jc w:val="both"/>
        <w:rPr>
          <w:bCs/>
          <w:sz w:val="22"/>
        </w:rPr>
      </w:pPr>
      <w:r w:rsidRPr="00C21781">
        <w:rPr>
          <w:bCs/>
          <w:sz w:val="22"/>
        </w:rPr>
        <w:t xml:space="preserve">Вы вправе повторно обратиться после устранения указанных нарушений. </w:t>
      </w:r>
    </w:p>
    <w:p w:rsidR="00C45F1B" w:rsidRPr="00C21781" w:rsidRDefault="00C45F1B" w:rsidP="00C45F1B">
      <w:pPr>
        <w:pStyle w:val="af9"/>
        <w:ind w:firstLine="709"/>
        <w:jc w:val="both"/>
        <w:rPr>
          <w:bCs/>
          <w:sz w:val="22"/>
        </w:rPr>
      </w:pPr>
      <w:r w:rsidRPr="00C21781">
        <w:rPr>
          <w:bCs/>
          <w:sz w:val="22"/>
        </w:rPr>
        <w:t>Данный отказ может быть обжалован в досудебном порядке путем направления жалобы, а также в судебном порядке.</w:t>
      </w:r>
    </w:p>
    <w:p w:rsidR="00C45F1B" w:rsidRPr="00C21781" w:rsidRDefault="00C45F1B" w:rsidP="00C45F1B">
      <w:pPr>
        <w:ind w:firstLine="709"/>
        <w:jc w:val="center"/>
        <w:rPr>
          <w:rFonts w:ascii="Times New Roman" w:hAnsi="Times New Roman" w:cs="Times New Roman"/>
          <w:bCs/>
          <w:lang w:bidi="ru-RU"/>
        </w:rPr>
      </w:pPr>
      <w:r w:rsidRPr="00C21781">
        <w:rPr>
          <w:rFonts w:ascii="Times New Roman" w:hAnsi="Times New Roman" w:cs="Times New Roman"/>
          <w:bCs/>
        </w:rPr>
        <w:t xml:space="preserve">______________________________________________________________ </w:t>
      </w:r>
      <w:r w:rsidRPr="00C21781">
        <w:rPr>
          <w:rFonts w:ascii="Times New Roman" w:hAnsi="Times New Roman" w:cs="Times New Roman"/>
          <w:bCs/>
          <w:lang w:bidi="ru-RU"/>
        </w:rPr>
        <w:t>Должность сотрудника, принявшего решение</w:t>
      </w:r>
    </w:p>
    <w:p w:rsidR="00C45F1B" w:rsidRPr="00C21781" w:rsidRDefault="00C45F1B" w:rsidP="00C45F1B">
      <w:pPr>
        <w:ind w:firstLine="709"/>
        <w:rPr>
          <w:rFonts w:ascii="Times New Roman" w:hAnsi="Times New Roman" w:cs="Times New Roman"/>
          <w:bCs/>
          <w:lang w:bidi="ru-RU"/>
        </w:rPr>
      </w:pPr>
    </w:p>
    <w:p w:rsidR="00C45F1B" w:rsidRPr="00C21781" w:rsidRDefault="00C45F1B" w:rsidP="00C45F1B">
      <w:pPr>
        <w:rPr>
          <w:rFonts w:ascii="Times New Roman" w:hAnsi="Times New Roman" w:cs="Times New Roman"/>
          <w:bCs/>
          <w:lang w:bidi="ru-RU"/>
        </w:rPr>
      </w:pPr>
      <w:r w:rsidRPr="00C21781">
        <w:rPr>
          <w:rFonts w:ascii="Times New Roman" w:hAnsi="Times New Roman" w:cs="Times New Roman"/>
          <w:bCs/>
          <w:lang w:bidi="ru-RU"/>
        </w:rPr>
        <w:t xml:space="preserve">________________________________________________________________________  </w:t>
      </w:r>
    </w:p>
    <w:p w:rsidR="00C45F1B" w:rsidRPr="00C21781" w:rsidRDefault="00C45F1B" w:rsidP="00C45F1B">
      <w:pPr>
        <w:ind w:firstLine="709"/>
        <w:rPr>
          <w:rFonts w:ascii="Times New Roman" w:hAnsi="Times New Roman" w:cs="Times New Roman"/>
          <w:bCs/>
        </w:rPr>
      </w:pPr>
      <w:r w:rsidRPr="00C21781">
        <w:rPr>
          <w:rFonts w:ascii="Times New Roman" w:hAnsi="Times New Roman" w:cs="Times New Roman"/>
          <w:bCs/>
          <w:lang w:bidi="ru-RU"/>
        </w:rPr>
        <w:t>Подпись       Расшифровка подписи И.О.Ф.</w:t>
      </w:r>
    </w:p>
    <w:p w:rsidR="00C45F1B" w:rsidRPr="008417E1" w:rsidRDefault="00C45F1B" w:rsidP="00C45F1B">
      <w:pPr>
        <w:ind w:firstLine="709"/>
        <w:rPr>
          <w:rFonts w:cs="Arial"/>
          <w:bCs/>
        </w:rPr>
      </w:pPr>
    </w:p>
    <w:p w:rsidR="00C45F1B" w:rsidRDefault="00C45F1B" w:rsidP="004E67D0">
      <w:pPr>
        <w:spacing w:after="0" w:line="312" w:lineRule="auto"/>
        <w:jc w:val="center"/>
        <w:rPr>
          <w:rFonts w:ascii="Arial" w:eastAsia="Times New Roman" w:hAnsi="Arial" w:cs="Arial"/>
          <w:b/>
          <w:bCs/>
          <w:sz w:val="24"/>
          <w:szCs w:val="24"/>
          <w:lang w:eastAsia="ru-RU"/>
        </w:rPr>
      </w:pPr>
    </w:p>
    <w:p w:rsidR="00C45F1B" w:rsidRDefault="00C45F1B" w:rsidP="004E67D0">
      <w:pPr>
        <w:spacing w:after="0" w:line="312" w:lineRule="auto"/>
        <w:jc w:val="center"/>
        <w:rPr>
          <w:rFonts w:ascii="Arial" w:eastAsia="Times New Roman" w:hAnsi="Arial" w:cs="Arial"/>
          <w:b/>
          <w:bCs/>
          <w:sz w:val="24"/>
          <w:szCs w:val="24"/>
          <w:lang w:eastAsia="ru-RU"/>
        </w:rPr>
      </w:pPr>
    </w:p>
    <w:sectPr w:rsidR="00C45F1B" w:rsidSect="00054BE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9FF"/>
    <w:multiLevelType w:val="hybridMultilevel"/>
    <w:tmpl w:val="BE80B344"/>
    <w:lvl w:ilvl="0" w:tplc="FFFFFFFF">
      <w:start w:val="1"/>
      <w:numFmt w:val="decimal"/>
      <w:pStyle w:val="a"/>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A971E0"/>
    <w:multiLevelType w:val="multilevel"/>
    <w:tmpl w:val="CC626E6C"/>
    <w:lvl w:ilvl="0">
      <w:start w:val="2"/>
      <w:numFmt w:val="decimal"/>
      <w:lvlText w:val="%1."/>
      <w:lvlJc w:val="left"/>
      <w:pPr>
        <w:ind w:left="390" w:hanging="390"/>
      </w:pPr>
      <w:rPr>
        <w:rFonts w:hint="default"/>
      </w:rPr>
    </w:lvl>
    <w:lvl w:ilvl="1">
      <w:start w:val="2"/>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592" w:hanging="1800"/>
      </w:pPr>
      <w:rPr>
        <w:rFonts w:hint="default"/>
      </w:rPr>
    </w:lvl>
  </w:abstractNum>
  <w:abstractNum w:abstractNumId="2">
    <w:nsid w:val="122D6B90"/>
    <w:multiLevelType w:val="hybridMultilevel"/>
    <w:tmpl w:val="B8CAAB6E"/>
    <w:lvl w:ilvl="0" w:tplc="B94AD39C">
      <w:start w:val="13"/>
      <w:numFmt w:val="decimal"/>
      <w:lvlText w:val="%1."/>
      <w:lvlJc w:val="left"/>
      <w:pPr>
        <w:ind w:left="1510" w:hanging="375"/>
      </w:pPr>
      <w:rPr>
        <w:rFonts w:hint="default"/>
      </w:rPr>
    </w:lvl>
    <w:lvl w:ilvl="1" w:tplc="04190019" w:tentative="1">
      <w:start w:val="1"/>
      <w:numFmt w:val="lowerLetter"/>
      <w:lvlText w:val="%2."/>
      <w:lvlJc w:val="left"/>
      <w:pPr>
        <w:ind w:left="-4513" w:hanging="360"/>
      </w:pPr>
    </w:lvl>
    <w:lvl w:ilvl="2" w:tplc="0419001B" w:tentative="1">
      <w:start w:val="1"/>
      <w:numFmt w:val="lowerRoman"/>
      <w:lvlText w:val="%3."/>
      <w:lvlJc w:val="right"/>
      <w:pPr>
        <w:ind w:left="-379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2353" w:hanging="360"/>
      </w:pPr>
    </w:lvl>
    <w:lvl w:ilvl="5" w:tplc="0419001B" w:tentative="1">
      <w:start w:val="1"/>
      <w:numFmt w:val="lowerRoman"/>
      <w:lvlText w:val="%6."/>
      <w:lvlJc w:val="right"/>
      <w:pPr>
        <w:ind w:left="-1633" w:hanging="180"/>
      </w:pPr>
    </w:lvl>
    <w:lvl w:ilvl="6" w:tplc="0419000F" w:tentative="1">
      <w:start w:val="1"/>
      <w:numFmt w:val="decimal"/>
      <w:lvlText w:val="%7."/>
      <w:lvlJc w:val="left"/>
      <w:pPr>
        <w:ind w:left="-913" w:hanging="360"/>
      </w:pPr>
    </w:lvl>
    <w:lvl w:ilvl="7" w:tplc="04190019" w:tentative="1">
      <w:start w:val="1"/>
      <w:numFmt w:val="lowerLetter"/>
      <w:lvlText w:val="%8."/>
      <w:lvlJc w:val="left"/>
      <w:pPr>
        <w:ind w:left="-193" w:hanging="360"/>
      </w:pPr>
    </w:lvl>
    <w:lvl w:ilvl="8" w:tplc="0419001B" w:tentative="1">
      <w:start w:val="1"/>
      <w:numFmt w:val="lowerRoman"/>
      <w:lvlText w:val="%9."/>
      <w:lvlJc w:val="right"/>
      <w:pPr>
        <w:ind w:left="527" w:hanging="180"/>
      </w:pPr>
    </w:lvl>
  </w:abstractNum>
  <w:abstractNum w:abstractNumId="3">
    <w:nsid w:val="20C31665"/>
    <w:multiLevelType w:val="multilevel"/>
    <w:tmpl w:val="6B3C5C84"/>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26A5546A"/>
    <w:multiLevelType w:val="multilevel"/>
    <w:tmpl w:val="404E8200"/>
    <w:lvl w:ilvl="0">
      <w:start w:val="2"/>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CB93616"/>
    <w:multiLevelType w:val="multilevel"/>
    <w:tmpl w:val="57D2A976"/>
    <w:lvl w:ilvl="0">
      <w:start w:val="2"/>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3E482063"/>
    <w:multiLevelType w:val="multilevel"/>
    <w:tmpl w:val="C69028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FEF798A"/>
    <w:multiLevelType w:val="multilevel"/>
    <w:tmpl w:val="1ADA9AA4"/>
    <w:lvl w:ilvl="0">
      <w:start w:val="1"/>
      <w:numFmt w:val="decimal"/>
      <w:lvlText w:val="%1."/>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E20BD9"/>
    <w:multiLevelType w:val="multilevel"/>
    <w:tmpl w:val="5DE69492"/>
    <w:lvl w:ilvl="0">
      <w:start w:val="2"/>
      <w:numFmt w:val="decimal"/>
      <w:lvlText w:val="%1."/>
      <w:lvlJc w:val="left"/>
      <w:pPr>
        <w:ind w:left="390" w:hanging="390"/>
      </w:pPr>
      <w:rPr>
        <w:rFonts w:hint="default"/>
      </w:rPr>
    </w:lvl>
    <w:lvl w:ilvl="1">
      <w:start w:val="1"/>
      <w:numFmt w:val="decimal"/>
      <w:lvlText w:val="%1.%2."/>
      <w:lvlJc w:val="left"/>
      <w:pPr>
        <w:ind w:left="2539" w:hanging="720"/>
      </w:pPr>
      <w:rPr>
        <w:rFonts w:hint="default"/>
      </w:rPr>
    </w:lvl>
    <w:lvl w:ilvl="2">
      <w:start w:val="1"/>
      <w:numFmt w:val="decimal"/>
      <w:lvlText w:val="%1.%2.%3."/>
      <w:lvlJc w:val="left"/>
      <w:pPr>
        <w:ind w:left="4358" w:hanging="720"/>
      </w:pPr>
      <w:rPr>
        <w:rFonts w:hint="default"/>
      </w:rPr>
    </w:lvl>
    <w:lvl w:ilvl="3">
      <w:start w:val="1"/>
      <w:numFmt w:val="decimal"/>
      <w:lvlText w:val="%1.%2.%3.%4."/>
      <w:lvlJc w:val="left"/>
      <w:pPr>
        <w:ind w:left="6537" w:hanging="1080"/>
      </w:pPr>
      <w:rPr>
        <w:rFonts w:hint="default"/>
      </w:rPr>
    </w:lvl>
    <w:lvl w:ilvl="4">
      <w:start w:val="1"/>
      <w:numFmt w:val="decimal"/>
      <w:lvlText w:val="%1.%2.%3.%4.%5."/>
      <w:lvlJc w:val="left"/>
      <w:pPr>
        <w:ind w:left="8356" w:hanging="1080"/>
      </w:pPr>
      <w:rPr>
        <w:rFonts w:hint="default"/>
      </w:rPr>
    </w:lvl>
    <w:lvl w:ilvl="5">
      <w:start w:val="1"/>
      <w:numFmt w:val="decimal"/>
      <w:lvlText w:val="%1.%2.%3.%4.%5.%6."/>
      <w:lvlJc w:val="left"/>
      <w:pPr>
        <w:ind w:left="10535" w:hanging="1440"/>
      </w:pPr>
      <w:rPr>
        <w:rFonts w:hint="default"/>
      </w:rPr>
    </w:lvl>
    <w:lvl w:ilvl="6">
      <w:start w:val="1"/>
      <w:numFmt w:val="decimal"/>
      <w:lvlText w:val="%1.%2.%3.%4.%5.%6.%7."/>
      <w:lvlJc w:val="left"/>
      <w:pPr>
        <w:ind w:left="12354" w:hanging="1440"/>
      </w:pPr>
      <w:rPr>
        <w:rFonts w:hint="default"/>
      </w:rPr>
    </w:lvl>
    <w:lvl w:ilvl="7">
      <w:start w:val="1"/>
      <w:numFmt w:val="decimal"/>
      <w:lvlText w:val="%1.%2.%3.%4.%5.%6.%7.%8."/>
      <w:lvlJc w:val="left"/>
      <w:pPr>
        <w:ind w:left="14533" w:hanging="1800"/>
      </w:pPr>
      <w:rPr>
        <w:rFonts w:hint="default"/>
      </w:rPr>
    </w:lvl>
    <w:lvl w:ilvl="8">
      <w:start w:val="1"/>
      <w:numFmt w:val="decimal"/>
      <w:lvlText w:val="%1.%2.%3.%4.%5.%6.%7.%8.%9."/>
      <w:lvlJc w:val="left"/>
      <w:pPr>
        <w:ind w:left="16352" w:hanging="1800"/>
      </w:pPr>
      <w:rPr>
        <w:rFonts w:hint="default"/>
      </w:rPr>
    </w:lvl>
  </w:abstractNum>
  <w:abstractNum w:abstractNumId="9">
    <w:nsid w:val="4C2039C2"/>
    <w:multiLevelType w:val="multilevel"/>
    <w:tmpl w:val="F68A8F18"/>
    <w:lvl w:ilvl="0">
      <w:start w:val="2"/>
      <w:numFmt w:val="upperRoman"/>
      <w:lvlText w:val="%1."/>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B6754C"/>
    <w:multiLevelType w:val="hybridMultilevel"/>
    <w:tmpl w:val="37D0AA6E"/>
    <w:lvl w:ilvl="0" w:tplc="0C682D30">
      <w:start w:val="1"/>
      <w:numFmt w:val="bullet"/>
      <w:pStyle w:val="1"/>
      <w:lvlText w:val=""/>
      <w:lvlJc w:val="left"/>
      <w:pPr>
        <w:tabs>
          <w:tab w:val="num" w:pos="360"/>
        </w:tabs>
        <w:ind w:left="360" w:hanging="360"/>
      </w:pPr>
      <w:rPr>
        <w:rFonts w:ascii="Symbol" w:hAnsi="Symbol" w:cs="Symbol" w:hint="default"/>
        <w:color w:val="000000"/>
      </w:rPr>
    </w:lvl>
    <w:lvl w:ilvl="1" w:tplc="04190003">
      <w:start w:val="1"/>
      <w:numFmt w:val="bullet"/>
      <w:lvlText w:val=""/>
      <w:lvlJc w:val="left"/>
      <w:pPr>
        <w:tabs>
          <w:tab w:val="num" w:pos="1440"/>
        </w:tabs>
        <w:ind w:left="1440" w:hanging="360"/>
      </w:pPr>
      <w:rPr>
        <w:rFonts w:ascii="Symbol" w:hAnsi="Symbol" w:cs="Symbol" w:hint="default"/>
        <w:color w:val="000000"/>
      </w:rPr>
    </w:lvl>
    <w:lvl w:ilvl="2" w:tplc="04190005">
      <w:start w:val="25"/>
      <w:numFmt w:val="decimal"/>
      <w:lvlText w:val="%3."/>
      <w:lvlJc w:val="left"/>
      <w:pPr>
        <w:tabs>
          <w:tab w:val="num" w:pos="1815"/>
        </w:tabs>
        <w:ind w:left="1759" w:hanging="624"/>
      </w:pPr>
      <w:rPr>
        <w:rFonts w:hint="default"/>
        <w:color w:val="000000"/>
      </w:rPr>
    </w:lvl>
    <w:lvl w:ilvl="3" w:tplc="04190001">
      <w:start w:val="30"/>
      <w:numFmt w:val="decimal"/>
      <w:lvlText w:val="%4."/>
      <w:lvlJc w:val="left"/>
      <w:pPr>
        <w:tabs>
          <w:tab w:val="num" w:pos="2880"/>
        </w:tabs>
        <w:ind w:left="2880" w:hanging="360"/>
      </w:pPr>
      <w:rPr>
        <w:rFonts w:hint="default"/>
        <w:color w:val="000000"/>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62D84437"/>
    <w:multiLevelType w:val="multilevel"/>
    <w:tmpl w:val="6C5A4F00"/>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661D2BAD"/>
    <w:multiLevelType w:val="multilevel"/>
    <w:tmpl w:val="6E763376"/>
    <w:lvl w:ilvl="0">
      <w:start w:val="2"/>
      <w:numFmt w:val="decimal"/>
      <w:lvlText w:val="%1."/>
      <w:lvlJc w:val="left"/>
      <w:pPr>
        <w:ind w:left="525" w:hanging="525"/>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76321E51"/>
    <w:multiLevelType w:val="multilevel"/>
    <w:tmpl w:val="E8F82C86"/>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7776964"/>
    <w:multiLevelType w:val="multilevel"/>
    <w:tmpl w:val="E812931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7"/>
  </w:num>
  <w:num w:numId="4">
    <w:abstractNumId w:val="9"/>
  </w:num>
  <w:num w:numId="5">
    <w:abstractNumId w:val="2"/>
  </w:num>
  <w:num w:numId="6">
    <w:abstractNumId w:val="3"/>
  </w:num>
  <w:num w:numId="7">
    <w:abstractNumId w:val="14"/>
  </w:num>
  <w:num w:numId="8">
    <w:abstractNumId w:val="6"/>
  </w:num>
  <w:num w:numId="9">
    <w:abstractNumId w:val="1"/>
  </w:num>
  <w:num w:numId="10">
    <w:abstractNumId w:val="11"/>
  </w:num>
  <w:num w:numId="11">
    <w:abstractNumId w:val="8"/>
  </w:num>
  <w:num w:numId="12">
    <w:abstractNumId w:val="13"/>
  </w:num>
  <w:num w:numId="13">
    <w:abstractNumId w:val="4"/>
  </w:num>
  <w:num w:numId="14">
    <w:abstractNumId w:val="12"/>
  </w:num>
  <w:num w:numId="1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F2"/>
    <w:rsid w:val="00025D1F"/>
    <w:rsid w:val="00054BE6"/>
    <w:rsid w:val="00061D15"/>
    <w:rsid w:val="00063D5D"/>
    <w:rsid w:val="001A020F"/>
    <w:rsid w:val="00245210"/>
    <w:rsid w:val="0027446A"/>
    <w:rsid w:val="002A3296"/>
    <w:rsid w:val="00300827"/>
    <w:rsid w:val="004379CC"/>
    <w:rsid w:val="00440595"/>
    <w:rsid w:val="00492F41"/>
    <w:rsid w:val="004D3207"/>
    <w:rsid w:val="004E67D0"/>
    <w:rsid w:val="00521716"/>
    <w:rsid w:val="005402C5"/>
    <w:rsid w:val="005A4EC1"/>
    <w:rsid w:val="005D6E35"/>
    <w:rsid w:val="005E2C63"/>
    <w:rsid w:val="005E531E"/>
    <w:rsid w:val="0064470E"/>
    <w:rsid w:val="006620D6"/>
    <w:rsid w:val="00663A92"/>
    <w:rsid w:val="00671B48"/>
    <w:rsid w:val="006C3474"/>
    <w:rsid w:val="007125AB"/>
    <w:rsid w:val="007763E8"/>
    <w:rsid w:val="007A2D34"/>
    <w:rsid w:val="0082167E"/>
    <w:rsid w:val="00865EEA"/>
    <w:rsid w:val="00876CF4"/>
    <w:rsid w:val="008A0C70"/>
    <w:rsid w:val="0097438C"/>
    <w:rsid w:val="00A2372B"/>
    <w:rsid w:val="00A56510"/>
    <w:rsid w:val="00AB4044"/>
    <w:rsid w:val="00AC6FC9"/>
    <w:rsid w:val="00B74BF2"/>
    <w:rsid w:val="00BA08B3"/>
    <w:rsid w:val="00BA1D87"/>
    <w:rsid w:val="00BC6F22"/>
    <w:rsid w:val="00C21781"/>
    <w:rsid w:val="00C36F70"/>
    <w:rsid w:val="00C45F1B"/>
    <w:rsid w:val="00C65024"/>
    <w:rsid w:val="00CE21A8"/>
    <w:rsid w:val="00D22033"/>
    <w:rsid w:val="00DF6995"/>
    <w:rsid w:val="00E07E81"/>
    <w:rsid w:val="00E61D76"/>
    <w:rsid w:val="00F476B3"/>
    <w:rsid w:val="00FC03C5"/>
    <w:rsid w:val="00FE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71C94-4341-467A-AF65-E5D84F75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67D0"/>
  </w:style>
  <w:style w:type="paragraph" w:styleId="10">
    <w:name w:val="heading 1"/>
    <w:basedOn w:val="a0"/>
    <w:next w:val="a0"/>
    <w:link w:val="11"/>
    <w:uiPriority w:val="9"/>
    <w:qFormat/>
    <w:rsid w:val="0027446A"/>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0"/>
    <w:next w:val="a0"/>
    <w:link w:val="20"/>
    <w:uiPriority w:val="9"/>
    <w:qFormat/>
    <w:rsid w:val="0027446A"/>
    <w:pPr>
      <w:keepNext/>
      <w:spacing w:after="0" w:line="240" w:lineRule="auto"/>
      <w:jc w:val="both"/>
      <w:outlineLvl w:val="1"/>
    </w:pPr>
    <w:rPr>
      <w:rFonts w:ascii="Times New Roman" w:eastAsia="Times New Roman" w:hAnsi="Times New Roman" w:cs="Times New Roman"/>
      <w:sz w:val="36"/>
      <w:szCs w:val="20"/>
      <w:lang w:val="x-none" w:eastAsia="x-none"/>
    </w:rPr>
  </w:style>
  <w:style w:type="paragraph" w:styleId="3">
    <w:name w:val="heading 3"/>
    <w:basedOn w:val="a0"/>
    <w:next w:val="a0"/>
    <w:link w:val="30"/>
    <w:qFormat/>
    <w:rsid w:val="0027446A"/>
    <w:pPr>
      <w:keepNext/>
      <w:spacing w:before="240" w:after="60" w:line="240" w:lineRule="auto"/>
      <w:jc w:val="both"/>
      <w:outlineLvl w:val="2"/>
    </w:pPr>
    <w:rPr>
      <w:rFonts w:ascii="Calibri Light" w:eastAsia="Times New Roman" w:hAnsi="Calibri Light" w:cs="Times New Roman"/>
      <w:b/>
      <w:bCs/>
      <w:sz w:val="26"/>
      <w:szCs w:val="26"/>
      <w:lang w:eastAsia="ru-RU"/>
    </w:rPr>
  </w:style>
  <w:style w:type="paragraph" w:styleId="5">
    <w:name w:val="heading 5"/>
    <w:basedOn w:val="a0"/>
    <w:next w:val="a0"/>
    <w:link w:val="50"/>
    <w:uiPriority w:val="9"/>
    <w:semiHidden/>
    <w:unhideWhenUsed/>
    <w:qFormat/>
    <w:rsid w:val="0027446A"/>
    <w:pPr>
      <w:keepNext/>
      <w:keepLines/>
      <w:spacing w:before="40" w:after="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E6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ТЗ список,Абзац списка нумерованный"/>
    <w:basedOn w:val="a0"/>
    <w:link w:val="a6"/>
    <w:uiPriority w:val="34"/>
    <w:qFormat/>
    <w:rsid w:val="005E2C6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ТЗ список Знак,Абзац списка нумерованный Знак"/>
    <w:link w:val="a5"/>
    <w:uiPriority w:val="34"/>
    <w:qFormat/>
    <w:locked/>
    <w:rsid w:val="005E2C63"/>
    <w:rPr>
      <w:rFonts w:ascii="Times New Roman" w:eastAsia="Times New Roman" w:hAnsi="Times New Roman" w:cs="Times New Roman"/>
      <w:sz w:val="24"/>
      <w:szCs w:val="24"/>
      <w:lang w:eastAsia="ru-RU"/>
    </w:rPr>
  </w:style>
  <w:style w:type="character" w:customStyle="1" w:styleId="11">
    <w:name w:val="Заголовок 1 Знак"/>
    <w:basedOn w:val="a1"/>
    <w:link w:val="10"/>
    <w:uiPriority w:val="9"/>
    <w:rsid w:val="0027446A"/>
    <w:rPr>
      <w:rFonts w:ascii="Arial" w:eastAsia="Times New Roman" w:hAnsi="Arial" w:cs="Times New Roman"/>
      <w:b/>
      <w:bCs/>
      <w:color w:val="000080"/>
      <w:sz w:val="24"/>
      <w:szCs w:val="24"/>
      <w:lang w:eastAsia="ru-RU"/>
    </w:rPr>
  </w:style>
  <w:style w:type="character" w:customStyle="1" w:styleId="20">
    <w:name w:val="Заголовок 2 Знак"/>
    <w:basedOn w:val="a1"/>
    <w:link w:val="2"/>
    <w:uiPriority w:val="9"/>
    <w:rsid w:val="0027446A"/>
    <w:rPr>
      <w:rFonts w:ascii="Times New Roman" w:eastAsia="Times New Roman" w:hAnsi="Times New Roman" w:cs="Times New Roman"/>
      <w:sz w:val="36"/>
      <w:szCs w:val="20"/>
      <w:lang w:val="x-none" w:eastAsia="x-none"/>
    </w:rPr>
  </w:style>
  <w:style w:type="character" w:customStyle="1" w:styleId="30">
    <w:name w:val="Заголовок 3 Знак"/>
    <w:basedOn w:val="a1"/>
    <w:link w:val="3"/>
    <w:rsid w:val="0027446A"/>
    <w:rPr>
      <w:rFonts w:ascii="Calibri Light" w:eastAsia="Times New Roman" w:hAnsi="Calibri Light" w:cs="Times New Roman"/>
      <w:b/>
      <w:bCs/>
      <w:sz w:val="26"/>
      <w:szCs w:val="26"/>
      <w:lang w:eastAsia="ru-RU"/>
    </w:rPr>
  </w:style>
  <w:style w:type="paragraph" w:customStyle="1" w:styleId="51">
    <w:name w:val="Заголовок 51"/>
    <w:basedOn w:val="a0"/>
    <w:next w:val="a0"/>
    <w:uiPriority w:val="9"/>
    <w:semiHidden/>
    <w:unhideWhenUsed/>
    <w:qFormat/>
    <w:rsid w:val="0027446A"/>
    <w:pPr>
      <w:spacing w:before="240" w:after="60" w:line="240" w:lineRule="auto"/>
      <w:outlineLvl w:val="4"/>
    </w:pPr>
    <w:rPr>
      <w:rFonts w:eastAsia="Times New Roman"/>
      <w:b/>
      <w:bCs/>
      <w:i/>
      <w:iCs/>
      <w:sz w:val="26"/>
      <w:szCs w:val="26"/>
      <w:lang w:eastAsia="ru-RU"/>
    </w:rPr>
  </w:style>
  <w:style w:type="numbering" w:customStyle="1" w:styleId="12">
    <w:name w:val="Нет списка1"/>
    <w:next w:val="a3"/>
    <w:uiPriority w:val="99"/>
    <w:semiHidden/>
    <w:unhideWhenUsed/>
    <w:rsid w:val="0027446A"/>
  </w:style>
  <w:style w:type="character" w:customStyle="1" w:styleId="a7">
    <w:name w:val="Гипертекстовая ссылка"/>
    <w:uiPriority w:val="99"/>
    <w:rsid w:val="0027446A"/>
    <w:rPr>
      <w:color w:val="008000"/>
    </w:rPr>
  </w:style>
  <w:style w:type="paragraph" w:customStyle="1" w:styleId="a8">
    <w:name w:val="Нормальный (таблица)"/>
    <w:basedOn w:val="a0"/>
    <w:next w:val="a0"/>
    <w:rsid w:val="0027446A"/>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9">
    <w:name w:val="Прижатый влево"/>
    <w:basedOn w:val="a0"/>
    <w:next w:val="a0"/>
    <w:rsid w:val="0027446A"/>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onsPlusTitle">
    <w:name w:val="ConsPlusTitle"/>
    <w:uiPriority w:val="99"/>
    <w:rsid w:val="002744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
    <w:name w:val="Style2"/>
    <w:basedOn w:val="a0"/>
    <w:rsid w:val="0027446A"/>
    <w:pPr>
      <w:widowControl w:val="0"/>
      <w:autoSpaceDE w:val="0"/>
      <w:autoSpaceDN w:val="0"/>
      <w:adjustRightInd w:val="0"/>
      <w:spacing w:after="0" w:line="326" w:lineRule="exact"/>
      <w:jc w:val="center"/>
    </w:pPr>
    <w:rPr>
      <w:rFonts w:ascii="Cambria" w:eastAsia="Times New Roman" w:hAnsi="Cambria" w:cs="Times New Roman"/>
      <w:sz w:val="24"/>
      <w:szCs w:val="24"/>
      <w:lang w:eastAsia="ru-RU"/>
    </w:rPr>
  </w:style>
  <w:style w:type="character" w:customStyle="1" w:styleId="FontStyle20">
    <w:name w:val="Font Style20"/>
    <w:rsid w:val="0027446A"/>
    <w:rPr>
      <w:rFonts w:ascii="Cambria" w:hAnsi="Cambria" w:cs="Cambria"/>
      <w:b/>
      <w:bCs/>
      <w:sz w:val="24"/>
      <w:szCs w:val="24"/>
    </w:rPr>
  </w:style>
  <w:style w:type="character" w:customStyle="1" w:styleId="FontStyle21">
    <w:name w:val="Font Style21"/>
    <w:rsid w:val="0027446A"/>
    <w:rPr>
      <w:rFonts w:ascii="Cambria" w:hAnsi="Cambria" w:cs="Cambria"/>
      <w:spacing w:val="-10"/>
      <w:sz w:val="26"/>
      <w:szCs w:val="26"/>
    </w:rPr>
  </w:style>
  <w:style w:type="paragraph" w:customStyle="1" w:styleId="Style12">
    <w:name w:val="Style12"/>
    <w:basedOn w:val="a0"/>
    <w:rsid w:val="0027446A"/>
    <w:pPr>
      <w:widowControl w:val="0"/>
      <w:autoSpaceDE w:val="0"/>
      <w:autoSpaceDN w:val="0"/>
      <w:adjustRightInd w:val="0"/>
      <w:spacing w:after="0" w:line="331" w:lineRule="exact"/>
      <w:ind w:firstLine="701"/>
      <w:jc w:val="both"/>
    </w:pPr>
    <w:rPr>
      <w:rFonts w:ascii="Cambria" w:eastAsia="Times New Roman" w:hAnsi="Cambria" w:cs="Times New Roman"/>
      <w:sz w:val="24"/>
      <w:szCs w:val="24"/>
      <w:lang w:eastAsia="ru-RU"/>
    </w:rPr>
  </w:style>
  <w:style w:type="paragraph" w:customStyle="1" w:styleId="Style13">
    <w:name w:val="Style13"/>
    <w:basedOn w:val="a0"/>
    <w:rsid w:val="0027446A"/>
    <w:pPr>
      <w:widowControl w:val="0"/>
      <w:autoSpaceDE w:val="0"/>
      <w:autoSpaceDN w:val="0"/>
      <w:adjustRightInd w:val="0"/>
      <w:spacing w:after="0" w:line="240" w:lineRule="auto"/>
      <w:jc w:val="both"/>
    </w:pPr>
    <w:rPr>
      <w:rFonts w:ascii="Cambria" w:eastAsia="Times New Roman" w:hAnsi="Cambria" w:cs="Times New Roman"/>
      <w:sz w:val="24"/>
      <w:szCs w:val="24"/>
      <w:lang w:eastAsia="ru-RU"/>
    </w:rPr>
  </w:style>
  <w:style w:type="paragraph" w:customStyle="1" w:styleId="Style14">
    <w:name w:val="Style14"/>
    <w:basedOn w:val="a0"/>
    <w:rsid w:val="0027446A"/>
    <w:pPr>
      <w:widowControl w:val="0"/>
      <w:autoSpaceDE w:val="0"/>
      <w:autoSpaceDN w:val="0"/>
      <w:adjustRightInd w:val="0"/>
      <w:spacing w:after="0" w:line="333" w:lineRule="exact"/>
      <w:jc w:val="both"/>
    </w:pPr>
    <w:rPr>
      <w:rFonts w:ascii="Cambria" w:eastAsia="Times New Roman" w:hAnsi="Cambria" w:cs="Times New Roman"/>
      <w:sz w:val="24"/>
      <w:szCs w:val="24"/>
      <w:lang w:eastAsia="ru-RU"/>
    </w:rPr>
  </w:style>
  <w:style w:type="paragraph" w:customStyle="1" w:styleId="Style15">
    <w:name w:val="Style15"/>
    <w:basedOn w:val="a0"/>
    <w:rsid w:val="0027446A"/>
    <w:pPr>
      <w:widowControl w:val="0"/>
      <w:autoSpaceDE w:val="0"/>
      <w:autoSpaceDN w:val="0"/>
      <w:adjustRightInd w:val="0"/>
      <w:spacing w:after="0" w:line="328" w:lineRule="exact"/>
      <w:ind w:firstLine="730"/>
      <w:jc w:val="both"/>
    </w:pPr>
    <w:rPr>
      <w:rFonts w:ascii="Cambria" w:eastAsia="Times New Roman" w:hAnsi="Cambria" w:cs="Times New Roman"/>
      <w:sz w:val="24"/>
      <w:szCs w:val="24"/>
      <w:lang w:eastAsia="ru-RU"/>
    </w:rPr>
  </w:style>
  <w:style w:type="paragraph" w:customStyle="1" w:styleId="Style16">
    <w:name w:val="Style16"/>
    <w:basedOn w:val="a0"/>
    <w:rsid w:val="0027446A"/>
    <w:pPr>
      <w:widowControl w:val="0"/>
      <w:autoSpaceDE w:val="0"/>
      <w:autoSpaceDN w:val="0"/>
      <w:adjustRightInd w:val="0"/>
      <w:spacing w:after="0" w:line="329" w:lineRule="exact"/>
      <w:ind w:firstLine="792"/>
      <w:jc w:val="both"/>
    </w:pPr>
    <w:rPr>
      <w:rFonts w:ascii="Cambria" w:eastAsia="Times New Roman" w:hAnsi="Cambria" w:cs="Times New Roman"/>
      <w:sz w:val="24"/>
      <w:szCs w:val="24"/>
      <w:lang w:eastAsia="ru-RU"/>
    </w:rPr>
  </w:style>
  <w:style w:type="paragraph" w:customStyle="1" w:styleId="Style9">
    <w:name w:val="Style9"/>
    <w:basedOn w:val="a0"/>
    <w:rsid w:val="0027446A"/>
    <w:pPr>
      <w:widowControl w:val="0"/>
      <w:autoSpaceDE w:val="0"/>
      <w:autoSpaceDN w:val="0"/>
      <w:adjustRightInd w:val="0"/>
      <w:spacing w:after="0" w:line="322" w:lineRule="exact"/>
      <w:ind w:firstLine="576"/>
      <w:jc w:val="both"/>
    </w:pPr>
    <w:rPr>
      <w:rFonts w:ascii="Cambria" w:eastAsia="Times New Roman" w:hAnsi="Cambria" w:cs="Times New Roman"/>
      <w:sz w:val="24"/>
      <w:szCs w:val="24"/>
      <w:lang w:eastAsia="ru-RU"/>
    </w:rPr>
  </w:style>
  <w:style w:type="paragraph" w:customStyle="1" w:styleId="Style3">
    <w:name w:val="Style3"/>
    <w:basedOn w:val="a0"/>
    <w:rsid w:val="0027446A"/>
    <w:pPr>
      <w:widowControl w:val="0"/>
      <w:autoSpaceDE w:val="0"/>
      <w:autoSpaceDN w:val="0"/>
      <w:adjustRightInd w:val="0"/>
      <w:spacing w:after="0" w:line="317" w:lineRule="exact"/>
      <w:ind w:firstLine="538"/>
      <w:jc w:val="both"/>
    </w:pPr>
    <w:rPr>
      <w:rFonts w:ascii="Cambria" w:eastAsia="Times New Roman" w:hAnsi="Cambria" w:cs="Times New Roman"/>
      <w:sz w:val="24"/>
      <w:szCs w:val="24"/>
      <w:lang w:eastAsia="ru-RU"/>
    </w:rPr>
  </w:style>
  <w:style w:type="paragraph" w:customStyle="1" w:styleId="Style8">
    <w:name w:val="Style8"/>
    <w:basedOn w:val="a0"/>
    <w:rsid w:val="0027446A"/>
    <w:pPr>
      <w:widowControl w:val="0"/>
      <w:autoSpaceDE w:val="0"/>
      <w:autoSpaceDN w:val="0"/>
      <w:adjustRightInd w:val="0"/>
      <w:spacing w:after="0" w:line="322" w:lineRule="exact"/>
      <w:ind w:firstLine="216"/>
      <w:jc w:val="both"/>
    </w:pPr>
    <w:rPr>
      <w:rFonts w:ascii="Cambria" w:eastAsia="Times New Roman" w:hAnsi="Cambria" w:cs="Times New Roman"/>
      <w:sz w:val="24"/>
      <w:szCs w:val="24"/>
      <w:lang w:eastAsia="ru-RU"/>
    </w:rPr>
  </w:style>
  <w:style w:type="paragraph" w:customStyle="1" w:styleId="Style17">
    <w:name w:val="Style17"/>
    <w:basedOn w:val="a0"/>
    <w:rsid w:val="0027446A"/>
    <w:pPr>
      <w:widowControl w:val="0"/>
      <w:autoSpaceDE w:val="0"/>
      <w:autoSpaceDN w:val="0"/>
      <w:adjustRightInd w:val="0"/>
      <w:spacing w:after="0" w:line="322" w:lineRule="exact"/>
      <w:ind w:firstLine="878"/>
    </w:pPr>
    <w:rPr>
      <w:rFonts w:ascii="Cambria" w:eastAsia="Times New Roman" w:hAnsi="Cambria" w:cs="Times New Roman"/>
      <w:sz w:val="24"/>
      <w:szCs w:val="24"/>
      <w:lang w:eastAsia="ru-RU"/>
    </w:rPr>
  </w:style>
  <w:style w:type="paragraph" w:customStyle="1" w:styleId="Style7">
    <w:name w:val="Style7"/>
    <w:basedOn w:val="a0"/>
    <w:rsid w:val="0027446A"/>
    <w:pPr>
      <w:widowControl w:val="0"/>
      <w:autoSpaceDE w:val="0"/>
      <w:autoSpaceDN w:val="0"/>
      <w:adjustRightInd w:val="0"/>
      <w:spacing w:after="0" w:line="317" w:lineRule="exact"/>
      <w:ind w:firstLine="1123"/>
    </w:pPr>
    <w:rPr>
      <w:rFonts w:ascii="Cambria" w:eastAsia="Times New Roman" w:hAnsi="Cambria" w:cs="Times New Roman"/>
      <w:sz w:val="24"/>
      <w:szCs w:val="24"/>
      <w:lang w:eastAsia="ru-RU"/>
    </w:rPr>
  </w:style>
  <w:style w:type="paragraph" w:customStyle="1" w:styleId="Style1">
    <w:name w:val="Style1"/>
    <w:basedOn w:val="a0"/>
    <w:rsid w:val="0027446A"/>
    <w:pPr>
      <w:widowControl w:val="0"/>
      <w:autoSpaceDE w:val="0"/>
      <w:autoSpaceDN w:val="0"/>
      <w:adjustRightInd w:val="0"/>
      <w:spacing w:after="0" w:line="322" w:lineRule="exact"/>
      <w:ind w:firstLine="523"/>
    </w:pPr>
    <w:rPr>
      <w:rFonts w:ascii="Cambria" w:eastAsia="Times New Roman" w:hAnsi="Cambria" w:cs="Times New Roman"/>
      <w:sz w:val="24"/>
      <w:szCs w:val="24"/>
      <w:lang w:eastAsia="ru-RU"/>
    </w:rPr>
  </w:style>
  <w:style w:type="paragraph" w:customStyle="1" w:styleId="ConsPlusCell">
    <w:name w:val="ConsPlusCell"/>
    <w:uiPriority w:val="99"/>
    <w:rsid w:val="0027446A"/>
    <w:pPr>
      <w:widowControl w:val="0"/>
      <w:autoSpaceDE w:val="0"/>
      <w:autoSpaceDN w:val="0"/>
      <w:adjustRightInd w:val="0"/>
      <w:spacing w:after="0" w:line="240" w:lineRule="auto"/>
    </w:pPr>
    <w:rPr>
      <w:rFonts w:ascii="Calibri" w:eastAsia="Times New Roman" w:hAnsi="Calibri" w:cs="Calibri"/>
      <w:lang w:eastAsia="ru-RU"/>
    </w:rPr>
  </w:style>
  <w:style w:type="paragraph" w:styleId="aa">
    <w:name w:val="header"/>
    <w:basedOn w:val="a0"/>
    <w:link w:val="ab"/>
    <w:uiPriority w:val="99"/>
    <w:unhideWhenUsed/>
    <w:rsid w:val="002744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uiPriority w:val="99"/>
    <w:rsid w:val="0027446A"/>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744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1"/>
    <w:link w:val="ac"/>
    <w:uiPriority w:val="99"/>
    <w:rsid w:val="0027446A"/>
    <w:rPr>
      <w:rFonts w:ascii="Times New Roman" w:eastAsia="Times New Roman" w:hAnsi="Times New Roman" w:cs="Times New Roman"/>
      <w:sz w:val="24"/>
      <w:szCs w:val="24"/>
      <w:lang w:eastAsia="ru-RU"/>
    </w:rPr>
  </w:style>
  <w:style w:type="paragraph" w:styleId="ae">
    <w:name w:val="Body Text Indent"/>
    <w:basedOn w:val="a0"/>
    <w:link w:val="af"/>
    <w:rsid w:val="0027446A"/>
    <w:pPr>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
    <w:name w:val="Основной текст с отступом Знак"/>
    <w:basedOn w:val="a1"/>
    <w:link w:val="ae"/>
    <w:rsid w:val="0027446A"/>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274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0"/>
    <w:link w:val="22"/>
    <w:semiHidden/>
    <w:rsid w:val="0027446A"/>
    <w:pPr>
      <w:spacing w:after="0" w:line="240" w:lineRule="auto"/>
      <w:ind w:right="4" w:firstLine="708"/>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1"/>
    <w:link w:val="21"/>
    <w:semiHidden/>
    <w:rsid w:val="0027446A"/>
    <w:rPr>
      <w:rFonts w:ascii="Times New Roman" w:eastAsia="Times New Roman" w:hAnsi="Times New Roman" w:cs="Times New Roman"/>
      <w:sz w:val="28"/>
      <w:szCs w:val="24"/>
      <w:lang w:eastAsia="ru-RU"/>
    </w:rPr>
  </w:style>
  <w:style w:type="table" w:styleId="af0">
    <w:name w:val="Table Grid"/>
    <w:basedOn w:val="a2"/>
    <w:uiPriority w:val="59"/>
    <w:rsid w:val="0027446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0"/>
    <w:link w:val="af2"/>
    <w:uiPriority w:val="99"/>
    <w:semiHidden/>
    <w:unhideWhenUsed/>
    <w:rsid w:val="0027446A"/>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uiPriority w:val="99"/>
    <w:semiHidden/>
    <w:rsid w:val="0027446A"/>
    <w:rPr>
      <w:rFonts w:ascii="Tahoma" w:eastAsia="Times New Roman" w:hAnsi="Tahoma" w:cs="Tahoma"/>
      <w:sz w:val="16"/>
      <w:szCs w:val="16"/>
      <w:lang w:eastAsia="ru-RU"/>
    </w:rPr>
  </w:style>
  <w:style w:type="character" w:customStyle="1" w:styleId="apple-converted-space">
    <w:name w:val="apple-converted-space"/>
    <w:basedOn w:val="a1"/>
    <w:rsid w:val="0027446A"/>
  </w:style>
  <w:style w:type="character" w:styleId="af3">
    <w:name w:val="Strong"/>
    <w:qFormat/>
    <w:rsid w:val="0027446A"/>
    <w:rPr>
      <w:b/>
      <w:bCs/>
    </w:rPr>
  </w:style>
  <w:style w:type="paragraph" w:styleId="af4">
    <w:name w:val="Body Text"/>
    <w:basedOn w:val="a0"/>
    <w:link w:val="af5"/>
    <w:uiPriority w:val="99"/>
    <w:semiHidden/>
    <w:unhideWhenUsed/>
    <w:rsid w:val="0027446A"/>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1"/>
    <w:link w:val="af4"/>
    <w:uiPriority w:val="99"/>
    <w:semiHidden/>
    <w:rsid w:val="0027446A"/>
    <w:rPr>
      <w:rFonts w:ascii="Times New Roman" w:eastAsia="Times New Roman" w:hAnsi="Times New Roman" w:cs="Times New Roman"/>
      <w:sz w:val="24"/>
      <w:szCs w:val="24"/>
      <w:lang w:eastAsia="ru-RU"/>
    </w:rPr>
  </w:style>
  <w:style w:type="paragraph" w:customStyle="1" w:styleId="ConsPlusNonformat">
    <w:name w:val="ConsPlusNonformat"/>
    <w:qFormat/>
    <w:rsid w:val="002744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Отчетный"/>
    <w:basedOn w:val="a0"/>
    <w:rsid w:val="0027446A"/>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BodyText21">
    <w:name w:val="Body Text 21"/>
    <w:basedOn w:val="a0"/>
    <w:rsid w:val="0027446A"/>
    <w:pPr>
      <w:spacing w:after="0" w:line="240" w:lineRule="auto"/>
      <w:jc w:val="both"/>
    </w:pPr>
    <w:rPr>
      <w:rFonts w:ascii="Times New Roman" w:eastAsia="Times New Roman" w:hAnsi="Times New Roman" w:cs="Times New Roman"/>
      <w:sz w:val="24"/>
      <w:szCs w:val="24"/>
      <w:lang w:eastAsia="ru-RU"/>
    </w:rPr>
  </w:style>
  <w:style w:type="character" w:styleId="af7">
    <w:name w:val="Hyperlink"/>
    <w:uiPriority w:val="99"/>
    <w:unhideWhenUsed/>
    <w:rsid w:val="0027446A"/>
    <w:rPr>
      <w:color w:val="0000FF"/>
      <w:u w:val="single"/>
    </w:rPr>
  </w:style>
  <w:style w:type="character" w:styleId="af8">
    <w:name w:val="FollowedHyperlink"/>
    <w:uiPriority w:val="99"/>
    <w:semiHidden/>
    <w:unhideWhenUsed/>
    <w:rsid w:val="0027446A"/>
    <w:rPr>
      <w:color w:val="800080"/>
      <w:u w:val="single"/>
    </w:rPr>
  </w:style>
  <w:style w:type="paragraph" w:styleId="23">
    <w:name w:val="Body Text 2"/>
    <w:basedOn w:val="a0"/>
    <w:link w:val="24"/>
    <w:rsid w:val="0027446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27446A"/>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27446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uiPriority w:val="99"/>
    <w:semiHidden/>
    <w:rsid w:val="0027446A"/>
    <w:rPr>
      <w:rFonts w:ascii="Times New Roman" w:eastAsia="Times New Roman" w:hAnsi="Times New Roman" w:cs="Times New Roman"/>
      <w:sz w:val="16"/>
      <w:szCs w:val="16"/>
      <w:lang w:eastAsia="ru-RU"/>
    </w:rPr>
  </w:style>
  <w:style w:type="paragraph" w:customStyle="1" w:styleId="ConsNormal">
    <w:name w:val="ConsNormal"/>
    <w:uiPriority w:val="99"/>
    <w:rsid w:val="0027446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f9">
    <w:name w:val="No Spacing"/>
    <w:uiPriority w:val="1"/>
    <w:qFormat/>
    <w:rsid w:val="0027446A"/>
    <w:pPr>
      <w:spacing w:after="0" w:line="240" w:lineRule="auto"/>
    </w:pPr>
    <w:rPr>
      <w:rFonts w:ascii="Times New Roman" w:eastAsia="Calibri" w:hAnsi="Times New Roman" w:cs="Times New Roman"/>
      <w:sz w:val="28"/>
    </w:rPr>
  </w:style>
  <w:style w:type="paragraph" w:styleId="HTML">
    <w:name w:val="HTML Preformatted"/>
    <w:basedOn w:val="a0"/>
    <w:link w:val="HTML0"/>
    <w:unhideWhenUsed/>
    <w:rsid w:val="0027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27446A"/>
    <w:rPr>
      <w:rFonts w:ascii="Courier New" w:eastAsia="Times New Roman" w:hAnsi="Courier New" w:cs="Courier New"/>
      <w:sz w:val="20"/>
      <w:szCs w:val="20"/>
      <w:lang w:eastAsia="ru-RU"/>
    </w:rPr>
  </w:style>
  <w:style w:type="character" w:styleId="afa">
    <w:name w:val="page number"/>
    <w:basedOn w:val="a1"/>
    <w:rsid w:val="0027446A"/>
  </w:style>
  <w:style w:type="numbering" w:customStyle="1" w:styleId="110">
    <w:name w:val="Нет списка11"/>
    <w:next w:val="a3"/>
    <w:semiHidden/>
    <w:unhideWhenUsed/>
    <w:rsid w:val="0027446A"/>
  </w:style>
  <w:style w:type="numbering" w:customStyle="1" w:styleId="111">
    <w:name w:val="Нет списка111"/>
    <w:next w:val="a3"/>
    <w:semiHidden/>
    <w:unhideWhenUsed/>
    <w:rsid w:val="0027446A"/>
  </w:style>
  <w:style w:type="character" w:customStyle="1" w:styleId="13">
    <w:name w:val="Знак Знак13"/>
    <w:semiHidden/>
    <w:rsid w:val="0027446A"/>
    <w:rPr>
      <w:sz w:val="28"/>
      <w:lang w:val="x-none" w:eastAsia="x-none" w:bidi="ar-SA"/>
    </w:rPr>
  </w:style>
  <w:style w:type="character" w:customStyle="1" w:styleId="120">
    <w:name w:val="Знак Знак12"/>
    <w:semiHidden/>
    <w:rsid w:val="0027446A"/>
    <w:rPr>
      <w:sz w:val="32"/>
      <w:lang w:val="x-none" w:eastAsia="x-none" w:bidi="ar-SA"/>
    </w:rPr>
  </w:style>
  <w:style w:type="character" w:customStyle="1" w:styleId="112">
    <w:name w:val="Знак Знак11"/>
    <w:semiHidden/>
    <w:rsid w:val="0027446A"/>
    <w:rPr>
      <w:sz w:val="32"/>
      <w:lang w:val="x-none" w:eastAsia="x-none" w:bidi="ar-SA"/>
    </w:rPr>
  </w:style>
  <w:style w:type="character" w:customStyle="1" w:styleId="100">
    <w:name w:val="Знак Знак10"/>
    <w:semiHidden/>
    <w:rsid w:val="0027446A"/>
    <w:rPr>
      <w:sz w:val="28"/>
      <w:lang w:val="x-none" w:eastAsia="x-none" w:bidi="ar-SA"/>
    </w:rPr>
  </w:style>
  <w:style w:type="character" w:customStyle="1" w:styleId="9">
    <w:name w:val="Знак Знак9"/>
    <w:semiHidden/>
    <w:rsid w:val="0027446A"/>
    <w:rPr>
      <w:color w:val="FF0000"/>
      <w:sz w:val="28"/>
      <w:lang w:bidi="ar-SA"/>
    </w:rPr>
  </w:style>
  <w:style w:type="character" w:customStyle="1" w:styleId="310">
    <w:name w:val="Основной текст 3 Знак1"/>
    <w:semiHidden/>
    <w:rsid w:val="0027446A"/>
    <w:rPr>
      <w:sz w:val="16"/>
      <w:szCs w:val="16"/>
      <w:lang w:eastAsia="en-US"/>
    </w:rPr>
  </w:style>
  <w:style w:type="character" w:customStyle="1" w:styleId="33">
    <w:name w:val="Основной текст с отступом 3 Знак"/>
    <w:link w:val="34"/>
    <w:semiHidden/>
    <w:rsid w:val="0027446A"/>
    <w:rPr>
      <w:color w:val="FF0000"/>
      <w:sz w:val="28"/>
    </w:rPr>
  </w:style>
  <w:style w:type="paragraph" w:styleId="34">
    <w:name w:val="Body Text Indent 3"/>
    <w:basedOn w:val="a0"/>
    <w:link w:val="33"/>
    <w:semiHidden/>
    <w:rsid w:val="0027446A"/>
    <w:pPr>
      <w:spacing w:after="0" w:line="240" w:lineRule="auto"/>
      <w:ind w:firstLine="720"/>
      <w:jc w:val="both"/>
    </w:pPr>
    <w:rPr>
      <w:color w:val="FF0000"/>
      <w:sz w:val="28"/>
    </w:rPr>
  </w:style>
  <w:style w:type="character" w:customStyle="1" w:styleId="311">
    <w:name w:val="Основной текст с отступом 3 Знак1"/>
    <w:basedOn w:val="a1"/>
    <w:semiHidden/>
    <w:rsid w:val="0027446A"/>
    <w:rPr>
      <w:sz w:val="16"/>
      <w:szCs w:val="16"/>
    </w:rPr>
  </w:style>
  <w:style w:type="paragraph" w:styleId="a">
    <w:name w:val="Plain Text"/>
    <w:basedOn w:val="a0"/>
    <w:link w:val="afb"/>
    <w:semiHidden/>
    <w:rsid w:val="0027446A"/>
    <w:pPr>
      <w:numPr>
        <w:numId w:val="1"/>
      </w:numPr>
      <w:spacing w:after="0" w:line="240" w:lineRule="auto"/>
      <w:jc w:val="both"/>
    </w:pPr>
    <w:rPr>
      <w:rFonts w:ascii="Times New Roman" w:eastAsia="MS Mincho" w:hAnsi="Times New Roman" w:cs="Times New Roman"/>
      <w:sz w:val="24"/>
      <w:szCs w:val="20"/>
      <w:lang w:val="x-none" w:eastAsia="x-none"/>
    </w:rPr>
  </w:style>
  <w:style w:type="character" w:customStyle="1" w:styleId="afb">
    <w:name w:val="Текст Знак"/>
    <w:basedOn w:val="a1"/>
    <w:link w:val="a"/>
    <w:semiHidden/>
    <w:rsid w:val="0027446A"/>
    <w:rPr>
      <w:rFonts w:ascii="Times New Roman" w:eastAsia="MS Mincho" w:hAnsi="Times New Roman" w:cs="Times New Roman"/>
      <w:sz w:val="24"/>
      <w:szCs w:val="20"/>
      <w:lang w:val="x-none" w:eastAsia="x-none"/>
    </w:rPr>
  </w:style>
  <w:style w:type="character" w:customStyle="1" w:styleId="14">
    <w:name w:val="Нижний колонтитул Знак1"/>
    <w:semiHidden/>
    <w:rsid w:val="0027446A"/>
    <w:rPr>
      <w:sz w:val="22"/>
      <w:szCs w:val="22"/>
      <w:lang w:eastAsia="en-US"/>
    </w:rPr>
  </w:style>
  <w:style w:type="paragraph" w:customStyle="1" w:styleId="Normal1">
    <w:name w:val="Normal1"/>
    <w:rsid w:val="0027446A"/>
    <w:pPr>
      <w:spacing w:after="0" w:line="240" w:lineRule="auto"/>
    </w:pPr>
    <w:rPr>
      <w:rFonts w:ascii="Times New Roman" w:eastAsia="Times New Roman" w:hAnsi="Times New Roman" w:cs="Times New Roman"/>
      <w:sz w:val="20"/>
      <w:szCs w:val="20"/>
      <w:lang w:eastAsia="ru-RU"/>
    </w:rPr>
  </w:style>
  <w:style w:type="paragraph" w:styleId="afc">
    <w:name w:val="Document Map"/>
    <w:basedOn w:val="a0"/>
    <w:link w:val="afd"/>
    <w:semiHidden/>
    <w:unhideWhenUsed/>
    <w:rsid w:val="0027446A"/>
    <w:pPr>
      <w:spacing w:after="0" w:line="240" w:lineRule="auto"/>
    </w:pPr>
    <w:rPr>
      <w:rFonts w:ascii="Tahoma" w:eastAsia="Times New Roman" w:hAnsi="Tahoma" w:cs="Times New Roman"/>
      <w:sz w:val="16"/>
      <w:szCs w:val="16"/>
      <w:lang w:eastAsia="ru-RU"/>
    </w:rPr>
  </w:style>
  <w:style w:type="character" w:customStyle="1" w:styleId="afd">
    <w:name w:val="Схема документа Знак"/>
    <w:basedOn w:val="a1"/>
    <w:link w:val="afc"/>
    <w:semiHidden/>
    <w:rsid w:val="0027446A"/>
    <w:rPr>
      <w:rFonts w:ascii="Tahoma" w:eastAsia="Times New Roman" w:hAnsi="Tahoma" w:cs="Times New Roman"/>
      <w:sz w:val="16"/>
      <w:szCs w:val="16"/>
      <w:lang w:eastAsia="ru-RU"/>
    </w:rPr>
  </w:style>
  <w:style w:type="character" w:customStyle="1" w:styleId="15">
    <w:name w:val="Схема документа Знак1"/>
    <w:semiHidden/>
    <w:rsid w:val="0027446A"/>
    <w:rPr>
      <w:rFonts w:ascii="Tahoma" w:hAnsi="Tahoma" w:cs="Tahoma"/>
      <w:sz w:val="16"/>
      <w:szCs w:val="16"/>
      <w:lang w:eastAsia="en-US"/>
    </w:rPr>
  </w:style>
  <w:style w:type="paragraph" w:styleId="afe">
    <w:name w:val="Title"/>
    <w:basedOn w:val="a0"/>
    <w:link w:val="aff"/>
    <w:qFormat/>
    <w:rsid w:val="0027446A"/>
    <w:pPr>
      <w:spacing w:after="0" w:line="240" w:lineRule="auto"/>
      <w:jc w:val="center"/>
    </w:pPr>
    <w:rPr>
      <w:rFonts w:ascii="Times New Roman" w:eastAsia="Times New Roman" w:hAnsi="Times New Roman" w:cs="Times New Roman"/>
      <w:sz w:val="32"/>
      <w:szCs w:val="20"/>
      <w:lang w:val="x-none" w:eastAsia="x-none"/>
    </w:rPr>
  </w:style>
  <w:style w:type="character" w:customStyle="1" w:styleId="aff">
    <w:name w:val="Название Знак"/>
    <w:basedOn w:val="a1"/>
    <w:link w:val="afe"/>
    <w:rsid w:val="0027446A"/>
    <w:rPr>
      <w:rFonts w:ascii="Times New Roman" w:eastAsia="Times New Roman" w:hAnsi="Times New Roman" w:cs="Times New Roman"/>
      <w:sz w:val="32"/>
      <w:szCs w:val="20"/>
      <w:lang w:val="x-none" w:eastAsia="x-none"/>
    </w:rPr>
  </w:style>
  <w:style w:type="paragraph" w:styleId="aff0">
    <w:name w:val="Subtitle"/>
    <w:basedOn w:val="a0"/>
    <w:link w:val="aff1"/>
    <w:qFormat/>
    <w:rsid w:val="0027446A"/>
    <w:pPr>
      <w:spacing w:after="0" w:line="240" w:lineRule="auto"/>
      <w:jc w:val="center"/>
    </w:pPr>
    <w:rPr>
      <w:rFonts w:ascii="Times New Roman" w:eastAsia="Times New Roman" w:hAnsi="Times New Roman" w:cs="Times New Roman"/>
      <w:b/>
      <w:sz w:val="32"/>
      <w:szCs w:val="20"/>
      <w:lang w:val="x-none" w:eastAsia="x-none"/>
    </w:rPr>
  </w:style>
  <w:style w:type="character" w:customStyle="1" w:styleId="aff1">
    <w:name w:val="Подзаголовок Знак"/>
    <w:basedOn w:val="a1"/>
    <w:link w:val="aff0"/>
    <w:rsid w:val="0027446A"/>
    <w:rPr>
      <w:rFonts w:ascii="Times New Roman" w:eastAsia="Times New Roman" w:hAnsi="Times New Roman" w:cs="Times New Roman"/>
      <w:b/>
      <w:sz w:val="32"/>
      <w:szCs w:val="20"/>
      <w:lang w:val="x-none" w:eastAsia="x-none"/>
    </w:rPr>
  </w:style>
  <w:style w:type="character" w:customStyle="1" w:styleId="BodyText2">
    <w:name w:val="Body Text 2 Знак Знак"/>
    <w:link w:val="BodyText20"/>
    <w:locked/>
    <w:rsid w:val="0027446A"/>
    <w:rPr>
      <w:sz w:val="24"/>
      <w:szCs w:val="24"/>
    </w:rPr>
  </w:style>
  <w:style w:type="paragraph" w:customStyle="1" w:styleId="BodyText20">
    <w:name w:val="Body Text 2 Знак"/>
    <w:basedOn w:val="a0"/>
    <w:link w:val="BodyText2"/>
    <w:rsid w:val="0027446A"/>
    <w:pPr>
      <w:spacing w:after="0" w:line="240" w:lineRule="auto"/>
      <w:ind w:firstLine="720"/>
      <w:jc w:val="both"/>
    </w:pPr>
    <w:rPr>
      <w:sz w:val="24"/>
      <w:szCs w:val="24"/>
    </w:rPr>
  </w:style>
  <w:style w:type="paragraph" w:customStyle="1" w:styleId="210">
    <w:name w:val="Основной текст 21"/>
    <w:basedOn w:val="a0"/>
    <w:rsid w:val="0027446A"/>
    <w:pPr>
      <w:spacing w:after="0" w:line="240" w:lineRule="auto"/>
      <w:ind w:firstLine="720"/>
      <w:jc w:val="both"/>
    </w:pPr>
    <w:rPr>
      <w:rFonts w:ascii="Times New Roman" w:eastAsia="Times New Roman" w:hAnsi="Times New Roman" w:cs="Times New Roman"/>
      <w:sz w:val="28"/>
      <w:szCs w:val="28"/>
      <w:lang w:eastAsia="ru-RU"/>
    </w:rPr>
  </w:style>
  <w:style w:type="character" w:styleId="aff2">
    <w:name w:val="Emphasis"/>
    <w:qFormat/>
    <w:rsid w:val="0027446A"/>
    <w:rPr>
      <w:rFonts w:cs="Times New Roman"/>
      <w:i/>
      <w:iCs/>
    </w:rPr>
  </w:style>
  <w:style w:type="paragraph" w:customStyle="1" w:styleId="16">
    <w:name w:val="Абзац списка1"/>
    <w:basedOn w:val="a0"/>
    <w:qFormat/>
    <w:rsid w:val="0027446A"/>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character" w:customStyle="1" w:styleId="ConsPlusNormal0">
    <w:name w:val="ConsPlusNormal Знак"/>
    <w:link w:val="ConsPlusNormal"/>
    <w:rsid w:val="0027446A"/>
    <w:rPr>
      <w:rFonts w:ascii="Arial" w:eastAsia="Times New Roman" w:hAnsi="Arial" w:cs="Arial"/>
      <w:sz w:val="20"/>
      <w:szCs w:val="20"/>
      <w:lang w:eastAsia="ru-RU"/>
    </w:rPr>
  </w:style>
  <w:style w:type="character" w:customStyle="1" w:styleId="aff3">
    <w:name w:val="Основной текст_"/>
    <w:link w:val="35"/>
    <w:locked/>
    <w:rsid w:val="0027446A"/>
    <w:rPr>
      <w:sz w:val="26"/>
      <w:shd w:val="clear" w:color="auto" w:fill="FFFFFF"/>
    </w:rPr>
  </w:style>
  <w:style w:type="character" w:customStyle="1" w:styleId="17">
    <w:name w:val="Заголовок №1"/>
    <w:rsid w:val="0027446A"/>
    <w:rPr>
      <w:rFonts w:ascii="Times New Roman" w:hAnsi="Times New Roman"/>
      <w:color w:val="000000"/>
      <w:spacing w:val="0"/>
      <w:w w:val="100"/>
      <w:position w:val="0"/>
      <w:sz w:val="27"/>
      <w:u w:val="none"/>
      <w:lang w:val="ru-RU" w:eastAsia="x-none"/>
    </w:rPr>
  </w:style>
  <w:style w:type="paragraph" w:customStyle="1" w:styleId="35">
    <w:name w:val="Основной текст3"/>
    <w:basedOn w:val="a0"/>
    <w:link w:val="aff3"/>
    <w:rsid w:val="0027446A"/>
    <w:pPr>
      <w:widowControl w:val="0"/>
      <w:shd w:val="clear" w:color="auto" w:fill="FFFFFF"/>
      <w:spacing w:before="420" w:after="0" w:line="317" w:lineRule="exact"/>
      <w:ind w:firstLine="700"/>
      <w:jc w:val="both"/>
    </w:pPr>
    <w:rPr>
      <w:sz w:val="26"/>
      <w:shd w:val="clear" w:color="auto" w:fill="FFFFFF"/>
    </w:rPr>
  </w:style>
  <w:style w:type="paragraph" w:customStyle="1" w:styleId="Style10">
    <w:name w:val="Style10"/>
    <w:basedOn w:val="a0"/>
    <w:rsid w:val="0027446A"/>
    <w:pPr>
      <w:widowControl w:val="0"/>
      <w:autoSpaceDE w:val="0"/>
      <w:autoSpaceDN w:val="0"/>
      <w:adjustRightInd w:val="0"/>
      <w:spacing w:after="0" w:line="322" w:lineRule="exact"/>
      <w:ind w:firstLine="535"/>
      <w:jc w:val="both"/>
    </w:pPr>
    <w:rPr>
      <w:rFonts w:ascii="Times New Roman" w:eastAsia="Times New Roman" w:hAnsi="Times New Roman" w:cs="Times New Roman"/>
      <w:sz w:val="24"/>
      <w:szCs w:val="24"/>
      <w:lang w:eastAsia="ru-RU"/>
    </w:rPr>
  </w:style>
  <w:style w:type="character" w:customStyle="1" w:styleId="FontStyle19">
    <w:name w:val="Font Style19"/>
    <w:rsid w:val="0027446A"/>
    <w:rPr>
      <w:rFonts w:ascii="Times New Roman" w:hAnsi="Times New Roman" w:cs="Times New Roman"/>
      <w:sz w:val="26"/>
      <w:szCs w:val="26"/>
    </w:rPr>
  </w:style>
  <w:style w:type="paragraph" w:customStyle="1" w:styleId="18">
    <w:name w:val="Основной текст1"/>
    <w:basedOn w:val="a0"/>
    <w:rsid w:val="0027446A"/>
    <w:pPr>
      <w:spacing w:after="0" w:line="240" w:lineRule="auto"/>
      <w:jc w:val="both"/>
    </w:pPr>
    <w:rPr>
      <w:rFonts w:ascii="Times New Roman" w:eastAsia="Times New Roman" w:hAnsi="Times New Roman" w:cs="Times New Roman"/>
      <w:sz w:val="24"/>
      <w:szCs w:val="20"/>
      <w:lang w:eastAsia="ru-RU"/>
    </w:rPr>
  </w:style>
  <w:style w:type="character" w:customStyle="1" w:styleId="FontStyle15">
    <w:name w:val="Font Style15"/>
    <w:rsid w:val="0027446A"/>
    <w:rPr>
      <w:rFonts w:ascii="Times New Roman" w:hAnsi="Times New Roman" w:cs="Times New Roman"/>
      <w:b/>
      <w:bCs/>
      <w:sz w:val="26"/>
      <w:szCs w:val="26"/>
    </w:rPr>
  </w:style>
  <w:style w:type="character" w:customStyle="1" w:styleId="FontStyle16">
    <w:name w:val="Font Style16"/>
    <w:rsid w:val="0027446A"/>
    <w:rPr>
      <w:rFonts w:ascii="Times New Roman" w:hAnsi="Times New Roman" w:cs="Times New Roman"/>
      <w:sz w:val="26"/>
      <w:szCs w:val="26"/>
    </w:rPr>
  </w:style>
  <w:style w:type="character" w:customStyle="1" w:styleId="FontStyle18">
    <w:name w:val="Font Style18"/>
    <w:rsid w:val="0027446A"/>
    <w:rPr>
      <w:rFonts w:ascii="Times New Roman" w:hAnsi="Times New Roman" w:cs="Times New Roman"/>
      <w:sz w:val="26"/>
      <w:szCs w:val="26"/>
    </w:rPr>
  </w:style>
  <w:style w:type="paragraph" w:customStyle="1" w:styleId="aff4">
    <w:name w:val="Знак Знак Знак Знак Знак Знак Знак"/>
    <w:basedOn w:val="a0"/>
    <w:rsid w:val="0027446A"/>
    <w:pPr>
      <w:spacing w:after="0" w:line="240" w:lineRule="auto"/>
    </w:pPr>
    <w:rPr>
      <w:rFonts w:ascii="Verdana" w:eastAsia="Times New Roman" w:hAnsi="Verdana" w:cs="Verdana"/>
      <w:sz w:val="24"/>
      <w:szCs w:val="24"/>
    </w:rPr>
  </w:style>
  <w:style w:type="paragraph" w:customStyle="1" w:styleId="1">
    <w:name w:val="марк список 1"/>
    <w:basedOn w:val="a0"/>
    <w:rsid w:val="0027446A"/>
    <w:pPr>
      <w:numPr>
        <w:numId w:val="2"/>
      </w:numPr>
      <w:adjustRightInd w:val="0"/>
      <w:spacing w:before="120" w:after="120" w:line="360" w:lineRule="atLeast"/>
      <w:jc w:val="both"/>
      <w:textAlignment w:val="baseline"/>
    </w:pPr>
    <w:rPr>
      <w:rFonts w:ascii="Times New Roman" w:eastAsia="Times New Roman" w:hAnsi="Times New Roman" w:cs="Times New Roman"/>
      <w:sz w:val="24"/>
      <w:szCs w:val="24"/>
    </w:rPr>
  </w:style>
  <w:style w:type="paragraph" w:customStyle="1" w:styleId="19">
    <w:name w:val="нум список 1"/>
    <w:basedOn w:val="1"/>
    <w:rsid w:val="0027446A"/>
    <w:pPr>
      <w:tabs>
        <w:tab w:val="clear" w:pos="360"/>
        <w:tab w:val="num" w:pos="1413"/>
      </w:tabs>
      <w:ind w:left="1413" w:hanging="420"/>
    </w:pPr>
  </w:style>
  <w:style w:type="paragraph" w:customStyle="1" w:styleId="1a">
    <w:name w:val="Знак1 Знак Знак Знак Знак Знак Знак"/>
    <w:basedOn w:val="a0"/>
    <w:rsid w:val="0027446A"/>
    <w:pPr>
      <w:spacing w:line="240" w:lineRule="exact"/>
    </w:pPr>
    <w:rPr>
      <w:rFonts w:ascii="Verdana" w:eastAsia="Times New Roman" w:hAnsi="Verdana" w:cs="Verdana"/>
      <w:sz w:val="24"/>
      <w:szCs w:val="24"/>
      <w:lang w:val="en-US"/>
    </w:rPr>
  </w:style>
  <w:style w:type="paragraph" w:customStyle="1" w:styleId="aff5">
    <w:name w:val="Знак Знак Знак Знак Знак Знак Знак Знак Знак Знак Знак Знак Знак Знак Знак Знак Знак"/>
    <w:basedOn w:val="a0"/>
    <w:rsid w:val="0027446A"/>
    <w:pPr>
      <w:spacing w:line="240" w:lineRule="exact"/>
    </w:pPr>
    <w:rPr>
      <w:rFonts w:ascii="Verdana" w:eastAsia="Times New Roman" w:hAnsi="Verdana" w:cs="Verdana"/>
      <w:sz w:val="24"/>
      <w:szCs w:val="24"/>
      <w:lang w:val="en-US"/>
    </w:rPr>
  </w:style>
  <w:style w:type="character" w:customStyle="1" w:styleId="submenu-table">
    <w:name w:val="submenu-table"/>
    <w:rsid w:val="0027446A"/>
  </w:style>
  <w:style w:type="numbering" w:customStyle="1" w:styleId="25">
    <w:name w:val="Нет списка2"/>
    <w:next w:val="a3"/>
    <w:uiPriority w:val="99"/>
    <w:semiHidden/>
    <w:unhideWhenUsed/>
    <w:rsid w:val="0027446A"/>
  </w:style>
  <w:style w:type="paragraph" w:styleId="aff6">
    <w:name w:val="footnote text"/>
    <w:basedOn w:val="a0"/>
    <w:link w:val="aff7"/>
    <w:uiPriority w:val="99"/>
    <w:semiHidden/>
    <w:unhideWhenUsed/>
    <w:rsid w:val="0027446A"/>
    <w:pPr>
      <w:spacing w:after="0" w:line="240" w:lineRule="auto"/>
    </w:pPr>
    <w:rPr>
      <w:rFonts w:ascii="Times New Roman" w:eastAsia="Times New Roman" w:hAnsi="Times New Roman" w:cs="Times New Roman"/>
      <w:sz w:val="20"/>
      <w:szCs w:val="20"/>
      <w:lang w:eastAsia="ru-RU"/>
    </w:rPr>
  </w:style>
  <w:style w:type="character" w:customStyle="1" w:styleId="aff7">
    <w:name w:val="Текст сноски Знак"/>
    <w:basedOn w:val="a1"/>
    <w:link w:val="aff6"/>
    <w:uiPriority w:val="99"/>
    <w:semiHidden/>
    <w:rsid w:val="0027446A"/>
    <w:rPr>
      <w:rFonts w:ascii="Times New Roman" w:eastAsia="Times New Roman" w:hAnsi="Times New Roman" w:cs="Times New Roman"/>
      <w:sz w:val="20"/>
      <w:szCs w:val="20"/>
      <w:lang w:eastAsia="ru-RU"/>
    </w:rPr>
  </w:style>
  <w:style w:type="character" w:styleId="aff8">
    <w:name w:val="footnote reference"/>
    <w:uiPriority w:val="99"/>
    <w:unhideWhenUsed/>
    <w:rsid w:val="0027446A"/>
    <w:rPr>
      <w:vertAlign w:val="superscript"/>
    </w:rPr>
  </w:style>
  <w:style w:type="character" w:customStyle="1" w:styleId="1b">
    <w:name w:val="Упомянуть1"/>
    <w:basedOn w:val="a1"/>
    <w:uiPriority w:val="99"/>
    <w:semiHidden/>
    <w:unhideWhenUsed/>
    <w:rsid w:val="0027446A"/>
    <w:rPr>
      <w:color w:val="2B579A"/>
      <w:shd w:val="clear" w:color="auto" w:fill="E6E6E6"/>
    </w:rPr>
  </w:style>
  <w:style w:type="character" w:customStyle="1" w:styleId="50">
    <w:name w:val="Заголовок 5 Знак"/>
    <w:basedOn w:val="a1"/>
    <w:link w:val="5"/>
    <w:uiPriority w:val="9"/>
    <w:semiHidden/>
    <w:rsid w:val="0027446A"/>
    <w:rPr>
      <w:rFonts w:ascii="Calibri" w:eastAsia="Times New Roman" w:hAnsi="Calibri" w:cs="Times New Roman"/>
      <w:b/>
      <w:bCs/>
      <w:i/>
      <w:iCs/>
      <w:sz w:val="26"/>
      <w:szCs w:val="26"/>
    </w:rPr>
  </w:style>
  <w:style w:type="character" w:customStyle="1" w:styleId="aff9">
    <w:name w:val="Текст концевой сноски Знак"/>
    <w:link w:val="affa"/>
    <w:uiPriority w:val="99"/>
    <w:rsid w:val="0027446A"/>
    <w:rPr>
      <w:rFonts w:eastAsia="Calibri"/>
    </w:rPr>
  </w:style>
  <w:style w:type="paragraph" w:styleId="affa">
    <w:name w:val="endnote text"/>
    <w:basedOn w:val="a0"/>
    <w:link w:val="aff9"/>
    <w:uiPriority w:val="99"/>
    <w:unhideWhenUsed/>
    <w:rsid w:val="0027446A"/>
    <w:pPr>
      <w:spacing w:after="0" w:line="240" w:lineRule="auto"/>
    </w:pPr>
    <w:rPr>
      <w:rFonts w:eastAsia="Calibri"/>
    </w:rPr>
  </w:style>
  <w:style w:type="character" w:customStyle="1" w:styleId="1c">
    <w:name w:val="Текст концевой сноски Знак1"/>
    <w:basedOn w:val="a1"/>
    <w:uiPriority w:val="99"/>
    <w:semiHidden/>
    <w:rsid w:val="0027446A"/>
    <w:rPr>
      <w:sz w:val="20"/>
      <w:szCs w:val="20"/>
    </w:rPr>
  </w:style>
  <w:style w:type="character" w:styleId="affb">
    <w:name w:val="endnote reference"/>
    <w:uiPriority w:val="99"/>
    <w:rsid w:val="0027446A"/>
    <w:rPr>
      <w:vertAlign w:val="superscript"/>
    </w:rPr>
  </w:style>
  <w:style w:type="table" w:customStyle="1" w:styleId="1d">
    <w:name w:val="Сетка таблицы1"/>
    <w:basedOn w:val="a2"/>
    <w:next w:val="af0"/>
    <w:uiPriority w:val="59"/>
    <w:rsid w:val="002744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1"/>
    <w:rsid w:val="0027446A"/>
  </w:style>
  <w:style w:type="table" w:customStyle="1" w:styleId="26">
    <w:name w:val="Сетка таблицы2"/>
    <w:basedOn w:val="a2"/>
    <w:next w:val="af0"/>
    <w:uiPriority w:val="59"/>
    <w:rsid w:val="002744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27446A"/>
    <w:rPr>
      <w:color w:val="605E5C"/>
      <w:shd w:val="clear" w:color="auto" w:fill="E1DFDD"/>
    </w:rPr>
  </w:style>
  <w:style w:type="character" w:customStyle="1" w:styleId="27">
    <w:name w:val="Основной текст (2)_"/>
    <w:basedOn w:val="a1"/>
    <w:link w:val="28"/>
    <w:rsid w:val="0027446A"/>
    <w:rPr>
      <w:shd w:val="clear" w:color="auto" w:fill="FFFFFF"/>
    </w:rPr>
  </w:style>
  <w:style w:type="paragraph" w:customStyle="1" w:styleId="28">
    <w:name w:val="Основной текст (2)"/>
    <w:basedOn w:val="a0"/>
    <w:link w:val="27"/>
    <w:rsid w:val="0027446A"/>
    <w:pPr>
      <w:widowControl w:val="0"/>
      <w:shd w:val="clear" w:color="auto" w:fill="FFFFFF"/>
      <w:spacing w:after="0" w:line="0" w:lineRule="atLeast"/>
    </w:pPr>
  </w:style>
  <w:style w:type="table" w:customStyle="1" w:styleId="36">
    <w:name w:val="Сетка таблицы3"/>
    <w:basedOn w:val="a2"/>
    <w:next w:val="af0"/>
    <w:uiPriority w:val="59"/>
    <w:rsid w:val="0027446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basedOn w:val="a1"/>
    <w:uiPriority w:val="99"/>
    <w:semiHidden/>
    <w:unhideWhenUsed/>
    <w:rsid w:val="0027446A"/>
    <w:rPr>
      <w:sz w:val="16"/>
      <w:szCs w:val="16"/>
    </w:rPr>
  </w:style>
  <w:style w:type="paragraph" w:styleId="affd">
    <w:name w:val="annotation text"/>
    <w:basedOn w:val="a0"/>
    <w:link w:val="affe"/>
    <w:uiPriority w:val="99"/>
    <w:semiHidden/>
    <w:unhideWhenUsed/>
    <w:rsid w:val="0027446A"/>
    <w:pPr>
      <w:spacing w:after="0" w:line="240" w:lineRule="auto"/>
    </w:pPr>
    <w:rPr>
      <w:rFonts w:ascii="Times New Roman" w:eastAsia="Times New Roman" w:hAnsi="Times New Roman" w:cs="Times New Roman"/>
      <w:sz w:val="20"/>
      <w:szCs w:val="20"/>
      <w:lang w:eastAsia="ru-RU"/>
    </w:rPr>
  </w:style>
  <w:style w:type="character" w:customStyle="1" w:styleId="affe">
    <w:name w:val="Текст примечания Знак"/>
    <w:basedOn w:val="a1"/>
    <w:link w:val="affd"/>
    <w:uiPriority w:val="99"/>
    <w:semiHidden/>
    <w:rsid w:val="0027446A"/>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unhideWhenUsed/>
    <w:rsid w:val="0027446A"/>
    <w:rPr>
      <w:b/>
      <w:bCs/>
    </w:rPr>
  </w:style>
  <w:style w:type="character" w:customStyle="1" w:styleId="afff0">
    <w:name w:val="Тема примечания Знак"/>
    <w:basedOn w:val="affe"/>
    <w:link w:val="afff"/>
    <w:uiPriority w:val="99"/>
    <w:semiHidden/>
    <w:rsid w:val="0027446A"/>
    <w:rPr>
      <w:rFonts w:ascii="Times New Roman" w:eastAsia="Times New Roman" w:hAnsi="Times New Roman" w:cs="Times New Roman"/>
      <w:b/>
      <w:bCs/>
      <w:sz w:val="20"/>
      <w:szCs w:val="20"/>
      <w:lang w:eastAsia="ru-RU"/>
    </w:rPr>
  </w:style>
  <w:style w:type="paragraph" w:customStyle="1" w:styleId="afff1">
    <w:name w:val="обычный приложения"/>
    <w:basedOn w:val="a0"/>
    <w:qFormat/>
    <w:rsid w:val="0027446A"/>
    <w:pPr>
      <w:spacing w:after="200" w:line="276" w:lineRule="auto"/>
      <w:jc w:val="center"/>
    </w:pPr>
    <w:rPr>
      <w:rFonts w:ascii="Times New Roman" w:eastAsia="Calibri" w:hAnsi="Times New Roman" w:cs="Times New Roman"/>
      <w:b/>
      <w:sz w:val="24"/>
    </w:rPr>
  </w:style>
  <w:style w:type="character" w:customStyle="1" w:styleId="fontstyle01">
    <w:name w:val="fontstyle01"/>
    <w:basedOn w:val="a1"/>
    <w:rsid w:val="0027446A"/>
    <w:rPr>
      <w:rFonts w:ascii="Times New Roman" w:hAnsi="Times New Roman" w:cs="Times New Roman" w:hint="default"/>
      <w:b w:val="0"/>
      <w:bCs w:val="0"/>
      <w:i w:val="0"/>
      <w:iCs w:val="0"/>
      <w:color w:val="000000"/>
      <w:sz w:val="20"/>
      <w:szCs w:val="20"/>
    </w:rPr>
  </w:style>
  <w:style w:type="character" w:customStyle="1" w:styleId="510">
    <w:name w:val="Заголовок 5 Знак1"/>
    <w:basedOn w:val="a1"/>
    <w:uiPriority w:val="9"/>
    <w:semiHidden/>
    <w:rsid w:val="0027446A"/>
    <w:rPr>
      <w:rFonts w:asciiTheme="majorHAnsi" w:eastAsiaTheme="majorEastAsia" w:hAnsiTheme="majorHAnsi" w:cstheme="majorBidi"/>
      <w:color w:val="2E74B5" w:themeColor="accent1" w:themeShade="BF"/>
    </w:rPr>
  </w:style>
  <w:style w:type="character" w:customStyle="1" w:styleId="37">
    <w:name w:val="Основной текст (3)_"/>
    <w:link w:val="38"/>
    <w:rsid w:val="00C45F1B"/>
    <w:rPr>
      <w:rFonts w:ascii="Times New Roman" w:eastAsia="Times New Roman" w:hAnsi="Times New Roman" w:cs="Times New Roman"/>
      <w:b/>
      <w:bCs/>
      <w:spacing w:val="7"/>
      <w:sz w:val="20"/>
      <w:szCs w:val="20"/>
      <w:shd w:val="clear" w:color="auto" w:fill="FFFFFF"/>
    </w:rPr>
  </w:style>
  <w:style w:type="character" w:customStyle="1" w:styleId="0pt">
    <w:name w:val="Основной текст + Курсив;Интервал 0 pt"/>
    <w:rsid w:val="00C45F1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fff2">
    <w:name w:val="Колонтитул_"/>
    <w:link w:val="afff3"/>
    <w:rsid w:val="00C45F1B"/>
    <w:rPr>
      <w:rFonts w:ascii="Times New Roman" w:eastAsia="Times New Roman" w:hAnsi="Times New Roman" w:cs="Times New Roman"/>
      <w:b/>
      <w:bCs/>
      <w:spacing w:val="14"/>
      <w:sz w:val="21"/>
      <w:szCs w:val="21"/>
      <w:shd w:val="clear" w:color="auto" w:fill="FFFFFF"/>
    </w:rPr>
  </w:style>
  <w:style w:type="character" w:customStyle="1" w:styleId="90">
    <w:name w:val="Основной текст (9)_"/>
    <w:link w:val="91"/>
    <w:rsid w:val="00C45F1B"/>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C45F1B"/>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01">
    <w:name w:val="Основной текст (10)_"/>
    <w:link w:val="102"/>
    <w:rsid w:val="00C45F1B"/>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C45F1B"/>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9">
    <w:name w:val="Заголовок №2_"/>
    <w:link w:val="2a"/>
    <w:rsid w:val="00C45F1B"/>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C45F1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C45F1B"/>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C45F1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8">
    <w:name w:val="Основной текст (3)"/>
    <w:basedOn w:val="a0"/>
    <w:link w:val="37"/>
    <w:rsid w:val="00C45F1B"/>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paragraph" w:customStyle="1" w:styleId="2b">
    <w:name w:val="Основной текст2"/>
    <w:basedOn w:val="a0"/>
    <w:rsid w:val="00C45F1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afff3">
    <w:name w:val="Колонтитул"/>
    <w:basedOn w:val="a0"/>
    <w:link w:val="afff2"/>
    <w:rsid w:val="00C45F1B"/>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paragraph" w:customStyle="1" w:styleId="91">
    <w:name w:val="Основной текст (9)"/>
    <w:basedOn w:val="a0"/>
    <w:link w:val="90"/>
    <w:rsid w:val="00C45F1B"/>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customStyle="1" w:styleId="102">
    <w:name w:val="Основной текст (10)"/>
    <w:basedOn w:val="a0"/>
    <w:link w:val="101"/>
    <w:rsid w:val="00C45F1B"/>
    <w:pPr>
      <w:shd w:val="clear" w:color="auto" w:fill="FFFFFF"/>
      <w:spacing w:after="0" w:line="273" w:lineRule="exact"/>
      <w:ind w:firstLine="700"/>
      <w:jc w:val="both"/>
    </w:pPr>
    <w:rPr>
      <w:rFonts w:ascii="Times New Roman" w:eastAsia="Times New Roman" w:hAnsi="Times New Roman" w:cs="Times New Roman"/>
      <w:spacing w:val="10"/>
      <w:sz w:val="20"/>
      <w:szCs w:val="20"/>
    </w:rPr>
  </w:style>
  <w:style w:type="paragraph" w:customStyle="1" w:styleId="2a">
    <w:name w:val="Заголовок №2"/>
    <w:basedOn w:val="a0"/>
    <w:link w:val="29"/>
    <w:rsid w:val="00C45F1B"/>
    <w:pPr>
      <w:shd w:val="clear" w:color="auto" w:fill="FFFFFF"/>
      <w:spacing w:after="300" w:line="0" w:lineRule="atLeast"/>
      <w:ind w:hanging="2820"/>
      <w:jc w:val="both"/>
      <w:outlineLvl w:val="1"/>
    </w:pPr>
    <w:rPr>
      <w:rFonts w:ascii="Times New Roman" w:eastAsia="Times New Roman" w:hAnsi="Times New Roman" w:cs="Times New Roman"/>
      <w:b/>
      <w:bCs/>
      <w:spacing w:val="7"/>
      <w:sz w:val="20"/>
      <w:szCs w:val="20"/>
    </w:rPr>
  </w:style>
  <w:style w:type="paragraph" w:customStyle="1" w:styleId="Title">
    <w:name w:val="Title!Название НПА"/>
    <w:basedOn w:val="a0"/>
    <w:rsid w:val="00C45F1B"/>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layout">
    <w:name w:val="layout"/>
    <w:basedOn w:val="a1"/>
    <w:rsid w:val="00C45F1B"/>
  </w:style>
  <w:style w:type="paragraph" w:customStyle="1" w:styleId="afff4">
    <w:name w:val="Раздел"/>
    <w:basedOn w:val="a0"/>
    <w:link w:val="afff5"/>
    <w:qFormat/>
    <w:rsid w:val="00C45F1B"/>
    <w:pPr>
      <w:spacing w:before="100" w:beforeAutospacing="1" w:after="100" w:afterAutospacing="1" w:line="240" w:lineRule="auto"/>
      <w:outlineLvl w:val="1"/>
    </w:pPr>
    <w:rPr>
      <w:rFonts w:ascii="Arial" w:eastAsia="Times New Roman" w:hAnsi="Arial" w:cs="Arial"/>
      <w:b/>
      <w:bCs/>
      <w:sz w:val="28"/>
      <w:szCs w:val="28"/>
      <w:lang w:eastAsia="ru-RU"/>
    </w:rPr>
  </w:style>
  <w:style w:type="character" w:customStyle="1" w:styleId="afff5">
    <w:name w:val="Раздел Знак"/>
    <w:basedOn w:val="a1"/>
    <w:link w:val="afff4"/>
    <w:rsid w:val="00C45F1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0"/>
    <w:rsid w:val="00C45F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6">
    <w:name w:val="caption"/>
    <w:basedOn w:val="a0"/>
    <w:next w:val="a0"/>
    <w:semiHidden/>
    <w:unhideWhenUsed/>
    <w:qFormat/>
    <w:rsid w:val="00054BE6"/>
    <w:pPr>
      <w:spacing w:after="120" w:line="240" w:lineRule="auto"/>
      <w:jc w:val="center"/>
    </w:pPr>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7635">
      <w:bodyDiv w:val="1"/>
      <w:marLeft w:val="0"/>
      <w:marRight w:val="0"/>
      <w:marTop w:val="0"/>
      <w:marBottom w:val="0"/>
      <w:divBdr>
        <w:top w:val="none" w:sz="0" w:space="0" w:color="auto"/>
        <w:left w:val="none" w:sz="0" w:space="0" w:color="auto"/>
        <w:bottom w:val="none" w:sz="0" w:space="0" w:color="auto"/>
        <w:right w:val="none" w:sz="0" w:space="0" w:color="auto"/>
      </w:divBdr>
    </w:div>
    <w:div w:id="767118515">
      <w:bodyDiv w:val="1"/>
      <w:marLeft w:val="0"/>
      <w:marRight w:val="0"/>
      <w:marTop w:val="0"/>
      <w:marBottom w:val="0"/>
      <w:divBdr>
        <w:top w:val="none" w:sz="0" w:space="0" w:color="auto"/>
        <w:left w:val="none" w:sz="0" w:space="0" w:color="auto"/>
        <w:bottom w:val="none" w:sz="0" w:space="0" w:color="auto"/>
        <w:right w:val="none" w:sz="0" w:space="0" w:color="auto"/>
      </w:divBdr>
    </w:div>
    <w:div w:id="1200169377">
      <w:bodyDiv w:val="1"/>
      <w:marLeft w:val="0"/>
      <w:marRight w:val="0"/>
      <w:marTop w:val="0"/>
      <w:marBottom w:val="0"/>
      <w:divBdr>
        <w:top w:val="none" w:sz="0" w:space="0" w:color="auto"/>
        <w:left w:val="none" w:sz="0" w:space="0" w:color="auto"/>
        <w:bottom w:val="none" w:sz="0" w:space="0" w:color="auto"/>
        <w:right w:val="none" w:sz="0" w:space="0" w:color="auto"/>
      </w:divBdr>
    </w:div>
    <w:div w:id="1818373251">
      <w:bodyDiv w:val="1"/>
      <w:marLeft w:val="0"/>
      <w:marRight w:val="0"/>
      <w:marTop w:val="0"/>
      <w:marBottom w:val="0"/>
      <w:divBdr>
        <w:top w:val="none" w:sz="0" w:space="0" w:color="auto"/>
        <w:left w:val="none" w:sz="0" w:space="0" w:color="auto"/>
        <w:bottom w:val="none" w:sz="0" w:space="0" w:color="auto"/>
        <w:right w:val="none" w:sz="0" w:space="0" w:color="auto"/>
      </w:divBdr>
    </w:div>
    <w:div w:id="19743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ettings" Target="settings.xml"/><Relationship Id="rId7" Type="http://schemas.openxmlformats.org/officeDocument/2006/relationships/hyperlink" Target="https://myaniva.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aniva.gosuslugi.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6834</Words>
  <Characters>38959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Вазиховна Морозова</dc:creator>
  <cp:keywords/>
  <dc:description/>
  <cp:lastModifiedBy>Татьяна Сергеевна Ким</cp:lastModifiedBy>
  <cp:revision>2</cp:revision>
  <cp:lastPrinted>2025-12-10T00:17:00Z</cp:lastPrinted>
  <dcterms:created xsi:type="dcterms:W3CDTF">2025-12-16T05:21:00Z</dcterms:created>
  <dcterms:modified xsi:type="dcterms:W3CDTF">2025-12-16T05:21:00Z</dcterms:modified>
</cp:coreProperties>
</file>