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FF" w:rsidRPr="009916FF" w:rsidRDefault="009916FF" w:rsidP="009916FF">
      <w:pPr>
        <w:spacing w:after="120"/>
        <w:ind w:right="-1"/>
        <w:jc w:val="center"/>
        <w:rPr>
          <w:rFonts w:ascii="Times New Roman" w:hAnsi="Times New Roman" w:cs="Times New Roman"/>
          <w:sz w:val="18"/>
          <w:szCs w:val="18"/>
        </w:rPr>
      </w:pPr>
      <w:r w:rsidRPr="009916FF">
        <w:rPr>
          <w:rFonts w:ascii="Times New Roman" w:hAnsi="Times New Roman" w:cs="Times New Roman"/>
          <w:noProof/>
          <w:lang w:eastAsia="ru-RU"/>
        </w:rPr>
        <w:drawing>
          <wp:inline distT="0" distB="0" distL="0" distR="0">
            <wp:extent cx="647738" cy="811033"/>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566" cy="817078"/>
                    </a:xfrm>
                    <a:prstGeom prst="rect">
                      <a:avLst/>
                    </a:prstGeom>
                    <a:noFill/>
                    <a:ln>
                      <a:noFill/>
                    </a:ln>
                  </pic:spPr>
                </pic:pic>
              </a:graphicData>
            </a:graphic>
          </wp:inline>
        </w:drawing>
      </w:r>
    </w:p>
    <w:p w:rsidR="009916FF" w:rsidRPr="009916FF" w:rsidRDefault="009916FF" w:rsidP="009916FF">
      <w:pPr>
        <w:spacing w:after="120"/>
        <w:jc w:val="center"/>
        <w:rPr>
          <w:rFonts w:ascii="Times New Roman" w:hAnsi="Times New Roman" w:cs="Times New Roman"/>
          <w:b/>
          <w:bCs/>
          <w:spacing w:val="100"/>
          <w:sz w:val="32"/>
          <w:szCs w:val="32"/>
        </w:rPr>
      </w:pPr>
      <w:r w:rsidRPr="009916FF">
        <w:rPr>
          <w:rFonts w:ascii="Times New Roman" w:hAnsi="Times New Roman" w:cs="Times New Roman"/>
          <w:b/>
          <w:bCs/>
          <w:spacing w:val="100"/>
          <w:sz w:val="32"/>
          <w:szCs w:val="32"/>
        </w:rPr>
        <w:t>ПОСТАНОВЛЕНИЕ</w:t>
      </w:r>
    </w:p>
    <w:p w:rsidR="009916FF" w:rsidRPr="009916FF" w:rsidRDefault="00081AD3" w:rsidP="009916FF">
      <w:pPr>
        <w:keepNext/>
        <w:spacing w:after="120"/>
        <w:jc w:val="center"/>
        <w:outlineLvl w:val="0"/>
        <w:rPr>
          <w:rFonts w:ascii="Times New Roman" w:hAnsi="Times New Roman" w:cs="Times New Roman"/>
          <w:sz w:val="32"/>
          <w:szCs w:val="32"/>
        </w:rPr>
      </w:pPr>
      <w:bookmarkStart w:id="0" w:name="_GoBack"/>
      <w:r>
        <w:rPr>
          <w:rFonts w:ascii="Times New Roman" w:hAnsi="Times New Roman" w:cs="Times New Roman"/>
          <w:sz w:val="32"/>
          <w:szCs w:val="32"/>
        </w:rPr>
        <w:t>АДМИНИСТРАЦИИ</w:t>
      </w:r>
    </w:p>
    <w:bookmarkEnd w:id="0"/>
    <w:p w:rsidR="009916FF" w:rsidRPr="009916FF" w:rsidRDefault="009916FF" w:rsidP="009916FF">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 xml:space="preserve"> АНИВСКОГО МУНИЦИПАЛЬНОГО ОКРУГА</w:t>
      </w:r>
    </w:p>
    <w:p w:rsidR="009916FF" w:rsidRPr="009916FF" w:rsidRDefault="009916FF" w:rsidP="009916FF">
      <w:pPr>
        <w:keepNext/>
        <w:spacing w:after="120"/>
        <w:jc w:val="center"/>
        <w:outlineLvl w:val="0"/>
        <w:rPr>
          <w:rFonts w:ascii="Times New Roman" w:hAnsi="Times New Roman" w:cs="Times New Roman"/>
          <w:sz w:val="32"/>
          <w:szCs w:val="32"/>
        </w:rPr>
      </w:pPr>
      <w:r w:rsidRPr="009916FF">
        <w:rPr>
          <w:rFonts w:ascii="Times New Roman" w:hAnsi="Times New Roman" w:cs="Times New Roman"/>
          <w:sz w:val="32"/>
          <w:szCs w:val="32"/>
        </w:rPr>
        <w:t>САХАЛИНСКОЙ ОБЛАСТИ</w:t>
      </w:r>
    </w:p>
    <w:tbl>
      <w:tblPr>
        <w:tblW w:w="5667" w:type="dxa"/>
        <w:jc w:val="center"/>
        <w:tblLayout w:type="fixed"/>
        <w:tblCellMar>
          <w:left w:w="70" w:type="dxa"/>
          <w:right w:w="70" w:type="dxa"/>
        </w:tblCellMar>
        <w:tblLook w:val="0000" w:firstRow="0" w:lastRow="0" w:firstColumn="0" w:lastColumn="0" w:noHBand="0" w:noVBand="0"/>
      </w:tblPr>
      <w:tblGrid>
        <w:gridCol w:w="447"/>
        <w:gridCol w:w="2389"/>
        <w:gridCol w:w="180"/>
        <w:gridCol w:w="360"/>
        <w:gridCol w:w="2291"/>
      </w:tblGrid>
      <w:tr w:rsidR="009916FF" w:rsidRPr="009916FF" w:rsidTr="003F25C4">
        <w:trPr>
          <w:jc w:val="center"/>
        </w:trPr>
        <w:tc>
          <w:tcPr>
            <w:tcW w:w="447" w:type="dxa"/>
          </w:tcPr>
          <w:p w:rsidR="009916FF" w:rsidRPr="009916FF" w:rsidRDefault="009916FF" w:rsidP="009916FF">
            <w:pPr>
              <w:spacing w:after="0" w:line="240" w:lineRule="auto"/>
              <w:jc w:val="right"/>
              <w:rPr>
                <w:rFonts w:ascii="Times New Roman" w:hAnsi="Times New Roman" w:cs="Times New Roman"/>
                <w:sz w:val="26"/>
                <w:szCs w:val="26"/>
              </w:rPr>
            </w:pPr>
            <w:r w:rsidRPr="009916FF">
              <w:rPr>
                <w:rFonts w:ascii="Times New Roman" w:hAnsi="Times New Roman" w:cs="Times New Roman"/>
                <w:sz w:val="26"/>
                <w:szCs w:val="26"/>
              </w:rPr>
              <w:t>от</w:t>
            </w:r>
          </w:p>
        </w:tc>
        <w:tc>
          <w:tcPr>
            <w:tcW w:w="2389" w:type="dxa"/>
            <w:tcBorders>
              <w:bottom w:val="single" w:sz="4" w:space="0" w:color="auto"/>
            </w:tcBorders>
          </w:tcPr>
          <w:p w:rsidR="009916FF" w:rsidRPr="009916FF" w:rsidRDefault="009916FF" w:rsidP="009916F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sidRPr="009916FF">
              <w:rPr>
                <w:rFonts w:ascii="Times New Roman" w:hAnsi="Times New Roman" w:cs="Times New Roman"/>
                <w:sz w:val="26"/>
                <w:szCs w:val="26"/>
              </w:rPr>
              <w:t xml:space="preserve"> сентября 2025 г.</w:t>
            </w:r>
          </w:p>
        </w:tc>
        <w:tc>
          <w:tcPr>
            <w:tcW w:w="180" w:type="dxa"/>
          </w:tcPr>
          <w:p w:rsidR="009916FF" w:rsidRPr="009916FF" w:rsidRDefault="009916FF" w:rsidP="009916FF">
            <w:pPr>
              <w:spacing w:after="0" w:line="240" w:lineRule="auto"/>
              <w:jc w:val="right"/>
              <w:rPr>
                <w:rFonts w:ascii="Times New Roman" w:hAnsi="Times New Roman" w:cs="Times New Roman"/>
                <w:noProof/>
                <w:sz w:val="26"/>
                <w:szCs w:val="26"/>
              </w:rPr>
            </w:pPr>
          </w:p>
        </w:tc>
        <w:tc>
          <w:tcPr>
            <w:tcW w:w="360" w:type="dxa"/>
          </w:tcPr>
          <w:p w:rsidR="009916FF" w:rsidRPr="009916FF" w:rsidRDefault="009916FF" w:rsidP="009916FF">
            <w:pPr>
              <w:spacing w:after="0" w:line="240" w:lineRule="auto"/>
              <w:jc w:val="right"/>
              <w:rPr>
                <w:rFonts w:ascii="Times New Roman" w:hAnsi="Times New Roman" w:cs="Times New Roman"/>
                <w:noProof/>
                <w:sz w:val="26"/>
                <w:szCs w:val="26"/>
              </w:rPr>
            </w:pPr>
            <w:r w:rsidRPr="009916FF">
              <w:rPr>
                <w:rFonts w:ascii="Times New Roman" w:hAnsi="Times New Roman" w:cs="Times New Roman"/>
                <w:sz w:val="26"/>
                <w:szCs w:val="26"/>
              </w:rPr>
              <w:t>№</w:t>
            </w:r>
          </w:p>
        </w:tc>
        <w:tc>
          <w:tcPr>
            <w:tcW w:w="2291" w:type="dxa"/>
            <w:tcBorders>
              <w:bottom w:val="single" w:sz="4" w:space="0" w:color="auto"/>
            </w:tcBorders>
          </w:tcPr>
          <w:p w:rsidR="009916FF" w:rsidRPr="009916FF" w:rsidRDefault="009916FF" w:rsidP="009916F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2922</w:t>
            </w:r>
            <w:r w:rsidRPr="009916FF">
              <w:rPr>
                <w:rFonts w:ascii="Times New Roman" w:hAnsi="Times New Roman" w:cs="Times New Roman"/>
                <w:sz w:val="26"/>
                <w:szCs w:val="26"/>
              </w:rPr>
              <w:t>-па</w:t>
            </w:r>
          </w:p>
        </w:tc>
      </w:tr>
    </w:tbl>
    <w:p w:rsidR="009916FF" w:rsidRPr="009916FF" w:rsidRDefault="009916FF" w:rsidP="009916FF">
      <w:pPr>
        <w:spacing w:after="0" w:line="240" w:lineRule="auto"/>
        <w:jc w:val="center"/>
        <w:rPr>
          <w:rFonts w:ascii="Times New Roman" w:hAnsi="Times New Roman" w:cs="Times New Roman"/>
        </w:rPr>
      </w:pPr>
    </w:p>
    <w:p w:rsidR="009916FF" w:rsidRDefault="009916FF" w:rsidP="009916FF">
      <w:pPr>
        <w:spacing w:after="0" w:line="240" w:lineRule="auto"/>
        <w:jc w:val="center"/>
        <w:rPr>
          <w:rFonts w:ascii="Times New Roman" w:hAnsi="Times New Roman" w:cs="Times New Roman"/>
        </w:rPr>
      </w:pPr>
      <w:r w:rsidRPr="009916FF">
        <w:rPr>
          <w:rFonts w:ascii="Times New Roman" w:hAnsi="Times New Roman" w:cs="Times New Roman"/>
        </w:rPr>
        <w:t>г. Анива</w:t>
      </w:r>
    </w:p>
    <w:p w:rsidR="009916FF" w:rsidRPr="009916FF" w:rsidRDefault="009916FF" w:rsidP="009916FF">
      <w:pPr>
        <w:spacing w:after="0" w:line="240" w:lineRule="auto"/>
        <w:jc w:val="center"/>
        <w:rPr>
          <w:rFonts w:ascii="Times New Roman" w:hAnsi="Times New Roman" w:cs="Times New Roman"/>
        </w:rPr>
      </w:pPr>
    </w:p>
    <w:p w:rsidR="00AD1A41" w:rsidRDefault="0033369A" w:rsidP="0033369A">
      <w:pPr>
        <w:snapToGri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 внесении изменений в </w:t>
      </w:r>
      <w:bookmarkStart w:id="1" w:name="Par1"/>
      <w:bookmarkEnd w:id="1"/>
      <w:r>
        <w:rPr>
          <w:rFonts w:ascii="Times New Roman" w:hAnsi="Times New Roman" w:cs="Times New Roman"/>
          <w:b/>
          <w:bCs/>
          <w:sz w:val="28"/>
          <w:szCs w:val="28"/>
          <w:lang w:eastAsia="ru-RU"/>
        </w:rPr>
        <w:t>Порядок</w:t>
      </w:r>
      <w:r w:rsidR="00AD1A41">
        <w:rPr>
          <w:rFonts w:ascii="Times New Roman" w:hAnsi="Times New Roman" w:cs="Times New Roman"/>
          <w:b/>
          <w:bCs/>
          <w:sz w:val="28"/>
          <w:szCs w:val="28"/>
          <w:lang w:eastAsia="ru-RU"/>
        </w:rPr>
        <w:t xml:space="preserve"> предоставления субсидий на возмещение части затрат на открытие собственного дела начинающим субъектам малого предпринимательства</w:t>
      </w:r>
      <w:r>
        <w:rPr>
          <w:rFonts w:ascii="Times New Roman" w:hAnsi="Times New Roman" w:cs="Times New Roman"/>
          <w:b/>
          <w:bCs/>
          <w:sz w:val="28"/>
          <w:szCs w:val="28"/>
          <w:lang w:eastAsia="ru-RU"/>
        </w:rPr>
        <w:t xml:space="preserve">, утвержденный постановлением администрации </w:t>
      </w:r>
      <w:r w:rsidR="00AD3CF1">
        <w:rPr>
          <w:rFonts w:ascii="Times New Roman" w:hAnsi="Times New Roman" w:cs="Times New Roman"/>
          <w:b/>
          <w:bCs/>
          <w:sz w:val="28"/>
          <w:szCs w:val="28"/>
          <w:lang w:eastAsia="ru-RU"/>
        </w:rPr>
        <w:t xml:space="preserve">Анивского городского округа </w:t>
      </w:r>
      <w:r>
        <w:rPr>
          <w:rFonts w:ascii="Times New Roman" w:hAnsi="Times New Roman" w:cs="Times New Roman"/>
          <w:b/>
          <w:bCs/>
          <w:sz w:val="28"/>
          <w:szCs w:val="28"/>
          <w:lang w:eastAsia="ru-RU"/>
        </w:rPr>
        <w:t xml:space="preserve">от </w:t>
      </w:r>
      <w:r w:rsidR="009F1D12">
        <w:rPr>
          <w:rFonts w:ascii="Times New Roman" w:hAnsi="Times New Roman" w:cs="Times New Roman"/>
          <w:b/>
          <w:bCs/>
          <w:sz w:val="28"/>
          <w:szCs w:val="28"/>
          <w:lang w:eastAsia="ru-RU"/>
        </w:rPr>
        <w:t>23</w:t>
      </w:r>
      <w:r>
        <w:rPr>
          <w:rFonts w:ascii="Times New Roman" w:hAnsi="Times New Roman" w:cs="Times New Roman"/>
          <w:b/>
          <w:bCs/>
          <w:sz w:val="28"/>
          <w:szCs w:val="28"/>
          <w:lang w:eastAsia="ru-RU"/>
        </w:rPr>
        <w:t>.</w:t>
      </w:r>
      <w:r w:rsidR="009F1D12">
        <w:rPr>
          <w:rFonts w:ascii="Times New Roman" w:hAnsi="Times New Roman" w:cs="Times New Roman"/>
          <w:b/>
          <w:bCs/>
          <w:sz w:val="28"/>
          <w:szCs w:val="28"/>
          <w:lang w:eastAsia="ru-RU"/>
        </w:rPr>
        <w:t>12</w:t>
      </w:r>
      <w:r>
        <w:rPr>
          <w:rFonts w:ascii="Times New Roman" w:hAnsi="Times New Roman" w:cs="Times New Roman"/>
          <w:b/>
          <w:bCs/>
          <w:sz w:val="28"/>
          <w:szCs w:val="28"/>
          <w:lang w:eastAsia="ru-RU"/>
        </w:rPr>
        <w:t>.202</w:t>
      </w:r>
      <w:r w:rsidR="009F1D12">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 xml:space="preserve"> № </w:t>
      </w:r>
      <w:r w:rsidR="009F1D12">
        <w:rPr>
          <w:rFonts w:ascii="Times New Roman" w:hAnsi="Times New Roman" w:cs="Times New Roman"/>
          <w:b/>
          <w:bCs/>
          <w:sz w:val="28"/>
          <w:szCs w:val="28"/>
          <w:lang w:eastAsia="ru-RU"/>
        </w:rPr>
        <w:t>4617</w:t>
      </w:r>
      <w:r>
        <w:rPr>
          <w:rFonts w:ascii="Times New Roman" w:hAnsi="Times New Roman" w:cs="Times New Roman"/>
          <w:b/>
          <w:bCs/>
          <w:sz w:val="28"/>
          <w:szCs w:val="28"/>
          <w:lang w:eastAsia="ru-RU"/>
        </w:rPr>
        <w:t>-па</w:t>
      </w:r>
    </w:p>
    <w:p w:rsidR="00AD1A41" w:rsidRDefault="00AD1A41" w:rsidP="00AD1A41">
      <w:pPr>
        <w:widowControl w:val="0"/>
        <w:autoSpaceDE w:val="0"/>
        <w:autoSpaceDN w:val="0"/>
        <w:adjustRightInd w:val="0"/>
        <w:spacing w:after="0"/>
        <w:ind w:firstLine="540"/>
        <w:jc w:val="both"/>
        <w:rPr>
          <w:rFonts w:ascii="Times New Roman" w:hAnsi="Times New Roman" w:cs="Times New Roman"/>
          <w:sz w:val="26"/>
          <w:szCs w:val="26"/>
        </w:rPr>
      </w:pPr>
    </w:p>
    <w:p w:rsidR="009916FF" w:rsidRDefault="009F1D12" w:rsidP="0031380C">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AD1A41">
        <w:rPr>
          <w:rFonts w:ascii="Times New Roman" w:hAnsi="Times New Roman" w:cs="Times New Roman"/>
          <w:sz w:val="26"/>
          <w:szCs w:val="26"/>
        </w:rPr>
        <w:t>В соответствии со статьей 78 Бюджетного кодекса Российской Федерации,  статьей 16 Федеральн</w:t>
      </w:r>
      <w:r>
        <w:rPr>
          <w:rFonts w:ascii="Times New Roman" w:hAnsi="Times New Roman" w:cs="Times New Roman"/>
          <w:sz w:val="26"/>
          <w:szCs w:val="26"/>
        </w:rPr>
        <w:t>ого</w:t>
      </w:r>
      <w:r w:rsidRPr="00AD1A41">
        <w:rPr>
          <w:rFonts w:ascii="Times New Roman" w:hAnsi="Times New Roman" w:cs="Times New Roman"/>
          <w:sz w:val="26"/>
          <w:szCs w:val="26"/>
        </w:rPr>
        <w:t xml:space="preserve"> закона от 06.10.2003 № 131-ФЗ «Об общих принципах организации местного самоуправления в Российской Федерации», </w:t>
      </w:r>
      <w:r w:rsidR="00B44DAD" w:rsidRPr="00B44DAD">
        <w:rPr>
          <w:rFonts w:ascii="Times New Roman" w:hAnsi="Times New Roman" w:cs="Times New Roman"/>
          <w:sz w:val="26"/>
          <w:szCs w:val="26"/>
        </w:rPr>
        <w:t>статьей 32 Федерального закона от 20.03.2025 N 33-ФЗ «Об общих принципах организации местного самоуправления в единой системе публичной власти»</w:t>
      </w:r>
      <w:r w:rsidR="00B44DAD">
        <w:rPr>
          <w:rFonts w:ascii="Times New Roman" w:hAnsi="Times New Roman" w:cs="Times New Roman"/>
          <w:sz w:val="26"/>
          <w:szCs w:val="26"/>
        </w:rPr>
        <w:t xml:space="preserve">, </w:t>
      </w:r>
      <w:r w:rsidRPr="00AD1A41">
        <w:rPr>
          <w:rFonts w:ascii="Times New Roman" w:hAnsi="Times New Roman" w:cs="Times New Roman"/>
          <w:sz w:val="26"/>
          <w:szCs w:val="26"/>
        </w:rPr>
        <w:t xml:space="preserve">Федеральным законом от 24.07.2007 № 209-ФЗ «О развитии малого и среднего предпринимательства в Российской Федерации», постановлением Правительства Российской Федерации от </w:t>
      </w:r>
      <w:r>
        <w:rPr>
          <w:rFonts w:ascii="Times New Roman" w:hAnsi="Times New Roman" w:cs="Times New Roman"/>
          <w:sz w:val="26"/>
          <w:szCs w:val="26"/>
        </w:rPr>
        <w:t>25</w:t>
      </w:r>
      <w:r w:rsidRPr="00AD1A41">
        <w:rPr>
          <w:rFonts w:ascii="Times New Roman" w:hAnsi="Times New Roman" w:cs="Times New Roman"/>
          <w:sz w:val="26"/>
          <w:szCs w:val="26"/>
        </w:rPr>
        <w:t>.</w:t>
      </w:r>
      <w:r>
        <w:rPr>
          <w:rFonts w:ascii="Times New Roman" w:hAnsi="Times New Roman" w:cs="Times New Roman"/>
          <w:sz w:val="26"/>
          <w:szCs w:val="26"/>
        </w:rPr>
        <w:t>10</w:t>
      </w:r>
      <w:r w:rsidRPr="00AD1A41">
        <w:rPr>
          <w:rFonts w:ascii="Times New Roman" w:hAnsi="Times New Roman" w:cs="Times New Roman"/>
          <w:sz w:val="26"/>
          <w:szCs w:val="26"/>
        </w:rPr>
        <w:t>.202</w:t>
      </w:r>
      <w:r>
        <w:rPr>
          <w:rFonts w:ascii="Times New Roman" w:hAnsi="Times New Roman" w:cs="Times New Roman"/>
          <w:sz w:val="26"/>
          <w:szCs w:val="26"/>
        </w:rPr>
        <w:t>3</w:t>
      </w:r>
      <w:r w:rsidRPr="00AD1A41">
        <w:rPr>
          <w:rFonts w:ascii="Times New Roman" w:hAnsi="Times New Roman" w:cs="Times New Roman"/>
          <w:sz w:val="26"/>
          <w:szCs w:val="26"/>
        </w:rPr>
        <w:t xml:space="preserve"> № </w:t>
      </w:r>
      <w:r>
        <w:rPr>
          <w:rFonts w:ascii="Times New Roman" w:hAnsi="Times New Roman" w:cs="Times New Roman"/>
          <w:sz w:val="26"/>
          <w:szCs w:val="26"/>
        </w:rPr>
        <w:t>1782</w:t>
      </w:r>
      <w:r w:rsidRPr="00AD1A41">
        <w:rPr>
          <w:rFonts w:ascii="Times New Roman" w:hAnsi="Times New Roman" w:cs="Times New Roman"/>
          <w:sz w:val="26"/>
          <w:szCs w:val="26"/>
        </w:rPr>
        <w:t xml:space="preserve"> «</w:t>
      </w:r>
      <w:r w:rsidRPr="001674DF">
        <w:rPr>
          <w:rFonts w:ascii="Times New Roman" w:hAnsi="Times New Roman" w:cs="Times New Roman"/>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ascii="Times New Roman" w:hAnsi="Times New Roman" w:cs="Times New Roman"/>
          <w:sz w:val="26"/>
          <w:szCs w:val="26"/>
        </w:rPr>
        <w:t xml:space="preserve"> числе грантов в форме субсидий</w:t>
      </w:r>
      <w:r w:rsidRPr="00AD1A41">
        <w:rPr>
          <w:rFonts w:ascii="Times New Roman" w:hAnsi="Times New Roman" w:cs="Times New Roman"/>
          <w:sz w:val="26"/>
          <w:szCs w:val="26"/>
        </w:rPr>
        <w:t>», руководствуясь статьей 3</w:t>
      </w:r>
      <w:r w:rsidR="009916FF">
        <w:rPr>
          <w:rFonts w:ascii="Times New Roman" w:hAnsi="Times New Roman" w:cs="Times New Roman"/>
          <w:sz w:val="26"/>
          <w:szCs w:val="26"/>
        </w:rPr>
        <w:t>9</w:t>
      </w:r>
      <w:r w:rsidRPr="00AD1A41">
        <w:rPr>
          <w:rFonts w:ascii="Times New Roman" w:hAnsi="Times New Roman" w:cs="Times New Roman"/>
          <w:sz w:val="26"/>
          <w:szCs w:val="26"/>
        </w:rPr>
        <w:t xml:space="preserve"> Устава </w:t>
      </w:r>
      <w:r>
        <w:rPr>
          <w:rFonts w:ascii="Times New Roman" w:hAnsi="Times New Roman" w:cs="Times New Roman"/>
          <w:sz w:val="26"/>
          <w:szCs w:val="26"/>
        </w:rPr>
        <w:t>Анивского</w:t>
      </w:r>
      <w:r w:rsidRPr="00F6289A">
        <w:rPr>
          <w:rFonts w:ascii="Times New Roman" w:hAnsi="Times New Roman" w:cs="Times New Roman"/>
          <w:sz w:val="26"/>
          <w:szCs w:val="26"/>
        </w:rPr>
        <w:t xml:space="preserve"> </w:t>
      </w:r>
      <w:r>
        <w:rPr>
          <w:rFonts w:ascii="Times New Roman" w:hAnsi="Times New Roman" w:cs="Times New Roman"/>
          <w:sz w:val="26"/>
          <w:szCs w:val="26"/>
        </w:rPr>
        <w:t>муниципального округа</w:t>
      </w:r>
      <w:r w:rsidRPr="00AD1A41">
        <w:rPr>
          <w:rFonts w:ascii="Times New Roman" w:hAnsi="Times New Roman" w:cs="Times New Roman"/>
          <w:sz w:val="26"/>
          <w:szCs w:val="26"/>
        </w:rPr>
        <w:t xml:space="preserve">, администрация </w:t>
      </w:r>
      <w:r w:rsidRPr="00AC7F4E">
        <w:rPr>
          <w:rFonts w:ascii="Times New Roman" w:hAnsi="Times New Roman" w:cs="Times New Roman"/>
          <w:sz w:val="26"/>
          <w:szCs w:val="26"/>
        </w:rPr>
        <w:t>Анивск</w:t>
      </w:r>
      <w:r>
        <w:rPr>
          <w:rFonts w:ascii="Times New Roman" w:hAnsi="Times New Roman" w:cs="Times New Roman"/>
          <w:sz w:val="26"/>
          <w:szCs w:val="26"/>
        </w:rPr>
        <w:t>ого</w:t>
      </w:r>
      <w:r w:rsidRPr="00AC7F4E">
        <w:rPr>
          <w:rFonts w:ascii="Times New Roman" w:hAnsi="Times New Roman" w:cs="Times New Roman"/>
          <w:sz w:val="26"/>
          <w:szCs w:val="26"/>
        </w:rPr>
        <w:t xml:space="preserve"> </w:t>
      </w:r>
      <w:r>
        <w:rPr>
          <w:rFonts w:ascii="Times New Roman" w:hAnsi="Times New Roman" w:cs="Times New Roman"/>
          <w:sz w:val="26"/>
          <w:szCs w:val="26"/>
        </w:rPr>
        <w:t>муниципального</w:t>
      </w:r>
      <w:r w:rsidRPr="00AC7F4E">
        <w:rPr>
          <w:rFonts w:ascii="Times New Roman" w:hAnsi="Times New Roman" w:cs="Times New Roman"/>
          <w:sz w:val="26"/>
          <w:szCs w:val="26"/>
        </w:rPr>
        <w:t xml:space="preserve"> округ</w:t>
      </w:r>
      <w:r>
        <w:rPr>
          <w:rFonts w:ascii="Times New Roman" w:hAnsi="Times New Roman" w:cs="Times New Roman"/>
          <w:sz w:val="26"/>
          <w:szCs w:val="26"/>
        </w:rPr>
        <w:t>а</w:t>
      </w:r>
      <w:r w:rsidRPr="00AC7F4E">
        <w:rPr>
          <w:rFonts w:ascii="Times New Roman" w:hAnsi="Times New Roman" w:cs="Times New Roman"/>
          <w:sz w:val="26"/>
          <w:szCs w:val="26"/>
        </w:rPr>
        <w:t xml:space="preserve">  </w:t>
      </w:r>
    </w:p>
    <w:p w:rsidR="00AD1A41" w:rsidRPr="009916FF" w:rsidRDefault="009F1D12" w:rsidP="009916FF">
      <w:pPr>
        <w:widowControl w:val="0"/>
        <w:autoSpaceDE w:val="0"/>
        <w:autoSpaceDN w:val="0"/>
        <w:adjustRightInd w:val="0"/>
        <w:spacing w:after="0" w:line="240" w:lineRule="auto"/>
        <w:jc w:val="both"/>
        <w:rPr>
          <w:rFonts w:ascii="Times New Roman" w:hAnsi="Times New Roman" w:cs="Times New Roman"/>
          <w:b/>
          <w:sz w:val="26"/>
          <w:szCs w:val="26"/>
        </w:rPr>
      </w:pPr>
      <w:r w:rsidRPr="009916FF">
        <w:rPr>
          <w:rFonts w:ascii="Times New Roman" w:hAnsi="Times New Roman" w:cs="Times New Roman"/>
          <w:b/>
          <w:sz w:val="26"/>
          <w:szCs w:val="26"/>
        </w:rPr>
        <w:t xml:space="preserve">п о с </w:t>
      </w:r>
      <w:proofErr w:type="gramStart"/>
      <w:r w:rsidRPr="009916FF">
        <w:rPr>
          <w:rFonts w:ascii="Times New Roman" w:hAnsi="Times New Roman" w:cs="Times New Roman"/>
          <w:b/>
          <w:sz w:val="26"/>
          <w:szCs w:val="26"/>
        </w:rPr>
        <w:t>т</w:t>
      </w:r>
      <w:proofErr w:type="gramEnd"/>
      <w:r w:rsidRPr="009916FF">
        <w:rPr>
          <w:rFonts w:ascii="Times New Roman" w:hAnsi="Times New Roman" w:cs="Times New Roman"/>
          <w:b/>
          <w:sz w:val="26"/>
          <w:szCs w:val="26"/>
        </w:rPr>
        <w:t xml:space="preserve"> а н о в л я е т</w:t>
      </w:r>
      <w:r w:rsidR="00AD1A41" w:rsidRPr="009916FF">
        <w:rPr>
          <w:rFonts w:ascii="Times New Roman" w:hAnsi="Times New Roman" w:cs="Times New Roman"/>
          <w:b/>
          <w:sz w:val="26"/>
          <w:szCs w:val="26"/>
        </w:rPr>
        <w:t>:</w:t>
      </w:r>
    </w:p>
    <w:p w:rsidR="00AD1A41" w:rsidRDefault="00AD1A41" w:rsidP="0031380C">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hyperlink r:id="rId7" w:anchor="Par34" w:history="1">
        <w:r>
          <w:rPr>
            <w:rStyle w:val="a3"/>
            <w:rFonts w:ascii="Times New Roman" w:hAnsi="Times New Roman" w:cs="Times New Roman"/>
            <w:color w:val="auto"/>
            <w:sz w:val="26"/>
            <w:szCs w:val="26"/>
            <w:u w:val="none"/>
          </w:rPr>
          <w:t>Порядок</w:t>
        </w:r>
      </w:hyperlink>
      <w:r>
        <w:rPr>
          <w:rFonts w:ascii="Times New Roman" w:hAnsi="Times New Roman" w:cs="Times New Roman"/>
          <w:sz w:val="26"/>
          <w:szCs w:val="26"/>
        </w:rPr>
        <w:t xml:space="preserve"> предоставления субсидий на возмещение части затрат на открытие собственного дела начинающим субъектам малого предпринимательства</w:t>
      </w:r>
      <w:r w:rsidR="004B3361">
        <w:rPr>
          <w:rFonts w:ascii="Times New Roman" w:hAnsi="Times New Roman" w:cs="Times New Roman"/>
          <w:sz w:val="26"/>
          <w:szCs w:val="26"/>
        </w:rPr>
        <w:t>, утвержденный постановлением</w:t>
      </w:r>
      <w:r w:rsidR="0033369A">
        <w:rPr>
          <w:rFonts w:ascii="Times New Roman" w:hAnsi="Times New Roman" w:cs="Times New Roman"/>
          <w:sz w:val="26"/>
          <w:szCs w:val="26"/>
        </w:rPr>
        <w:t xml:space="preserve"> </w:t>
      </w:r>
      <w:r w:rsidR="004B3361">
        <w:rPr>
          <w:rFonts w:ascii="Times New Roman" w:hAnsi="Times New Roman" w:cs="Times New Roman"/>
          <w:sz w:val="26"/>
          <w:szCs w:val="26"/>
        </w:rPr>
        <w:t xml:space="preserve">администрации Анивского </w:t>
      </w:r>
      <w:r w:rsidR="00DF4D7A">
        <w:rPr>
          <w:rFonts w:ascii="Times New Roman" w:hAnsi="Times New Roman" w:cs="Times New Roman"/>
          <w:sz w:val="26"/>
          <w:szCs w:val="26"/>
        </w:rPr>
        <w:t>городского</w:t>
      </w:r>
      <w:r w:rsidR="009F1D12">
        <w:rPr>
          <w:rFonts w:ascii="Times New Roman" w:hAnsi="Times New Roman" w:cs="Times New Roman"/>
          <w:sz w:val="26"/>
          <w:szCs w:val="26"/>
        </w:rPr>
        <w:t xml:space="preserve"> </w:t>
      </w:r>
      <w:r w:rsidR="004B3361">
        <w:rPr>
          <w:rFonts w:ascii="Times New Roman" w:hAnsi="Times New Roman" w:cs="Times New Roman"/>
          <w:sz w:val="26"/>
          <w:szCs w:val="26"/>
        </w:rPr>
        <w:t xml:space="preserve">округа от </w:t>
      </w:r>
      <w:r w:rsidR="009F1D12">
        <w:rPr>
          <w:rFonts w:ascii="Times New Roman" w:hAnsi="Times New Roman" w:cs="Times New Roman"/>
          <w:sz w:val="26"/>
          <w:szCs w:val="26"/>
        </w:rPr>
        <w:t>23</w:t>
      </w:r>
      <w:r w:rsidR="004B3361">
        <w:rPr>
          <w:rFonts w:ascii="Times New Roman" w:hAnsi="Times New Roman" w:cs="Times New Roman"/>
          <w:sz w:val="26"/>
          <w:szCs w:val="26"/>
        </w:rPr>
        <w:t>.</w:t>
      </w:r>
      <w:r w:rsidR="009F1D12">
        <w:rPr>
          <w:rFonts w:ascii="Times New Roman" w:hAnsi="Times New Roman" w:cs="Times New Roman"/>
          <w:sz w:val="26"/>
          <w:szCs w:val="26"/>
        </w:rPr>
        <w:t>12</w:t>
      </w:r>
      <w:r w:rsidR="004B3361">
        <w:rPr>
          <w:rFonts w:ascii="Times New Roman" w:hAnsi="Times New Roman" w:cs="Times New Roman"/>
          <w:sz w:val="26"/>
          <w:szCs w:val="26"/>
        </w:rPr>
        <w:t>.202</w:t>
      </w:r>
      <w:r w:rsidR="009F1D12">
        <w:rPr>
          <w:rFonts w:ascii="Times New Roman" w:hAnsi="Times New Roman" w:cs="Times New Roman"/>
          <w:sz w:val="26"/>
          <w:szCs w:val="26"/>
        </w:rPr>
        <w:t>4</w:t>
      </w:r>
      <w:r w:rsidR="004B3361">
        <w:rPr>
          <w:rFonts w:ascii="Times New Roman" w:hAnsi="Times New Roman" w:cs="Times New Roman"/>
          <w:sz w:val="26"/>
          <w:szCs w:val="26"/>
        </w:rPr>
        <w:t xml:space="preserve"> № </w:t>
      </w:r>
      <w:r w:rsidR="009F1D12">
        <w:rPr>
          <w:rFonts w:ascii="Times New Roman" w:hAnsi="Times New Roman" w:cs="Times New Roman"/>
          <w:sz w:val="26"/>
          <w:szCs w:val="26"/>
        </w:rPr>
        <w:t>4617</w:t>
      </w:r>
      <w:r w:rsidR="004B3361">
        <w:rPr>
          <w:rFonts w:ascii="Times New Roman" w:hAnsi="Times New Roman" w:cs="Times New Roman"/>
          <w:sz w:val="26"/>
          <w:szCs w:val="26"/>
        </w:rPr>
        <w:t>-па (далее – Порядок)</w:t>
      </w:r>
      <w:r w:rsidR="00B44DAD">
        <w:rPr>
          <w:rFonts w:ascii="Times New Roman" w:hAnsi="Times New Roman" w:cs="Times New Roman"/>
          <w:sz w:val="26"/>
          <w:szCs w:val="26"/>
        </w:rPr>
        <w:t xml:space="preserve"> изложить в новой редакции (прилагается).</w:t>
      </w:r>
    </w:p>
    <w:p w:rsidR="00B44DAD" w:rsidRPr="00B44DAD" w:rsidRDefault="00B44DAD" w:rsidP="00B44DA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44DAD">
        <w:rPr>
          <w:rFonts w:ascii="Times New Roman" w:hAnsi="Times New Roman" w:cs="Times New Roman"/>
          <w:sz w:val="26"/>
          <w:szCs w:val="26"/>
        </w:rPr>
        <w:t>2. Признать утратившим силу постановление администрации Анивского муниципального округа Сахалинской области:</w:t>
      </w:r>
    </w:p>
    <w:p w:rsidR="00B44DAD" w:rsidRDefault="00B44DAD" w:rsidP="00B44DAD">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44DAD">
        <w:rPr>
          <w:rFonts w:ascii="Times New Roman" w:hAnsi="Times New Roman" w:cs="Times New Roman"/>
          <w:sz w:val="26"/>
          <w:szCs w:val="26"/>
        </w:rPr>
        <w:t xml:space="preserve">- от 28.03.2025 № </w:t>
      </w:r>
      <w:r>
        <w:rPr>
          <w:rFonts w:ascii="Times New Roman" w:hAnsi="Times New Roman" w:cs="Times New Roman"/>
          <w:sz w:val="26"/>
          <w:szCs w:val="26"/>
        </w:rPr>
        <w:t>887</w:t>
      </w:r>
      <w:r w:rsidRPr="00B44DAD">
        <w:rPr>
          <w:rFonts w:ascii="Times New Roman" w:hAnsi="Times New Roman" w:cs="Times New Roman"/>
          <w:sz w:val="26"/>
          <w:szCs w:val="26"/>
        </w:rPr>
        <w:t>-па «О внесении изменений в Порядок предоставления субсидий на возмещение части затрат на открытие собственного дела начинающим субъектам малого предпринимательства, утвержденный постановлением администрации Анивского городского округа от 23.12.2024 № 4617-па».</w:t>
      </w:r>
    </w:p>
    <w:p w:rsidR="008A5B7E" w:rsidRDefault="00B44DAD"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3</w:t>
      </w:r>
      <w:r w:rsidR="00AD1A41">
        <w:rPr>
          <w:rFonts w:ascii="Times New Roman" w:hAnsi="Times New Roman" w:cs="Times New Roman"/>
          <w:sz w:val="26"/>
          <w:szCs w:val="26"/>
        </w:rPr>
        <w:t>. Разместить настоящее постановление на официальном сайте администрации Анивск</w:t>
      </w:r>
      <w:r w:rsidR="008A5B7E">
        <w:rPr>
          <w:rFonts w:ascii="Times New Roman" w:hAnsi="Times New Roman" w:cs="Times New Roman"/>
          <w:sz w:val="26"/>
          <w:szCs w:val="26"/>
        </w:rPr>
        <w:t>ого</w:t>
      </w:r>
      <w:r w:rsidR="00AD1A41">
        <w:rPr>
          <w:rFonts w:ascii="Times New Roman" w:hAnsi="Times New Roman" w:cs="Times New Roman"/>
          <w:sz w:val="26"/>
          <w:szCs w:val="26"/>
        </w:rPr>
        <w:t xml:space="preserve">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w:t>
      </w:r>
      <w:r w:rsidR="008A5B7E">
        <w:rPr>
          <w:rFonts w:ascii="Times New Roman" w:hAnsi="Times New Roman" w:cs="Times New Roman"/>
          <w:sz w:val="26"/>
          <w:szCs w:val="26"/>
        </w:rPr>
        <w:t>а</w:t>
      </w:r>
      <w:r w:rsidR="00AD1A41">
        <w:rPr>
          <w:rFonts w:ascii="Times New Roman" w:hAnsi="Times New Roman" w:cs="Times New Roman"/>
          <w:sz w:val="26"/>
          <w:szCs w:val="26"/>
        </w:rPr>
        <w:t xml:space="preserve"> и опубликовать в </w:t>
      </w:r>
      <w:r w:rsidR="008A5B7E" w:rsidRPr="008A5B7E">
        <w:rPr>
          <w:rFonts w:ascii="Times New Roman" w:hAnsi="Times New Roman" w:cs="Times New Roman"/>
          <w:sz w:val="26"/>
          <w:szCs w:val="26"/>
        </w:rPr>
        <w:t>сетевом издании «Утро Родины».</w:t>
      </w:r>
    </w:p>
    <w:p w:rsidR="00AD1A41" w:rsidRDefault="002201BF" w:rsidP="008A5B7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AD1A41">
        <w:rPr>
          <w:rFonts w:ascii="Times New Roman" w:hAnsi="Times New Roman" w:cs="Times New Roman"/>
          <w:sz w:val="26"/>
          <w:szCs w:val="26"/>
        </w:rPr>
        <w:t xml:space="preserve">. Контроль исполнения настоящего постановления возложить на начальника отдела экономики и прогнозирования администрации Анивского </w:t>
      </w:r>
      <w:r w:rsidR="008A5B7E">
        <w:rPr>
          <w:rFonts w:ascii="Times New Roman" w:hAnsi="Times New Roman" w:cs="Times New Roman"/>
          <w:sz w:val="26"/>
          <w:szCs w:val="26"/>
        </w:rPr>
        <w:t>муниципального</w:t>
      </w:r>
      <w:r w:rsidR="00AD1A41">
        <w:rPr>
          <w:rFonts w:ascii="Times New Roman" w:hAnsi="Times New Roman" w:cs="Times New Roman"/>
          <w:sz w:val="26"/>
          <w:szCs w:val="26"/>
        </w:rPr>
        <w:t xml:space="preserve"> округа </w:t>
      </w:r>
      <w:r w:rsidR="008A5B7E">
        <w:rPr>
          <w:rFonts w:ascii="Times New Roman" w:hAnsi="Times New Roman" w:cs="Times New Roman"/>
          <w:sz w:val="26"/>
          <w:szCs w:val="26"/>
        </w:rPr>
        <w:t xml:space="preserve">П.А. </w:t>
      </w:r>
      <w:proofErr w:type="spellStart"/>
      <w:r w:rsidR="008A5B7E">
        <w:rPr>
          <w:rFonts w:ascii="Times New Roman" w:hAnsi="Times New Roman" w:cs="Times New Roman"/>
          <w:sz w:val="26"/>
          <w:szCs w:val="26"/>
        </w:rPr>
        <w:t>Бочанову</w:t>
      </w:r>
      <w:proofErr w:type="spellEnd"/>
      <w:r w:rsidR="00AD1A41">
        <w:rPr>
          <w:rFonts w:ascii="Times New Roman" w:hAnsi="Times New Roman" w:cs="Times New Roman"/>
          <w:sz w:val="26"/>
          <w:szCs w:val="26"/>
        </w:rPr>
        <w:t>.</w:t>
      </w: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AD1A41" w:rsidRDefault="00AD1A41" w:rsidP="00AD1A4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D0611" w:rsidRDefault="002D0611" w:rsidP="008A5B7E">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7316B" w:rsidRDefault="0077316B" w:rsidP="00A764D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D1A41" w:rsidRDefault="00DF4D7A" w:rsidP="00AD1A41">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D1A41">
        <w:rPr>
          <w:rFonts w:ascii="Times New Roman" w:eastAsia="Times New Roman" w:hAnsi="Times New Roman" w:cs="Times New Roman"/>
          <w:sz w:val="26"/>
          <w:szCs w:val="26"/>
          <w:lang w:eastAsia="ru-RU"/>
        </w:rPr>
        <w:t xml:space="preserve">Мэр Анивского </w:t>
      </w:r>
      <w:r w:rsidR="00C0560B">
        <w:rPr>
          <w:rFonts w:ascii="Times New Roman" w:eastAsia="Times New Roman" w:hAnsi="Times New Roman" w:cs="Times New Roman"/>
          <w:sz w:val="26"/>
          <w:szCs w:val="26"/>
          <w:lang w:eastAsia="ru-RU"/>
        </w:rPr>
        <w:t>муниципального</w:t>
      </w:r>
      <w:r w:rsidR="00AD1A41">
        <w:rPr>
          <w:rFonts w:ascii="Times New Roman" w:eastAsia="Times New Roman" w:hAnsi="Times New Roman" w:cs="Times New Roman"/>
          <w:sz w:val="26"/>
          <w:szCs w:val="26"/>
          <w:lang w:eastAsia="ru-RU"/>
        </w:rPr>
        <w:t xml:space="preserve"> округа                                            </w:t>
      </w:r>
      <w:r>
        <w:rPr>
          <w:rFonts w:ascii="Times New Roman" w:eastAsia="Times New Roman" w:hAnsi="Times New Roman" w:cs="Times New Roman"/>
          <w:sz w:val="26"/>
          <w:szCs w:val="26"/>
          <w:lang w:eastAsia="ru-RU"/>
        </w:rPr>
        <w:t xml:space="preserve">    </w:t>
      </w:r>
      <w:r w:rsidR="00AD1A41">
        <w:rPr>
          <w:rFonts w:ascii="Times New Roman" w:eastAsia="Times New Roman" w:hAnsi="Times New Roman" w:cs="Times New Roman"/>
          <w:sz w:val="26"/>
          <w:szCs w:val="26"/>
          <w:lang w:eastAsia="ru-RU"/>
        </w:rPr>
        <w:t xml:space="preserve">    С.М. Швец</w:t>
      </w:r>
    </w:p>
    <w:p w:rsidR="00AD1A41" w:rsidRDefault="00AD1A41" w:rsidP="00AD1A41">
      <w:pPr>
        <w:spacing w:after="0" w:line="240" w:lineRule="auto"/>
        <w:ind w:firstLine="709"/>
        <w:jc w:val="both"/>
        <w:rPr>
          <w:rFonts w:ascii="Times New Roman" w:hAnsi="Times New Roman" w:cs="Times New Roman"/>
          <w:sz w:val="26"/>
          <w:szCs w:val="26"/>
        </w:rPr>
      </w:pPr>
    </w:p>
    <w:p w:rsidR="00AD1A41" w:rsidRDefault="00AD1A41" w:rsidP="00AD1A41"/>
    <w:p w:rsidR="00B44DAD" w:rsidRDefault="00B44DAD"/>
    <w:p w:rsidR="00B44DAD" w:rsidRPr="00B44DAD" w:rsidRDefault="00B44DAD" w:rsidP="00B44DAD"/>
    <w:p w:rsidR="00B44DAD" w:rsidRPr="00B44DAD" w:rsidRDefault="00B44DAD" w:rsidP="00B44DAD"/>
    <w:p w:rsidR="00B44DAD" w:rsidRPr="00B44DAD" w:rsidRDefault="00B44DAD" w:rsidP="00B44DAD"/>
    <w:p w:rsidR="00B44DAD" w:rsidRPr="00B44DAD" w:rsidRDefault="00B44DAD" w:rsidP="00B44DAD"/>
    <w:p w:rsidR="00B44DAD" w:rsidRPr="00B44DAD" w:rsidRDefault="00B44DAD" w:rsidP="00B44DAD"/>
    <w:p w:rsidR="00B44DAD" w:rsidRPr="00B44DAD" w:rsidRDefault="00B44DAD" w:rsidP="00B44DAD"/>
    <w:p w:rsidR="00B44DAD" w:rsidRPr="00B44DAD" w:rsidRDefault="00B44DAD" w:rsidP="00B44DAD"/>
    <w:p w:rsidR="00B44DAD" w:rsidRPr="00B44DAD" w:rsidRDefault="00B44DAD" w:rsidP="00B44DAD"/>
    <w:p w:rsidR="00B44DAD" w:rsidRPr="00B44DAD" w:rsidRDefault="00B44DAD" w:rsidP="00B44DAD"/>
    <w:p w:rsidR="00B44DAD" w:rsidRPr="00B44DAD" w:rsidRDefault="00B44DAD" w:rsidP="00B44DAD"/>
    <w:p w:rsidR="00B44DAD" w:rsidRPr="00B44DAD" w:rsidRDefault="00B44DAD" w:rsidP="00B44DAD"/>
    <w:p w:rsidR="00B44DAD" w:rsidRPr="00B44DAD" w:rsidRDefault="00B44DAD" w:rsidP="00B44DAD"/>
    <w:p w:rsidR="00B44DAD" w:rsidRDefault="00B44DAD" w:rsidP="00B44DAD"/>
    <w:p w:rsidR="00DF4D7A" w:rsidRDefault="00DF4D7A" w:rsidP="00B44DAD"/>
    <w:p w:rsidR="00DF4D7A" w:rsidRDefault="00DF4D7A" w:rsidP="00B44DAD"/>
    <w:p w:rsidR="00DF4D7A" w:rsidRDefault="00DF4D7A" w:rsidP="00B44DAD"/>
    <w:p w:rsidR="00DF4D7A" w:rsidRDefault="00DF4D7A" w:rsidP="00B44DAD"/>
    <w:p w:rsidR="00DF4D7A" w:rsidRPr="00B44DAD" w:rsidRDefault="00DF4D7A" w:rsidP="00B44DAD"/>
    <w:p w:rsidR="00B44DAD" w:rsidRDefault="00B44DAD" w:rsidP="00B44DAD">
      <w:pPr>
        <w:tabs>
          <w:tab w:val="left" w:pos="3944"/>
        </w:tabs>
      </w:pPr>
    </w:p>
    <w:p w:rsidR="002201BF" w:rsidRDefault="002201BF" w:rsidP="00B44DAD">
      <w:pPr>
        <w:tabs>
          <w:tab w:val="left" w:pos="3944"/>
        </w:tabs>
      </w:pPr>
    </w:p>
    <w:p w:rsidR="00B44DAD" w:rsidRDefault="00B44DAD" w:rsidP="00B44DAD">
      <w:pPr>
        <w:tabs>
          <w:tab w:val="left" w:pos="3944"/>
        </w:tabs>
      </w:pPr>
    </w:p>
    <w:tbl>
      <w:tblPr>
        <w:tblW w:w="0" w:type="auto"/>
        <w:tblInd w:w="-106" w:type="dxa"/>
        <w:tblLook w:val="01E0" w:firstRow="1" w:lastRow="1" w:firstColumn="1" w:lastColumn="1" w:noHBand="0" w:noVBand="0"/>
      </w:tblPr>
      <w:tblGrid>
        <w:gridCol w:w="4717"/>
        <w:gridCol w:w="4744"/>
      </w:tblGrid>
      <w:tr w:rsidR="00B44DAD" w:rsidTr="00B44DAD">
        <w:tc>
          <w:tcPr>
            <w:tcW w:w="4785" w:type="dxa"/>
          </w:tcPr>
          <w:p w:rsidR="00B44DAD" w:rsidRDefault="00B44DAD">
            <w:pPr>
              <w:spacing w:after="0"/>
              <w:rPr>
                <w:rFonts w:ascii="Times New Roman" w:hAnsi="Times New Roman" w:cs="Times New Roman"/>
                <w:sz w:val="26"/>
                <w:szCs w:val="26"/>
              </w:rPr>
            </w:pPr>
          </w:p>
        </w:tc>
        <w:tc>
          <w:tcPr>
            <w:tcW w:w="4785" w:type="dxa"/>
          </w:tcPr>
          <w:p w:rsidR="00B44DAD" w:rsidRDefault="00B44DAD">
            <w:pPr>
              <w:spacing w:after="0"/>
              <w:rPr>
                <w:rFonts w:ascii="Times New Roman" w:hAnsi="Times New Roman" w:cs="Times New Roman"/>
                <w:sz w:val="26"/>
                <w:szCs w:val="26"/>
              </w:rPr>
            </w:pPr>
          </w:p>
          <w:p w:rsidR="00B44DAD" w:rsidRDefault="00B44DAD">
            <w:pPr>
              <w:spacing w:after="0"/>
              <w:rPr>
                <w:rFonts w:ascii="Times New Roman" w:hAnsi="Times New Roman" w:cs="Times New Roman"/>
                <w:sz w:val="26"/>
                <w:szCs w:val="26"/>
              </w:rPr>
            </w:pPr>
            <w:r>
              <w:rPr>
                <w:rFonts w:ascii="Times New Roman" w:hAnsi="Times New Roman" w:cs="Times New Roman"/>
                <w:sz w:val="26"/>
                <w:szCs w:val="26"/>
              </w:rPr>
              <w:t xml:space="preserve">                         УТВЕРЖДЕН</w:t>
            </w:r>
          </w:p>
          <w:p w:rsidR="00B44DAD" w:rsidRDefault="00B44DAD">
            <w:pPr>
              <w:spacing w:after="0"/>
              <w:rPr>
                <w:rFonts w:ascii="Times New Roman" w:hAnsi="Times New Roman" w:cs="Times New Roman"/>
                <w:sz w:val="26"/>
                <w:szCs w:val="26"/>
              </w:rPr>
            </w:pPr>
          </w:p>
          <w:p w:rsidR="00B44DAD" w:rsidRDefault="00B44DAD">
            <w:pPr>
              <w:spacing w:after="0"/>
              <w:jc w:val="center"/>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rsidR="00B44DAD" w:rsidRDefault="00DF4D7A">
            <w:pPr>
              <w:spacing w:after="0"/>
              <w:jc w:val="center"/>
              <w:rPr>
                <w:rFonts w:ascii="Times New Roman" w:hAnsi="Times New Roman" w:cs="Times New Roman"/>
                <w:sz w:val="26"/>
                <w:szCs w:val="26"/>
              </w:rPr>
            </w:pPr>
            <w:r>
              <w:rPr>
                <w:rFonts w:ascii="Times New Roman" w:hAnsi="Times New Roman" w:cs="Times New Roman"/>
                <w:sz w:val="26"/>
                <w:szCs w:val="26"/>
              </w:rPr>
              <w:t>Анивского муниципального</w:t>
            </w:r>
            <w:r w:rsidR="00B44DAD">
              <w:rPr>
                <w:rFonts w:ascii="Times New Roman" w:hAnsi="Times New Roman" w:cs="Times New Roman"/>
                <w:sz w:val="26"/>
                <w:szCs w:val="26"/>
              </w:rPr>
              <w:t xml:space="preserve"> округа </w:t>
            </w:r>
          </w:p>
          <w:p w:rsidR="00B44DAD" w:rsidRDefault="005A2B3C" w:rsidP="00B44DAD">
            <w:pPr>
              <w:spacing w:after="0"/>
              <w:jc w:val="center"/>
              <w:rPr>
                <w:rFonts w:ascii="Times New Roman" w:hAnsi="Times New Roman" w:cs="Times New Roman"/>
                <w:sz w:val="26"/>
                <w:szCs w:val="26"/>
              </w:rPr>
            </w:pPr>
            <w:r>
              <w:rPr>
                <w:rFonts w:ascii="Times New Roman" w:hAnsi="Times New Roman"/>
                <w:bCs/>
                <w:sz w:val="26"/>
                <w:szCs w:val="26"/>
              </w:rPr>
              <w:t>от 23 декабря 2024 г. № 4617</w:t>
            </w:r>
            <w:r w:rsidR="00B44DAD">
              <w:rPr>
                <w:rFonts w:ascii="Times New Roman" w:hAnsi="Times New Roman"/>
                <w:bCs/>
                <w:sz w:val="26"/>
                <w:szCs w:val="26"/>
              </w:rPr>
              <w:t xml:space="preserve">-па </w:t>
            </w:r>
          </w:p>
        </w:tc>
      </w:tr>
    </w:tbl>
    <w:p w:rsidR="00B44DAD" w:rsidRDefault="00B44DAD" w:rsidP="00B44DAD">
      <w:pPr>
        <w:widowControl w:val="0"/>
        <w:autoSpaceDE w:val="0"/>
        <w:autoSpaceDN w:val="0"/>
        <w:adjustRightInd w:val="0"/>
        <w:spacing w:after="0"/>
        <w:rPr>
          <w:rFonts w:ascii="Times New Roman" w:hAnsi="Times New Roman" w:cs="Times New Roman"/>
          <w:b/>
          <w:bCs/>
          <w:sz w:val="26"/>
          <w:szCs w:val="26"/>
        </w:rPr>
      </w:pPr>
      <w:bookmarkStart w:id="2" w:name="Par34"/>
      <w:bookmarkEnd w:id="2"/>
    </w:p>
    <w:p w:rsidR="00B44DAD" w:rsidRDefault="00B44DAD" w:rsidP="00B44DAD">
      <w:pPr>
        <w:widowControl w:val="0"/>
        <w:autoSpaceDE w:val="0"/>
        <w:autoSpaceDN w:val="0"/>
        <w:adjustRightInd w:val="0"/>
        <w:spacing w:after="0"/>
        <w:jc w:val="center"/>
        <w:rPr>
          <w:rFonts w:ascii="Times New Roman" w:hAnsi="Times New Roman" w:cs="Times New Roman"/>
          <w:b/>
          <w:bCs/>
          <w:sz w:val="26"/>
          <w:szCs w:val="26"/>
        </w:rPr>
      </w:pPr>
      <w:r>
        <w:rPr>
          <w:rFonts w:ascii="Times New Roman" w:hAnsi="Times New Roman" w:cs="Times New Roman"/>
          <w:b/>
          <w:bCs/>
          <w:sz w:val="26"/>
          <w:szCs w:val="26"/>
        </w:rPr>
        <w:t>ПОРЯДОК</w:t>
      </w:r>
    </w:p>
    <w:p w:rsidR="00B44DAD" w:rsidRDefault="00B44DAD" w:rsidP="00B44DAD">
      <w:pPr>
        <w:snapToGrid w:val="0"/>
        <w:spacing w:after="240"/>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предоставления субсидий на возмещение затрат на открытие собственного дела начинающим субъектам малого предпринимательства</w:t>
      </w:r>
    </w:p>
    <w:p w:rsidR="00B44DAD" w:rsidRDefault="00B44DAD" w:rsidP="00B44DAD">
      <w:pPr>
        <w:pStyle w:val="ConsPlusNormal0"/>
        <w:spacing w:after="240" w:line="20" w:lineRule="atLeast"/>
        <w:ind w:firstLine="709"/>
        <w:jc w:val="center"/>
        <w:outlineLvl w:val="1"/>
        <w:rPr>
          <w:rFonts w:ascii="Times New Roman" w:hAnsi="Times New Roman" w:cs="Times New Roman"/>
          <w:sz w:val="26"/>
          <w:szCs w:val="26"/>
        </w:rPr>
      </w:pPr>
      <w:bookmarkStart w:id="3" w:name="Par38"/>
      <w:bookmarkEnd w:id="3"/>
      <w:r>
        <w:rPr>
          <w:rFonts w:ascii="Times New Roman" w:hAnsi="Times New Roman" w:cs="Times New Roman"/>
          <w:b/>
          <w:bCs/>
          <w:sz w:val="26"/>
          <w:szCs w:val="26"/>
        </w:rPr>
        <w:t>1. Общие положения</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1.1. Порядок </w:t>
      </w:r>
      <w:r>
        <w:rPr>
          <w:rStyle w:val="aa"/>
          <w:rFonts w:cs="Times New Roman"/>
          <w:color w:val="000000"/>
          <w:sz w:val="26"/>
          <w:szCs w:val="26"/>
        </w:rPr>
        <w:t>предоставления субсидий на возмещение затрат на открытие собственного дела начинающим субъектам малого предпринимательства</w:t>
      </w:r>
      <w:r>
        <w:rPr>
          <w:rFonts w:ascii="Times New Roman" w:hAnsi="Times New Roman" w:cs="Times New Roman"/>
          <w:sz w:val="26"/>
          <w:szCs w:val="26"/>
        </w:rPr>
        <w:t xml:space="preserve"> (далее – Порядок) 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их предоставления,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B44DAD" w:rsidRDefault="00B44DAD" w:rsidP="00B44DAD">
      <w:pPr>
        <w:autoSpaceDE w:val="0"/>
        <w:autoSpaceDN w:val="0"/>
        <w:adjustRightInd w:val="0"/>
        <w:spacing w:after="0" w:line="240" w:lineRule="auto"/>
        <w:ind w:firstLine="709"/>
        <w:jc w:val="both"/>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1.2. Порядок разработан в целях реализации муниципального проекта «Оказание финансовой поддержки субъектам малого и среднего предпринимательства» муниципальной программы «Экономическое развитие Анивского муниципального округа Сахалинской области», утвержденной нормативно-правовым актом администрации Анивского муниципального округа (далее – Программа).</w:t>
      </w:r>
    </w:p>
    <w:p w:rsidR="00B44DAD" w:rsidRDefault="00B44DAD" w:rsidP="00B44DAD">
      <w:pPr>
        <w:autoSpaceDE w:val="0"/>
        <w:autoSpaceDN w:val="0"/>
        <w:adjustRightInd w:val="0"/>
        <w:spacing w:after="0" w:line="240" w:lineRule="auto"/>
        <w:ind w:firstLine="709"/>
        <w:jc w:val="both"/>
        <w:rPr>
          <w:rFonts w:ascii="Times New Roman" w:eastAsia="Times New Roman" w:hAnsi="Times New Roman" w:cs="Times New Roman"/>
          <w:kern w:val="3"/>
          <w:sz w:val="26"/>
          <w:szCs w:val="26"/>
          <w:lang w:eastAsia="zh-CN" w:bidi="hi-IN"/>
        </w:rPr>
      </w:pPr>
      <w:r>
        <w:rPr>
          <w:rFonts w:ascii="Times New Roman" w:eastAsia="Times New Roman" w:hAnsi="Times New Roman" w:cs="Times New Roman"/>
          <w:kern w:val="3"/>
          <w:sz w:val="26"/>
          <w:szCs w:val="26"/>
          <w:lang w:eastAsia="zh-CN" w:bidi="hi-IN"/>
        </w:rPr>
        <w:t xml:space="preserve">Целью предоставления субсидии является увеличение численности занятых в сфере малого и среднего предпринимательства, включая индивидуальных предпринимателей и </w:t>
      </w:r>
      <w:proofErr w:type="spellStart"/>
      <w:r>
        <w:rPr>
          <w:rFonts w:ascii="Times New Roman" w:eastAsia="Times New Roman" w:hAnsi="Times New Roman" w:cs="Times New Roman"/>
          <w:kern w:val="3"/>
          <w:sz w:val="26"/>
          <w:szCs w:val="26"/>
          <w:lang w:eastAsia="zh-CN" w:bidi="hi-IN"/>
        </w:rPr>
        <w:t>самозанятых</w:t>
      </w:r>
      <w:proofErr w:type="spellEnd"/>
      <w:r>
        <w:rPr>
          <w:rFonts w:ascii="Times New Roman" w:eastAsia="Times New Roman" w:hAnsi="Times New Roman" w:cs="Times New Roman"/>
          <w:kern w:val="3"/>
          <w:sz w:val="26"/>
          <w:szCs w:val="26"/>
          <w:lang w:eastAsia="zh-CN" w:bidi="hi-IN"/>
        </w:rPr>
        <w:t xml:space="preserve">, к 2030 году до 3,121 </w:t>
      </w:r>
      <w:proofErr w:type="spellStart"/>
      <w:r>
        <w:rPr>
          <w:rFonts w:ascii="Times New Roman" w:eastAsia="Times New Roman" w:hAnsi="Times New Roman" w:cs="Times New Roman"/>
          <w:kern w:val="3"/>
          <w:sz w:val="26"/>
          <w:szCs w:val="26"/>
          <w:lang w:eastAsia="zh-CN" w:bidi="hi-IN"/>
        </w:rPr>
        <w:t>тыс.человек</w:t>
      </w:r>
      <w:proofErr w:type="spellEnd"/>
      <w:r>
        <w:rPr>
          <w:rFonts w:ascii="Times New Roman" w:eastAsia="Times New Roman" w:hAnsi="Times New Roman" w:cs="Times New Roman"/>
          <w:kern w:val="3"/>
          <w:sz w:val="26"/>
          <w:szCs w:val="26"/>
          <w:lang w:eastAsia="zh-CN" w:bidi="hi-IN"/>
        </w:rPr>
        <w:t xml:space="preserve">.   </w:t>
      </w:r>
    </w:p>
    <w:p w:rsidR="00B44DAD" w:rsidRDefault="00B44DAD" w:rsidP="00B44D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 В настоящем Порядке используются следующие понятия:</w:t>
      </w:r>
    </w:p>
    <w:p w:rsidR="00B44DAD" w:rsidRDefault="00B44DAD" w:rsidP="00B44DAD">
      <w:pPr>
        <w:autoSpaceDE w:val="0"/>
        <w:autoSpaceDN w:val="0"/>
        <w:adjustRightInd w:val="0"/>
        <w:spacing w:after="0" w:line="240" w:lineRule="auto"/>
        <w:ind w:firstLine="709"/>
        <w:jc w:val="both"/>
        <w:rPr>
          <w:b/>
          <w:u w:val="single"/>
        </w:rPr>
      </w:pPr>
      <w:r>
        <w:rPr>
          <w:rFonts w:ascii="Times New Roman" w:hAnsi="Times New Roman"/>
          <w:sz w:val="26"/>
          <w:szCs w:val="26"/>
        </w:rPr>
        <w:t xml:space="preserve">1.3.1. «Субъекты малого и среднего предпринимательства» (далее – Субъекты)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Pr>
          <w:rFonts w:ascii="Times New Roman" w:hAnsi="Times New Roman"/>
          <w:sz w:val="26"/>
          <w:szCs w:val="26"/>
        </w:rPr>
        <w:t>микропредприятиям</w:t>
      </w:r>
      <w:proofErr w:type="spellEnd"/>
      <w:r>
        <w:rPr>
          <w:rFonts w:ascii="Times New Roman" w:hAnsi="Times New Roman"/>
          <w:sz w:val="26"/>
          <w:szCs w:val="26"/>
        </w:rPr>
        <w:t xml:space="preserve"> и средним предприятиям, сведения о которых внесены в единый реестр субъектов малого и среднего предпринимательства.</w:t>
      </w:r>
      <w:r>
        <w:rPr>
          <w:b/>
          <w:u w:val="single"/>
        </w:rPr>
        <w:t xml:space="preserve"> </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8" w:anchor="Par52" w:history="1">
        <w:r>
          <w:rPr>
            <w:rStyle w:val="a3"/>
            <w:rFonts w:ascii="Times New Roman" w:hAnsi="Times New Roman"/>
            <w:color w:val="auto"/>
            <w:sz w:val="26"/>
            <w:szCs w:val="26"/>
            <w:u w:val="none"/>
          </w:rPr>
          <w:t>частью 1.1</w:t>
        </w:r>
      </w:hyperlink>
      <w:r>
        <w:rPr>
          <w:rFonts w:ascii="Times New Roman" w:hAnsi="Times New Roman"/>
          <w:sz w:val="26"/>
          <w:szCs w:val="26"/>
        </w:rPr>
        <w:t xml:space="preserve"> статьи 4 Федерального закона от 24.07.2007 №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1.3.2 «Комиссия» - комиссия по предоставлению финансовой поддержки субъектам малого и среднего предпринимательства на получение субсидий (далее – Комиссия), осуществляющую свою деятельность в соответствии с постановлением администрации Анивского муниципального округа Сахалинской области, для </w:t>
      </w:r>
      <w:r>
        <w:rPr>
          <w:rFonts w:ascii="Times New Roman" w:hAnsi="Times New Roman"/>
          <w:sz w:val="26"/>
          <w:szCs w:val="26"/>
        </w:rPr>
        <w:lastRenderedPageBreak/>
        <w:t>принятия решения о соответствии либо несоответствии представленных документов условиям и требованиям настоящего Порядка.</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1.3.3. «Главный распорядитель» - администрация Анивского муниципального округа Сахалинской области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предусмотренные в бюджете Анивского муниципального округа Сахалинской области на соответствующий финансовый год и плановый период.</w:t>
      </w:r>
    </w:p>
    <w:p w:rsidR="00B44DAD" w:rsidRDefault="00B44DAD" w:rsidP="00B44DAD">
      <w:pPr>
        <w:spacing w:after="0" w:line="240" w:lineRule="auto"/>
        <w:ind w:firstLine="709"/>
        <w:jc w:val="both"/>
        <w:rPr>
          <w:rStyle w:val="aa"/>
          <w:rFonts w:cs="Times New Roman"/>
          <w:color w:val="000000"/>
          <w:sz w:val="26"/>
          <w:szCs w:val="26"/>
        </w:rPr>
      </w:pPr>
      <w:r>
        <w:rPr>
          <w:rFonts w:ascii="Times New Roman" w:hAnsi="Times New Roman" w:cs="Times New Roman"/>
          <w:sz w:val="26"/>
          <w:szCs w:val="26"/>
          <w:lang w:eastAsia="ru-RU"/>
        </w:rPr>
        <w:t>1.4. Субсидия предоставляется в целях возмещения произведенных и документально подтвержденных затрат на</w:t>
      </w:r>
      <w:r>
        <w:rPr>
          <w:rStyle w:val="aa"/>
          <w:rFonts w:cs="Times New Roman"/>
          <w:color w:val="000000"/>
          <w:sz w:val="26"/>
          <w:szCs w:val="26"/>
        </w:rPr>
        <w:t xml:space="preserve"> открытие собственного дела начинающим субъектам малого предпринимательства,</w:t>
      </w:r>
      <w:r>
        <w:t xml:space="preserve"> </w:t>
      </w:r>
      <w:r>
        <w:rPr>
          <w:rStyle w:val="aa"/>
          <w:rFonts w:cs="Times New Roman"/>
          <w:color w:val="000000"/>
          <w:sz w:val="26"/>
          <w:szCs w:val="26"/>
          <w:u w:val="single"/>
        </w:rPr>
        <w:t>зарегистрированным впервые</w:t>
      </w:r>
      <w:r>
        <w:rPr>
          <w:rStyle w:val="aa"/>
          <w:rFonts w:cs="Times New Roman"/>
          <w:color w:val="000000"/>
          <w:sz w:val="26"/>
          <w:szCs w:val="26"/>
        </w:rPr>
        <w:t xml:space="preserve"> и осуществляющим свою деятельность менее 2-х лет.</w:t>
      </w:r>
    </w:p>
    <w:p w:rsidR="00B44DAD" w:rsidRDefault="00B44DAD" w:rsidP="00B44DAD">
      <w:pPr>
        <w:spacing w:after="0" w:line="240" w:lineRule="auto"/>
        <w:ind w:firstLine="709"/>
        <w:jc w:val="both"/>
        <w:rPr>
          <w:rStyle w:val="aa"/>
          <w:rFonts w:cs="Times New Roman"/>
          <w:color w:val="000000"/>
          <w:sz w:val="26"/>
          <w:szCs w:val="26"/>
        </w:rPr>
      </w:pPr>
      <w:r>
        <w:rPr>
          <w:rStyle w:val="aa"/>
          <w:rFonts w:cs="Times New Roman"/>
          <w:color w:val="000000"/>
          <w:sz w:val="26"/>
          <w:szCs w:val="26"/>
        </w:rPr>
        <w:t>Способ предоставления субсидии – возмещение затрат.</w:t>
      </w:r>
    </w:p>
    <w:p w:rsidR="00B44DAD" w:rsidRDefault="00B44DAD" w:rsidP="00B44DAD">
      <w:pPr>
        <w:widowControl w:val="0"/>
        <w:autoSpaceDE w:val="0"/>
        <w:autoSpaceDN w:val="0"/>
        <w:adjustRightInd w:val="0"/>
        <w:spacing w:after="0" w:line="240" w:lineRule="auto"/>
        <w:ind w:firstLine="709"/>
        <w:jc w:val="both"/>
      </w:pPr>
      <w:r>
        <w:rPr>
          <w:rFonts w:ascii="Times New Roman" w:eastAsia="SimSun" w:hAnsi="Times New Roman" w:cs="Times New Roman"/>
          <w:color w:val="000000"/>
          <w:kern w:val="2"/>
          <w:sz w:val="26"/>
          <w:szCs w:val="26"/>
          <w:lang w:eastAsia="zh-CN" w:bidi="hi-IN"/>
        </w:rPr>
        <w:t>Субсидия предоставляется при наличии бизнес-проекта и прохождения претендентом краткосрочного обучения основам предпринимательской деятельности, в том числе проводимого организациями инфраструктуры поддержки субъектов малого и среднего предпринимательства. Прохождение претендентом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B44DAD" w:rsidRDefault="00B44DAD" w:rsidP="00B44DAD">
      <w:pPr>
        <w:widowControl w:val="0"/>
        <w:autoSpaceDE w:val="0"/>
        <w:autoSpaceDN w:val="0"/>
        <w:adjustRightInd w:val="0"/>
        <w:spacing w:after="0" w:line="240" w:lineRule="auto"/>
        <w:ind w:firstLine="709"/>
        <w:jc w:val="both"/>
        <w:rPr>
          <w:rFonts w:ascii="Times New Roman" w:eastAsia="SimSun" w:hAnsi="Times New Roman" w:cs="Times New Roman"/>
          <w:color w:val="000000"/>
          <w:kern w:val="2"/>
          <w:sz w:val="26"/>
          <w:szCs w:val="26"/>
          <w:lang w:eastAsia="zh-CN" w:bidi="hi-IN"/>
        </w:rPr>
      </w:pPr>
      <w:r>
        <w:rPr>
          <w:rFonts w:ascii="Times New Roman" w:eastAsia="SimSun" w:hAnsi="Times New Roman" w:cs="Times New Roman"/>
          <w:color w:val="000000"/>
          <w:kern w:val="2"/>
          <w:sz w:val="26"/>
          <w:szCs w:val="26"/>
          <w:lang w:eastAsia="zh-CN" w:bidi="hi-IN"/>
        </w:rPr>
        <w:t>Субсидия предоставляется на возмещение затрат на:</w:t>
      </w:r>
    </w:p>
    <w:p w:rsidR="00B44DAD" w:rsidRDefault="00B44DAD" w:rsidP="00B44DAD">
      <w:pPr>
        <w:widowControl w:val="0"/>
        <w:autoSpaceDE w:val="0"/>
        <w:autoSpaceDN w:val="0"/>
        <w:adjustRightInd w:val="0"/>
        <w:spacing w:after="0" w:line="240" w:lineRule="auto"/>
        <w:ind w:firstLine="709"/>
        <w:jc w:val="both"/>
        <w:rPr>
          <w:rFonts w:ascii="Times New Roman" w:eastAsia="SimSun" w:hAnsi="Times New Roman" w:cs="Times New Roman"/>
          <w:color w:val="000000"/>
          <w:kern w:val="2"/>
          <w:sz w:val="26"/>
          <w:szCs w:val="26"/>
          <w:lang w:eastAsia="zh-CN" w:bidi="hi-IN"/>
        </w:rPr>
      </w:pPr>
      <w:r>
        <w:rPr>
          <w:rFonts w:ascii="Times New Roman" w:eastAsia="SimSun" w:hAnsi="Times New Roman" w:cs="Times New Roman"/>
          <w:color w:val="000000"/>
          <w:kern w:val="2"/>
          <w:sz w:val="26"/>
          <w:szCs w:val="26"/>
          <w:lang w:eastAsia="zh-CN" w:bidi="hi-IN"/>
        </w:rPr>
        <w:t>- государственную регистрацию юридического лица или индивидуального предпринимателя;</w:t>
      </w:r>
    </w:p>
    <w:p w:rsidR="00B44DAD" w:rsidRDefault="00B44DAD" w:rsidP="00B44DAD">
      <w:pPr>
        <w:widowControl w:val="0"/>
        <w:autoSpaceDE w:val="0"/>
        <w:autoSpaceDN w:val="0"/>
        <w:adjustRightInd w:val="0"/>
        <w:spacing w:after="0" w:line="240" w:lineRule="auto"/>
        <w:ind w:firstLine="709"/>
        <w:jc w:val="both"/>
        <w:rPr>
          <w:rFonts w:ascii="Times New Roman" w:eastAsia="SimSun" w:hAnsi="Times New Roman" w:cs="Times New Roman"/>
          <w:color w:val="000000"/>
          <w:kern w:val="2"/>
          <w:sz w:val="26"/>
          <w:szCs w:val="26"/>
          <w:lang w:eastAsia="zh-CN" w:bidi="hi-IN"/>
        </w:rPr>
      </w:pPr>
      <w:r>
        <w:rPr>
          <w:rFonts w:ascii="Times New Roman" w:eastAsia="SimSun" w:hAnsi="Times New Roman" w:cs="Times New Roman"/>
          <w:color w:val="000000"/>
          <w:kern w:val="2"/>
          <w:sz w:val="26"/>
          <w:szCs w:val="26"/>
          <w:lang w:eastAsia="zh-CN" w:bidi="hi-IN"/>
        </w:rPr>
        <w:t>- приобретение основных средств, необходимых для осуществления хозяйственной деятельности (кроме легкового автотранспорта, сотовых (мобильных) телефонов, планшетов);</w:t>
      </w:r>
    </w:p>
    <w:p w:rsidR="00B44DAD" w:rsidRDefault="00B44DAD" w:rsidP="00B44DAD">
      <w:pPr>
        <w:widowControl w:val="0"/>
        <w:autoSpaceDE w:val="0"/>
        <w:autoSpaceDN w:val="0"/>
        <w:adjustRightInd w:val="0"/>
        <w:spacing w:after="0" w:line="240" w:lineRule="auto"/>
        <w:ind w:firstLine="709"/>
        <w:jc w:val="both"/>
        <w:rPr>
          <w:rFonts w:ascii="Times New Roman" w:eastAsia="SimSun" w:hAnsi="Times New Roman" w:cs="Times New Roman"/>
          <w:color w:val="000000"/>
          <w:kern w:val="2"/>
          <w:sz w:val="26"/>
          <w:szCs w:val="26"/>
          <w:lang w:eastAsia="zh-CN" w:bidi="hi-IN"/>
        </w:rPr>
      </w:pPr>
      <w:r>
        <w:rPr>
          <w:rFonts w:ascii="Times New Roman" w:eastAsia="SimSun" w:hAnsi="Times New Roman" w:cs="Times New Roman"/>
          <w:color w:val="000000"/>
          <w:kern w:val="2"/>
          <w:sz w:val="26"/>
          <w:szCs w:val="26"/>
          <w:lang w:eastAsia="zh-CN" w:bidi="hi-IN"/>
        </w:rPr>
        <w:t>- оплату стоимости аренды нежилого помещения, используемого хозяйствующим субъектом для целей ведения предпринимательской деятельности;</w:t>
      </w:r>
    </w:p>
    <w:p w:rsidR="00B44DAD" w:rsidRDefault="00B44DAD" w:rsidP="00B44DAD">
      <w:pPr>
        <w:widowControl w:val="0"/>
        <w:autoSpaceDE w:val="0"/>
        <w:autoSpaceDN w:val="0"/>
        <w:adjustRightInd w:val="0"/>
        <w:spacing w:after="0" w:line="240" w:lineRule="auto"/>
        <w:ind w:firstLine="709"/>
        <w:jc w:val="both"/>
        <w:rPr>
          <w:rFonts w:ascii="Times New Roman" w:eastAsia="SimSun" w:hAnsi="Times New Roman" w:cs="Times New Roman"/>
          <w:color w:val="000000"/>
          <w:kern w:val="2"/>
          <w:sz w:val="26"/>
          <w:szCs w:val="26"/>
          <w:lang w:eastAsia="zh-CN" w:bidi="hi-IN"/>
        </w:rPr>
      </w:pPr>
      <w:r>
        <w:rPr>
          <w:rFonts w:ascii="Times New Roman" w:eastAsia="SimSun" w:hAnsi="Times New Roman" w:cs="Times New Roman"/>
          <w:color w:val="000000"/>
          <w:kern w:val="2"/>
          <w:sz w:val="26"/>
          <w:szCs w:val="26"/>
          <w:lang w:eastAsia="zh-CN" w:bidi="hi-IN"/>
        </w:rPr>
        <w:t>- оплату взноса в компенсационный фонд саморегулируемой организации в соответствии с Градостроительным кодексом Российской Федерации;</w:t>
      </w:r>
    </w:p>
    <w:p w:rsidR="00B44DAD" w:rsidRDefault="00B44DAD" w:rsidP="00B44DAD">
      <w:pPr>
        <w:widowControl w:val="0"/>
        <w:autoSpaceDE w:val="0"/>
        <w:autoSpaceDN w:val="0"/>
        <w:adjustRightInd w:val="0"/>
        <w:spacing w:after="120" w:line="240" w:lineRule="auto"/>
        <w:ind w:firstLine="709"/>
        <w:jc w:val="both"/>
        <w:rPr>
          <w:rFonts w:ascii="Times New Roman" w:eastAsia="SimSun" w:hAnsi="Times New Roman" w:cs="Times New Roman"/>
          <w:color w:val="000000"/>
          <w:kern w:val="2"/>
          <w:sz w:val="26"/>
          <w:szCs w:val="26"/>
          <w:lang w:eastAsia="zh-CN" w:bidi="hi-IN"/>
        </w:rPr>
      </w:pPr>
      <w:r>
        <w:rPr>
          <w:rFonts w:ascii="Times New Roman" w:eastAsia="SimSun" w:hAnsi="Times New Roman" w:cs="Times New Roman"/>
          <w:color w:val="000000"/>
          <w:kern w:val="2"/>
          <w:sz w:val="26"/>
          <w:szCs w:val="26"/>
          <w:lang w:eastAsia="zh-CN" w:bidi="hi-IN"/>
        </w:rPr>
        <w:t>- выплаты по передаче прав на франшизу (паушальный взнос).</w:t>
      </w:r>
    </w:p>
    <w:p w:rsidR="00B44DAD" w:rsidRDefault="00B44DAD" w:rsidP="00B44DAD">
      <w:pPr>
        <w:widowControl w:val="0"/>
        <w:autoSpaceDE w:val="0"/>
        <w:autoSpaceDN w:val="0"/>
        <w:adjustRightInd w:val="0"/>
        <w:spacing w:after="0" w:line="240" w:lineRule="auto"/>
        <w:ind w:firstLine="709"/>
        <w:jc w:val="both"/>
        <w:rPr>
          <w:rFonts w:ascii="Times New Roman" w:eastAsia="SimSun" w:hAnsi="Times New Roman" w:cs="Times New Roman"/>
          <w:color w:val="000000"/>
          <w:kern w:val="2"/>
          <w:sz w:val="26"/>
          <w:szCs w:val="26"/>
          <w:lang w:eastAsia="zh-CN" w:bidi="hi-IN"/>
        </w:rPr>
      </w:pPr>
      <w:r>
        <w:rPr>
          <w:rFonts w:ascii="Times New Roman" w:eastAsia="SimSun" w:hAnsi="Times New Roman" w:cs="Times New Roman"/>
          <w:color w:val="000000"/>
          <w:kern w:val="2"/>
          <w:sz w:val="26"/>
          <w:szCs w:val="26"/>
          <w:lang w:eastAsia="zh-CN" w:bidi="hi-IN"/>
        </w:rPr>
        <w:t xml:space="preserve"> Возмещению не подлежат затраты, понесенные по договору субаренды нежилого помещения.</w:t>
      </w:r>
    </w:p>
    <w:p w:rsidR="00B44DAD" w:rsidRDefault="00B44DAD" w:rsidP="00B44DAD">
      <w:pPr>
        <w:widowControl w:val="0"/>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sz w:val="26"/>
          <w:szCs w:val="26"/>
          <w:lang w:eastAsia="ru-RU"/>
        </w:rPr>
        <w:t xml:space="preserve">1.5. </w:t>
      </w:r>
      <w:r>
        <w:rPr>
          <w:rFonts w:ascii="Times New Roman" w:hAnsi="Times New Roman"/>
          <w:sz w:val="26"/>
          <w:szCs w:val="26"/>
        </w:rPr>
        <w:t>Главным распорядителем бюджетных средств, осуществляющим предоставление Субсидий, является администрация Анивского муниципального округа Сахалинской области (далее – Администрация).</w:t>
      </w:r>
    </w:p>
    <w:p w:rsidR="00B44DAD" w:rsidRDefault="00B44DAD" w:rsidP="00B44DAD">
      <w:pPr>
        <w:spacing w:after="0" w:line="240" w:lineRule="auto"/>
        <w:ind w:firstLine="709"/>
        <w:jc w:val="both"/>
        <w:rPr>
          <w:rFonts w:ascii="Times New Roman" w:hAnsi="Times New Roman"/>
          <w:sz w:val="26"/>
          <w:szCs w:val="26"/>
        </w:rPr>
      </w:pPr>
      <w:r>
        <w:rPr>
          <w:rFonts w:ascii="Times New Roman" w:hAnsi="Times New Roman"/>
          <w:sz w:val="26"/>
          <w:szCs w:val="26"/>
        </w:rPr>
        <w:t>1.6. К категории получателей субсидий относятся Субъекты:</w:t>
      </w:r>
    </w:p>
    <w:p w:rsidR="00F92C07" w:rsidRDefault="00B44DAD" w:rsidP="00F92C07">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sz w:val="26"/>
          <w:szCs w:val="26"/>
          <w:lang w:eastAsia="ru-RU"/>
        </w:rPr>
        <w:t xml:space="preserve">1.6.1. </w:t>
      </w:r>
      <w:r w:rsidR="00F92C07" w:rsidRPr="00F92C07">
        <w:rPr>
          <w:rFonts w:ascii="Times New Roman" w:hAnsi="Times New Roman"/>
          <w:color w:val="000000"/>
          <w:sz w:val="26"/>
          <w:szCs w:val="26"/>
        </w:rPr>
        <w:t>Осуществляющие деятельность на территории Анивского муниципального округа и перечисляющие налоговые платежи в бюджет Анивского муниципального округа.</w:t>
      </w:r>
    </w:p>
    <w:p w:rsidR="00B44DAD" w:rsidRDefault="00B44DAD" w:rsidP="00F92C07">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1.6.2. Состоящие в едином реестре субъектов малого и среднего предпринимательства, размещенного на официальном сайте Федеральной налоговой службы (https://rmsp.nalog.ru/) в информационно-телекоммуникационной сети «Интернет»;</w:t>
      </w:r>
    </w:p>
    <w:p w:rsidR="00B44DAD" w:rsidRDefault="00B44DAD" w:rsidP="00B44DA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1.6.3. Соответствующие требованиям </w:t>
      </w:r>
      <w:hyperlink r:id="rId9" w:history="1">
        <w:r>
          <w:rPr>
            <w:rStyle w:val="a3"/>
            <w:rFonts w:ascii="Times New Roman" w:hAnsi="Times New Roman"/>
            <w:color w:val="auto"/>
            <w:sz w:val="26"/>
            <w:szCs w:val="26"/>
            <w:u w:val="none"/>
          </w:rPr>
          <w:t>статьи 4</w:t>
        </w:r>
      </w:hyperlink>
      <w:r>
        <w:rPr>
          <w:rFonts w:ascii="Times New Roman" w:hAnsi="Times New Roman"/>
          <w:sz w:val="26"/>
          <w:szCs w:val="26"/>
        </w:rPr>
        <w:t xml:space="preserve"> Федерального закона от 24.07.2007 № 209-ФЗ «О развитии малого и среднего предпринимательства в Российской Федерации»;</w:t>
      </w:r>
    </w:p>
    <w:p w:rsidR="00B44DAD" w:rsidRDefault="00B44DAD" w:rsidP="00B44DA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1.6.4. Не являющиеся кредитными организациями, страховыми </w:t>
      </w:r>
      <w:r>
        <w:rPr>
          <w:rFonts w:ascii="Times New Roman" w:hAnsi="Times New Roman"/>
          <w:sz w:val="26"/>
          <w:szCs w:val="26"/>
        </w:rPr>
        <w:lastRenderedPageBreak/>
        <w:t>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44DAD" w:rsidRDefault="00B44DAD" w:rsidP="00B44DA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1.6.5. Не являющиеся участниками соглашений о разделе продукции;</w:t>
      </w:r>
    </w:p>
    <w:p w:rsidR="00B44DAD" w:rsidRDefault="00B44DAD" w:rsidP="00B44DA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1.6.6. Не осуществляющие предпринимательскую деятельность в сфере игорного бизнеса;</w:t>
      </w:r>
    </w:p>
    <w:p w:rsidR="00B44DAD" w:rsidRDefault="00B44DAD" w:rsidP="00B44DA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1.6.7.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44DAD" w:rsidRDefault="00B44DAD" w:rsidP="00B44DA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1.6.8.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B44DAD" w:rsidRDefault="00B44DAD" w:rsidP="00B44DAD">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1.7. Приоритетной целевой группой получателей Субсидии являются:</w:t>
      </w:r>
    </w:p>
    <w:p w:rsidR="00B44DAD" w:rsidRDefault="00B44DAD" w:rsidP="00B44DAD">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субъекты, получившие земельные участки в рамках проекта «О Дальневосточном гектаре», предусмотренного Федеральным </w:t>
      </w:r>
      <w:hyperlink r:id="rId10" w:history="1">
        <w:r>
          <w:rPr>
            <w:rStyle w:val="a3"/>
            <w:rFonts w:ascii="Times New Roman" w:hAnsi="Times New Roman" w:cs="Times New Roman"/>
            <w:color w:val="auto"/>
            <w:sz w:val="26"/>
            <w:szCs w:val="26"/>
            <w:u w:val="none"/>
            <w:lang w:eastAsia="ru-RU"/>
          </w:rPr>
          <w:t>законом</w:t>
        </w:r>
      </w:hyperlink>
      <w:r>
        <w:rPr>
          <w:rFonts w:ascii="Times New Roman" w:hAnsi="Times New Roman" w:cs="Times New Roman"/>
          <w:sz w:val="26"/>
          <w:szCs w:val="26"/>
          <w:lang w:eastAsia="ru-RU"/>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44DAD" w:rsidRDefault="00B44DAD" w:rsidP="00B44DAD">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официально зарегистрированные безработные граждане, получившие комплекс организационно-консультационных и </w:t>
      </w:r>
      <w:proofErr w:type="spellStart"/>
      <w:r>
        <w:rPr>
          <w:rFonts w:ascii="Times New Roman" w:hAnsi="Times New Roman" w:cs="Times New Roman"/>
          <w:sz w:val="26"/>
          <w:szCs w:val="26"/>
          <w:lang w:eastAsia="ru-RU"/>
        </w:rPr>
        <w:t>профориентационных</w:t>
      </w:r>
      <w:proofErr w:type="spellEnd"/>
      <w:r>
        <w:rPr>
          <w:rFonts w:ascii="Times New Roman" w:hAnsi="Times New Roman" w:cs="Times New Roman"/>
          <w:sz w:val="26"/>
          <w:szCs w:val="26"/>
          <w:lang w:eastAsia="ru-RU"/>
        </w:rPr>
        <w:t xml:space="preserve"> услуг в ОКУ «Анивский центр занятости населения» по направлению «Основы ведения предпринимательской деятельности»;</w:t>
      </w:r>
    </w:p>
    <w:p w:rsidR="00B44DAD" w:rsidRDefault="00B44DAD" w:rsidP="00B44DAD">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работники, находившиеся под угрозой массового увольнения </w:t>
      </w:r>
      <w:r>
        <w:rPr>
          <w:rFonts w:ascii="Times New Roman" w:hAnsi="Times New Roman" w:cs="Times New Roman"/>
          <w:sz w:val="26"/>
          <w:szCs w:val="26"/>
        </w:rPr>
        <w:t>(установление неполного рабочего времени, временная приостановка работ, мероприятия по высвобождению работников);</w:t>
      </w:r>
    </w:p>
    <w:p w:rsidR="00B44DAD" w:rsidRDefault="00B44DAD" w:rsidP="00B44DAD">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военнослужащие, уволенные в запас в связи с сокращением Вооруженных Сил Российской Федерации;</w:t>
      </w:r>
    </w:p>
    <w:p w:rsidR="00B44DAD" w:rsidRDefault="00B44DAD" w:rsidP="00B44DAD">
      <w:pPr>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субъекты молодежного предпринимательства (физические лица в возрасте до 35 лет включительно; юридические лица, в уставном капитале которых доля, принадлежащая физическим лицам в возрасте до 35 лет включительно, составляет более 50%);</w:t>
      </w:r>
    </w:p>
    <w:p w:rsidR="00B44DAD" w:rsidRDefault="00B44DAD" w:rsidP="00B44DAD">
      <w:pPr>
        <w:autoSpaceDE w:val="0"/>
        <w:autoSpaceDN w:val="0"/>
        <w:adjustRightInd w:val="0"/>
        <w:spacing w:after="0" w:line="240" w:lineRule="auto"/>
        <w:ind w:firstLine="709"/>
        <w:jc w:val="both"/>
        <w:rPr>
          <w:rFonts w:ascii="Times New Roman" w:eastAsiaTheme="minorHAnsi" w:hAnsi="Times New Roman" w:cs="Times New Roman"/>
          <w:sz w:val="26"/>
          <w:szCs w:val="26"/>
        </w:rPr>
      </w:pPr>
      <w:r>
        <w:rPr>
          <w:rFonts w:ascii="Times New Roman" w:hAnsi="Times New Roman" w:cs="Times New Roman"/>
          <w:sz w:val="26"/>
          <w:szCs w:val="26"/>
          <w:lang w:eastAsia="ru-RU"/>
        </w:rPr>
        <w:t xml:space="preserve">- субъекты, относящиеся к социальному предпринимательству, </w:t>
      </w:r>
      <w:r>
        <w:rPr>
          <w:rFonts w:ascii="Times New Roman" w:eastAsiaTheme="minorHAnsi" w:hAnsi="Times New Roman" w:cs="Times New Roman"/>
          <w:sz w:val="26"/>
          <w:szCs w:val="26"/>
        </w:rPr>
        <w:t xml:space="preserve">соответствующие условиям, установленным </w:t>
      </w:r>
      <w:hyperlink r:id="rId11" w:history="1">
        <w:r>
          <w:rPr>
            <w:rStyle w:val="a3"/>
            <w:rFonts w:ascii="Times New Roman" w:eastAsiaTheme="minorHAnsi" w:hAnsi="Times New Roman" w:cs="Times New Roman"/>
            <w:color w:val="auto"/>
            <w:sz w:val="26"/>
            <w:szCs w:val="26"/>
            <w:u w:val="none"/>
          </w:rPr>
          <w:t>частью 1 статьи 24.1</w:t>
        </w:r>
      </w:hyperlink>
      <w:r>
        <w:rPr>
          <w:rFonts w:ascii="Times New Roman" w:eastAsiaTheme="minorHAnsi"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субъекты, осуществляющие торговлю розничную книгами в специализированных магазинах (группа 47.61 кода 47 ОКВЭД);</w:t>
      </w:r>
    </w:p>
    <w:p w:rsidR="00B44DAD" w:rsidRDefault="00B44DAD" w:rsidP="00B44DAD">
      <w:pPr>
        <w:autoSpaceDE w:val="0"/>
        <w:autoSpaceDN w:val="0"/>
        <w:adjustRightInd w:val="0"/>
        <w:spacing w:after="0" w:line="240" w:lineRule="auto"/>
        <w:ind w:firstLine="540"/>
        <w:jc w:val="both"/>
        <w:rPr>
          <w:rFonts w:ascii="Times New Roman" w:eastAsiaTheme="minorHAnsi" w:hAnsi="Times New Roman" w:cs="Times New Roman"/>
          <w:sz w:val="26"/>
          <w:szCs w:val="26"/>
        </w:rPr>
      </w:pPr>
      <w:r>
        <w:rPr>
          <w:rFonts w:ascii="Times New Roman" w:hAnsi="Times New Roman" w:cs="Times New Roman"/>
          <w:sz w:val="26"/>
          <w:szCs w:val="26"/>
        </w:rPr>
        <w:t xml:space="preserve">- субъекты - </w:t>
      </w:r>
      <w:r>
        <w:rPr>
          <w:rFonts w:ascii="Times New Roman" w:eastAsiaTheme="minorHAnsi" w:hAnsi="Times New Roman" w:cs="Times New Roman"/>
          <w:sz w:val="26"/>
          <w:szCs w:val="26"/>
        </w:rPr>
        <w:t>участники проекта «Региональный продукт «Доступная рыба», статус которого определяется в порядке, установленном Правительством Сахалинской области.</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1.8. Субсидия не предоставляется Субъекту:</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1.8.1. Если сделка совершена между лицами, признаваемыми в соответствии с частью 2 статьи 105.1 Налогового кодекса Российской Федерации взаимозависимыми.</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1.9. Критериями отбора Субъектов согласно формы № </w:t>
      </w:r>
      <w:r w:rsidR="003E3B8B">
        <w:rPr>
          <w:rFonts w:ascii="Times New Roman" w:hAnsi="Times New Roman"/>
          <w:sz w:val="26"/>
          <w:szCs w:val="26"/>
          <w:lang w:eastAsia="ru-RU"/>
        </w:rPr>
        <w:t>2</w:t>
      </w:r>
      <w:r>
        <w:rPr>
          <w:rFonts w:ascii="Times New Roman" w:hAnsi="Times New Roman"/>
          <w:sz w:val="26"/>
          <w:szCs w:val="26"/>
          <w:lang w:eastAsia="ru-RU"/>
        </w:rPr>
        <w:t xml:space="preserve"> к настоящему Порядку являются:</w:t>
      </w:r>
    </w:p>
    <w:p w:rsidR="00B44DAD" w:rsidRDefault="00B44DAD" w:rsidP="00B44DAD">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sz w:val="26"/>
          <w:szCs w:val="26"/>
          <w:lang w:eastAsia="ru-RU"/>
        </w:rPr>
        <w:t>1.9.1.</w:t>
      </w:r>
      <w:r>
        <w:rPr>
          <w:rFonts w:ascii="Times New Roman" w:hAnsi="Times New Roman" w:cs="Times New Roman"/>
          <w:sz w:val="26"/>
          <w:szCs w:val="26"/>
          <w:lang w:eastAsia="ru-RU"/>
        </w:rPr>
        <w:t xml:space="preserve"> Создание рабочих мест;</w:t>
      </w:r>
    </w:p>
    <w:p w:rsidR="00B44DAD" w:rsidRDefault="00B44DAD" w:rsidP="00B44DAD">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1.9.2. Виды экономической деятельности;</w:t>
      </w:r>
    </w:p>
    <w:p w:rsidR="00B44DAD" w:rsidRDefault="00B44DAD" w:rsidP="00B44DAD">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1.9.3. Направление расходования средств; </w:t>
      </w:r>
    </w:p>
    <w:p w:rsidR="00B44DAD" w:rsidRDefault="00B44DAD" w:rsidP="00B44DAD">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1.9.4. Приоритетная целевая группа;</w:t>
      </w:r>
    </w:p>
    <w:p w:rsidR="00B44DAD" w:rsidRDefault="00B44DAD" w:rsidP="00B44DAD">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1.9.5. Участие в торгово-промышленной палате Сахалинской области.</w:t>
      </w:r>
    </w:p>
    <w:p w:rsidR="00B44DAD" w:rsidRDefault="00B44DAD" w:rsidP="00F92C07">
      <w:pPr>
        <w:autoSpaceDE w:val="0"/>
        <w:autoSpaceDN w:val="0"/>
        <w:adjustRightInd w:val="0"/>
        <w:spacing w:after="36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1.10.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 </w:t>
      </w:r>
    </w:p>
    <w:p w:rsidR="00B44DAD" w:rsidRDefault="00B44DAD" w:rsidP="00F92C07">
      <w:pPr>
        <w:autoSpaceDE w:val="0"/>
        <w:autoSpaceDN w:val="0"/>
        <w:adjustRightInd w:val="0"/>
        <w:spacing w:after="360" w:line="240" w:lineRule="auto"/>
        <w:ind w:firstLine="709"/>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2. Порядок проведения отбора</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 Отбор получателей субсидии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2.2. Организатором проведения отбора является отдел экономики и прогнозирования администрации (далее – ОЭП).</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2.3. Взаимодействие участников отбора и ОЭП при проведении отбора осуществляется с использованием документов в электронной форме в системе "Электронный бюджет".</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2.4. Доступ участников отбора (получателей субсидии) к системе "Электронный бюджет" осуществляется с использованием федеральной государственная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2.5. Предоставление субсидий осуществляется по результатам отбора. Способом проведения отбора является запрос заявок, направленных Субъектами для участия в отборе, исходя из соответствия Субъекта категориям и (или) критериям отбора, установленным настоящим Порядком, и очередности поступления заявок на участие в отборе. </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2.6. </w:t>
      </w:r>
      <w:r w:rsidR="001E0D1F" w:rsidRPr="001E0D1F">
        <w:rPr>
          <w:rFonts w:ascii="Times New Roman" w:hAnsi="Times New Roman" w:cs="Times New Roman"/>
          <w:sz w:val="26"/>
          <w:szCs w:val="26"/>
          <w:lang w:eastAsia="ru-RU"/>
        </w:rPr>
        <w:t>Участник отбора на дату подачи заявки на участие в отборе должен соответствовать следующим критериям и требованиям</w:t>
      </w:r>
      <w:r>
        <w:rPr>
          <w:rFonts w:ascii="Times New Roman" w:hAnsi="Times New Roman" w:cs="Times New Roman"/>
          <w:sz w:val="26"/>
          <w:szCs w:val="26"/>
          <w:lang w:eastAsia="ru-RU"/>
        </w:rPr>
        <w:t>:</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2.6.1. У субъекта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2.6.2.  Субъекты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2.6.3.  Субъект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w:t>
      </w:r>
      <w:r>
        <w:rPr>
          <w:rFonts w:ascii="Times New Roman" w:hAnsi="Times New Roman" w:cs="Times New Roman"/>
          <w:sz w:val="26"/>
          <w:szCs w:val="26"/>
          <w:lang w:eastAsia="ru-RU"/>
        </w:rPr>
        <w:lastRenderedPageBreak/>
        <w:t>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2.6.4. Субъект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2.6.5. Субъект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2.6.6.  Субъект не получает средства из бюджета муниципального образования Анивский муниципальный округ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предусмотренные настоящим Порядком;</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2.6.7. У субъекта отсутствует просроченная задолженность по возврату в бюджет Анивского муниципального округа иных субсидий, бюджетных инвестиций, а также иная просроченная (неурегулированная) задолженность по денежным обязательствам перед </w:t>
      </w:r>
      <w:proofErr w:type="spellStart"/>
      <w:r>
        <w:rPr>
          <w:rFonts w:ascii="Times New Roman" w:hAnsi="Times New Roman" w:cs="Times New Roman"/>
          <w:sz w:val="26"/>
          <w:szCs w:val="26"/>
          <w:lang w:eastAsia="ru-RU"/>
        </w:rPr>
        <w:t>Анивским</w:t>
      </w:r>
      <w:proofErr w:type="spellEnd"/>
      <w:r>
        <w:rPr>
          <w:rFonts w:ascii="Times New Roman" w:hAnsi="Times New Roman" w:cs="Times New Roman"/>
          <w:sz w:val="26"/>
          <w:szCs w:val="26"/>
          <w:lang w:eastAsia="ru-RU"/>
        </w:rPr>
        <w:t xml:space="preserve"> муниципальным округом;</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2.6.8. Субъект не является иностранным агентом в соответствии с Федеральным законом "О контроле за деятельностью лиц, находящихся под иностранным влиянием";</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2.6.9.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2.7. В целях проведения отбора ОЭП не позднее 3 календарных дней до даты начала приема заявок размещает на едином портале и на официальном сайте Администрации в информационно-телекоммуникационной сети «Интернет» (https://aniva.sakhalin.gov.ru/) объявление о проведении отбора.</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ОЭП (уполномоченного им лица) и включает в себя следующую информацию:</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сроки проведения отбора;</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lastRenderedPageBreak/>
        <w:t xml:space="preserve">- даты начала подачи и окончания приема заявок Субъектов. Дата окончания приема заявок участников отбора не может быть ранее </w:t>
      </w:r>
      <w:r>
        <w:rPr>
          <w:rFonts w:ascii="Times New Roman" w:hAnsi="Times New Roman" w:cs="Times New Roman"/>
          <w:sz w:val="26"/>
          <w:szCs w:val="26"/>
          <w:lang w:eastAsia="ru-RU"/>
        </w:rPr>
        <w:t>30</w:t>
      </w:r>
      <w:r w:rsidRPr="00A37CEC">
        <w:rPr>
          <w:rFonts w:ascii="Times New Roman" w:hAnsi="Times New Roman" w:cs="Times New Roman"/>
          <w:sz w:val="26"/>
          <w:szCs w:val="26"/>
          <w:lang w:eastAsia="ru-RU"/>
        </w:rPr>
        <w:t>-го календарного дня, следующего за днем размещения объявления о проведении отбора;</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xml:space="preserve">- наименования, место нахождения, почтового адреса, адреса электронной почты ОЭП; </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xml:space="preserve">- результатов предоставления субсидии; </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xml:space="preserve">- доменного имени и (или) указателя страниц системы «Электронный бюджет»; </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требований к Субъектам в соответствии с подпунктом 2.6. пункта 2 настоящего Порядка и перечень документов, предоставляемых Субъектами для подтверждения их соответствия указанным требованиям;</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порядка подачи участниками отбора заявок и требований, предъявляемых к форме и содержанию заявок;</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порядка отзыва заявок, порядка их возврата, определяющего в том числе основания для возврата заявок, порядка внесения изменений в заявки;</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правил рассмотрения заявок в соответствии с настоящим Порядком;</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порядок возврата заявок на доработку;</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порядок отклонения заявок, а также информацию об основаниях их отклонения;</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порядка предоставления Субъектам разъяснений положений объявления о проведении отбора, даты начала и окончания срока такого предоставления;</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срока, в течение которого победитель (победители) отбора должен подписать соглашение о предоставлении субсидии;</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условий признания победителей отбора уклонившимися от заключения соглашения о предоставлении субсидии;</w:t>
      </w:r>
    </w:p>
    <w:p w:rsid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xml:space="preserve">- сроков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w:t>
      </w:r>
      <w:r>
        <w:rPr>
          <w:rFonts w:ascii="Times New Roman" w:hAnsi="Times New Roman" w:cs="Times New Roman"/>
          <w:sz w:val="26"/>
          <w:szCs w:val="26"/>
          <w:lang w:eastAsia="ru-RU"/>
        </w:rPr>
        <w:t>победителя (победителей) отбора.</w:t>
      </w:r>
    </w:p>
    <w:p w:rsidR="00B44DAD" w:rsidRDefault="00B44DAD"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2.8. Разъяснение положений объявления о проведении отбора осуществляется уполномоченными сотрудниками ОЭП по номерам телефонов, указанным в объявлении о проведении отбора, со дня размещения объявления о проведении отбора до дня окончания приема заявок участников отбора включительно.</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2.9.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при внесении изменений в объявление о проведении отбора получателей субсидий изменение способа отбора получателей субсидий не допускается;</w:t>
      </w:r>
    </w:p>
    <w:p w:rsidR="00A37CEC" w:rsidRP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A37CEC" w:rsidRDefault="00A37CEC" w:rsidP="00A37CEC">
      <w:pPr>
        <w:autoSpaceDE w:val="0"/>
        <w:autoSpaceDN w:val="0"/>
        <w:adjustRightInd w:val="0"/>
        <w:spacing w:after="0" w:line="240" w:lineRule="auto"/>
        <w:ind w:firstLine="708"/>
        <w:jc w:val="both"/>
        <w:rPr>
          <w:rFonts w:ascii="Times New Roman" w:hAnsi="Times New Roman" w:cs="Times New Roman"/>
          <w:sz w:val="26"/>
          <w:szCs w:val="26"/>
          <w:lang w:eastAsia="ru-RU"/>
        </w:rPr>
      </w:pPr>
      <w:r w:rsidRPr="00A37CEC">
        <w:rPr>
          <w:rFonts w:ascii="Times New Roman" w:hAnsi="Times New Roman" w:cs="Times New Roman"/>
          <w:sz w:val="26"/>
          <w:szCs w:val="26"/>
          <w:lang w:eastAsia="ru-RU"/>
        </w:rPr>
        <w:lastRenderedPageBreak/>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w:t>
      </w:r>
      <w:r w:rsidR="00A37CEC">
        <w:rPr>
          <w:rFonts w:ascii="Times New Roman" w:hAnsi="Times New Roman" w:cs="Times New Roman"/>
          <w:sz w:val="26"/>
          <w:szCs w:val="26"/>
          <w:lang w:eastAsia="ru-RU"/>
        </w:rPr>
        <w:t>10</w:t>
      </w:r>
      <w:r>
        <w:rPr>
          <w:rFonts w:ascii="Times New Roman" w:hAnsi="Times New Roman" w:cs="Times New Roman"/>
          <w:sz w:val="26"/>
          <w:szCs w:val="26"/>
          <w:lang w:eastAsia="ru-RU"/>
        </w:rPr>
        <w:t>. Не позднее чем за 3 рабочих дня до даты окончания срока подачи заявок участниками отбора проведение отбора может быть отменено по решению ОЭП в случае внесения изменений в нормативные правовые акты, влекущие изменение порядка предоставления субсидий по данному направлению.</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отбора получателей субсидий.</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Участники отбора, подавшие заявки, информируются об отмене проведения отбора получателей субсидий в системе "Электронный бюджет" в день размещения объявления об отмене отбора на едином портале.</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Отбор получателей субсидий считается отмененным со дня размещения объявления о его отмене на едином портале.</w:t>
      </w:r>
    </w:p>
    <w:p w:rsidR="00B44DAD" w:rsidRDefault="00B44DAD" w:rsidP="00B44DAD">
      <w:pPr>
        <w:autoSpaceDE w:val="0"/>
        <w:autoSpaceDN w:val="0"/>
        <w:adjustRightInd w:val="0"/>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2.1</w:t>
      </w:r>
      <w:r w:rsidR="00A37CEC">
        <w:rPr>
          <w:rFonts w:ascii="Times New Roman" w:hAnsi="Times New Roman" w:cs="Times New Roman"/>
          <w:sz w:val="26"/>
          <w:szCs w:val="26"/>
          <w:lang w:eastAsia="ru-RU"/>
        </w:rPr>
        <w:t>1</w:t>
      </w:r>
      <w:r>
        <w:rPr>
          <w:rFonts w:ascii="Times New Roman" w:hAnsi="Times New Roman" w:cs="Times New Roman"/>
          <w:sz w:val="26"/>
          <w:szCs w:val="26"/>
          <w:lang w:eastAsia="ru-RU"/>
        </w:rPr>
        <w:t>. Для участия в отборе участник отбора формирует заявку 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B44DAD" w:rsidRDefault="00A37CEC" w:rsidP="00B44DA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w:t>
      </w:r>
      <w:r w:rsidR="00B44DAD">
        <w:rPr>
          <w:rFonts w:ascii="Times New Roman" w:hAnsi="Times New Roman" w:cs="Times New Roman"/>
          <w:sz w:val="26"/>
          <w:szCs w:val="26"/>
        </w:rPr>
        <w:t>изнес-план, содержащий следующую информацию: общее описание предприятия, общее описание бизнес-проекта, описание продукции и услуг, маркетинг-план, производственный и организационный планы, календарный план, финансовый план, оценка эффективности бизнес-проекта;</w:t>
      </w:r>
    </w:p>
    <w:p w:rsidR="00B44DAD" w:rsidRDefault="00A37CEC" w:rsidP="00B44DA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w:t>
      </w:r>
      <w:r w:rsidR="00B44DAD">
        <w:rPr>
          <w:rFonts w:ascii="Times New Roman" w:hAnsi="Times New Roman" w:cs="Times New Roman"/>
          <w:sz w:val="26"/>
          <w:szCs w:val="26"/>
        </w:rPr>
        <w:t xml:space="preserve">мета расходов по бизнес-плану (по </w:t>
      </w:r>
      <w:hyperlink r:id="rId12" w:anchor="Par1736" w:history="1">
        <w:r w:rsidR="00B44DAD">
          <w:rPr>
            <w:rStyle w:val="a3"/>
            <w:rFonts w:ascii="Times New Roman" w:hAnsi="Times New Roman" w:cs="Times New Roman"/>
            <w:color w:val="auto"/>
            <w:sz w:val="26"/>
            <w:szCs w:val="26"/>
            <w:u w:val="none"/>
          </w:rPr>
          <w:t>форме № 2</w:t>
        </w:r>
      </w:hyperlink>
      <w:r w:rsidR="00B44DAD">
        <w:rPr>
          <w:rFonts w:ascii="Times New Roman" w:hAnsi="Times New Roman" w:cs="Times New Roman"/>
          <w:sz w:val="26"/>
          <w:szCs w:val="26"/>
        </w:rPr>
        <w:t xml:space="preserve"> к настоящему Порядку);</w:t>
      </w:r>
    </w:p>
    <w:p w:rsidR="00B44DAD" w:rsidRDefault="00A37CEC" w:rsidP="00B44DA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к</w:t>
      </w:r>
      <w:r w:rsidR="00B44DAD">
        <w:rPr>
          <w:rFonts w:ascii="Times New Roman" w:hAnsi="Times New Roman" w:cs="Times New Roman"/>
          <w:sz w:val="26"/>
          <w:szCs w:val="26"/>
        </w:rPr>
        <w:t>опии платежных документов, подтверждающих факты оплаты расходов в рамках реализации бизнес-плана (договоры, счета, счета-фактуры; в случае безналичного расчета - платежные поручения со штампом кредитной организации, в случае наличного расчета - кассовые документы;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с предъявлением оригиналов;</w:t>
      </w:r>
    </w:p>
    <w:p w:rsidR="00B44DAD" w:rsidRDefault="00A37CEC" w:rsidP="00B44DA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w:t>
      </w:r>
      <w:r w:rsidR="00B44DAD">
        <w:rPr>
          <w:rFonts w:ascii="Times New Roman" w:hAnsi="Times New Roman" w:cs="Times New Roman"/>
          <w:sz w:val="26"/>
          <w:szCs w:val="26"/>
        </w:rPr>
        <w:t>опии документов, подтверждающих прохождение краткосрочного обучения основам предпринимательской деятельности либо копия диплома, подтверждающего наличие у него высшего юридического и (или) экономического образования (профильной переподготовки).</w:t>
      </w:r>
    </w:p>
    <w:p w:rsidR="00B44DAD" w:rsidRDefault="00A37CEC" w:rsidP="00B44DA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w:t>
      </w:r>
      <w:r w:rsidR="00B44DAD">
        <w:rPr>
          <w:rFonts w:ascii="Times New Roman" w:hAnsi="Times New Roman" w:cs="Times New Roman"/>
          <w:sz w:val="26"/>
          <w:szCs w:val="26"/>
        </w:rPr>
        <w:t xml:space="preserve">опии документов, подтверждающих статус приоритетной целевой группы, указанной в </w:t>
      </w:r>
      <w:hyperlink r:id="rId13" w:anchor="Par63" w:history="1">
        <w:r w:rsidR="00B44DAD">
          <w:rPr>
            <w:rStyle w:val="a3"/>
            <w:rFonts w:ascii="Times New Roman" w:hAnsi="Times New Roman" w:cs="Times New Roman"/>
            <w:color w:val="auto"/>
            <w:sz w:val="26"/>
            <w:szCs w:val="26"/>
            <w:u w:val="none"/>
          </w:rPr>
          <w:t xml:space="preserve">пункте </w:t>
        </w:r>
      </w:hyperlink>
      <w:r w:rsidR="00B44DAD">
        <w:rPr>
          <w:rStyle w:val="a3"/>
          <w:rFonts w:ascii="Times New Roman" w:hAnsi="Times New Roman" w:cs="Times New Roman"/>
          <w:color w:val="auto"/>
          <w:sz w:val="26"/>
          <w:szCs w:val="26"/>
          <w:u w:val="none"/>
        </w:rPr>
        <w:t>1.7</w:t>
      </w:r>
      <w:r w:rsidR="00B44DAD">
        <w:rPr>
          <w:rFonts w:ascii="Times New Roman" w:hAnsi="Times New Roman" w:cs="Times New Roman"/>
          <w:sz w:val="26"/>
          <w:szCs w:val="26"/>
        </w:rPr>
        <w:t xml:space="preserve"> настоящего Порядка</w:t>
      </w:r>
      <w:r>
        <w:rPr>
          <w:rFonts w:ascii="Times New Roman" w:hAnsi="Times New Roman" w:cs="Times New Roman"/>
          <w:sz w:val="26"/>
          <w:szCs w:val="26"/>
        </w:rPr>
        <w:t xml:space="preserve"> (при наличии)</w:t>
      </w:r>
      <w:r w:rsidR="00B44DAD">
        <w:rPr>
          <w:rFonts w:ascii="Times New Roman" w:hAnsi="Times New Roman" w:cs="Times New Roman"/>
          <w:sz w:val="26"/>
          <w:szCs w:val="26"/>
        </w:rPr>
        <w:t>.</w:t>
      </w:r>
    </w:p>
    <w:p w:rsidR="00A37CEC" w:rsidRDefault="00A37CEC" w:rsidP="00B44DAD">
      <w:pPr>
        <w:widowControl w:val="0"/>
        <w:autoSpaceDE w:val="0"/>
        <w:autoSpaceDN w:val="0"/>
        <w:spacing w:after="0" w:line="240" w:lineRule="auto"/>
        <w:ind w:firstLine="709"/>
        <w:jc w:val="both"/>
        <w:rPr>
          <w:rFonts w:ascii="Times New Roman" w:hAnsi="Times New Roman"/>
          <w:sz w:val="26"/>
          <w:szCs w:val="26"/>
        </w:rPr>
      </w:pPr>
      <w:r w:rsidRPr="00A37CEC">
        <w:rPr>
          <w:rFonts w:ascii="Times New Roman" w:hAnsi="Times New Roman"/>
          <w:sz w:val="26"/>
          <w:szCs w:val="26"/>
        </w:rPr>
        <w:t xml:space="preserve">Запрещено требовать от участника отбора представления документов и информации в целях подтверждения соответствия участника отбора требованиям, предусмотренным пунктом 2.6.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w:t>
      </w:r>
      <w:r w:rsidRPr="00A37CEC">
        <w:rPr>
          <w:rFonts w:ascii="Times New Roman" w:hAnsi="Times New Roman"/>
          <w:sz w:val="26"/>
          <w:szCs w:val="26"/>
        </w:rPr>
        <w:lastRenderedPageBreak/>
        <w:t>бюджетных ср</w:t>
      </w:r>
      <w:r>
        <w:rPr>
          <w:rFonts w:ascii="Times New Roman" w:hAnsi="Times New Roman"/>
          <w:sz w:val="26"/>
          <w:szCs w:val="26"/>
        </w:rPr>
        <w:t>едств по собственной инициативе.</w:t>
      </w:r>
    </w:p>
    <w:p w:rsidR="00B44DAD" w:rsidRDefault="00B44DAD" w:rsidP="00B44DAD">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B44DAD" w:rsidRDefault="00B44DAD" w:rsidP="00B44DAD">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B44DAD" w:rsidRDefault="00B44DAD" w:rsidP="00B44DAD">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2.15. Субъект вправе отозвать и (или) внести изменения в заявку на предоставление Субсидии. </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Отзыв участниками отбора заявок допускается в любое время до наступления даты окончания приема заявок.</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Отзыв заявки осуществляется путем формирования участником отбора в электронной форме уведомления об отзыве заявки.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Основанием для возврата заявок является сформированное участником отбора в электронной форме уведомление об отзыве заявки.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Внесение изменений возможно за 1 день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 сроки, установленные для подачи заявок.</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Уведомление об отзыве заявки и последующее формирование новой заявки осуществляются в электронной форме в системе "Электронный бюджет".</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2.16. Не позднее 1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 и оценки.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Рассмотрение заявок осуществляется комиссией по предоставлению финансовой поддержки субъектам малого и среднего предпринимательства на получение субсидий (далее – Комиссия), осуществляющей свою деятельность в соответствии с постановлением Администрации.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Комиссия не позднее 1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а) регистрационный номер заявки;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б) дата и время поступления заявки;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в) полное наименование участника отбора (для юридических лиц) или фамилия, имя, отчество (при наличии) (для индивидуальных предпринимателей и физических лиц);</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г) адрес юридического лица, адрес регистрации (для индивидуальных предпринимателей и физических лиц);</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д) запрашиваемый участником отбора размер субсидии.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w:t>
      </w:r>
      <w:r>
        <w:rPr>
          <w:rFonts w:ascii="Times New Roman" w:hAnsi="Times New Roman"/>
          <w:sz w:val="26"/>
          <w:szCs w:val="26"/>
        </w:rPr>
        <w:lastRenderedPageBreak/>
        <w:t>комиссии и ее членов в системе "Электронный бюджет", а также размещается на Едином портале не позднее 1 рабочего дня, следующего за днем его подписания.</w:t>
      </w:r>
    </w:p>
    <w:p w:rsidR="00A37CEC" w:rsidRPr="00A37CEC" w:rsidRDefault="00A37CEC" w:rsidP="00A37CEC">
      <w:pPr>
        <w:autoSpaceDE w:val="0"/>
        <w:autoSpaceDN w:val="0"/>
        <w:adjustRightInd w:val="0"/>
        <w:spacing w:after="0" w:line="240" w:lineRule="auto"/>
        <w:ind w:firstLine="539"/>
        <w:jc w:val="both"/>
        <w:rPr>
          <w:rFonts w:ascii="Times New Roman" w:hAnsi="Times New Roman"/>
          <w:sz w:val="26"/>
          <w:szCs w:val="26"/>
        </w:rPr>
      </w:pPr>
      <w:r w:rsidRPr="00A37CEC">
        <w:rPr>
          <w:rFonts w:ascii="Times New Roman" w:hAnsi="Times New Roman"/>
          <w:sz w:val="26"/>
          <w:szCs w:val="26"/>
        </w:rPr>
        <w:t>Комиссия в течение 15 рабочих дней с даты размещения протокола вскрытия заявок в системе "Электронный бюджет" осуществляет проверку:</w:t>
      </w:r>
    </w:p>
    <w:p w:rsidR="00A37CEC" w:rsidRPr="00A37CEC" w:rsidRDefault="00A37CEC" w:rsidP="00A37CEC">
      <w:pPr>
        <w:autoSpaceDE w:val="0"/>
        <w:autoSpaceDN w:val="0"/>
        <w:adjustRightInd w:val="0"/>
        <w:spacing w:after="0" w:line="240" w:lineRule="auto"/>
        <w:ind w:firstLine="539"/>
        <w:jc w:val="both"/>
        <w:rPr>
          <w:rFonts w:ascii="Times New Roman" w:hAnsi="Times New Roman"/>
          <w:sz w:val="26"/>
          <w:szCs w:val="26"/>
        </w:rPr>
      </w:pPr>
      <w:r w:rsidRPr="00A37CEC">
        <w:rPr>
          <w:rFonts w:ascii="Times New Roman" w:hAnsi="Times New Roman"/>
          <w:sz w:val="26"/>
          <w:szCs w:val="26"/>
        </w:rPr>
        <w:t>- участников отбора на соответствие категории получателя субсидии, установленной пунктом 1.6. настоящего порядка, а также требованиям, установленным пунктом 2.6. настоящего порядка;</w:t>
      </w:r>
    </w:p>
    <w:p w:rsidR="00A37CEC" w:rsidRDefault="00A37CEC" w:rsidP="00A37CEC">
      <w:pPr>
        <w:autoSpaceDE w:val="0"/>
        <w:autoSpaceDN w:val="0"/>
        <w:adjustRightInd w:val="0"/>
        <w:spacing w:after="0" w:line="240" w:lineRule="auto"/>
        <w:ind w:firstLine="539"/>
        <w:jc w:val="both"/>
        <w:rPr>
          <w:rFonts w:ascii="Times New Roman" w:hAnsi="Times New Roman"/>
          <w:sz w:val="26"/>
          <w:szCs w:val="26"/>
        </w:rPr>
      </w:pPr>
      <w:r w:rsidRPr="00A37CEC">
        <w:rPr>
          <w:rFonts w:ascii="Times New Roman" w:hAnsi="Times New Roman"/>
          <w:sz w:val="26"/>
          <w:szCs w:val="26"/>
        </w:rPr>
        <w:t>- представленных документов в составе заявки на участие в отборе на соответствие требованиям и полноте комплекта документов, установленных пунктом 2.11. настоящего порядка.</w:t>
      </w:r>
    </w:p>
    <w:p w:rsidR="00B44DAD" w:rsidRDefault="00B44DAD" w:rsidP="00A37CEC">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При условии подачи одной заявки на отбор Субсидия предоставляется единственному претенденту при условии его соответствия требованиям настоящего Порядка.</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Участник отбора признается прошедшим отбор, если он соответствует требованиям, указанным в объявлении о проведении отбора, и при отсутствии оснований для отклонения заявки.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Заявка участника отбора отклоняется при наличии следующих оснований:</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несоответствие Субъекта требованиям пункта 2.6. настоящего Порядка;</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несоответствие представленных Субъектом документов требованиям пункта 2.10 настоящего Порядка или непредставление (предоставление не в полном объеме) указанных документов;</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недостоверность представленной Субъектом информации, в том числе информации о месте нахождения и адресе юридического лица;</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подача документов после даты и (или) времени, определенных для подачи документов;</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ранее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её оказания) и сроки ее оказания не истекли;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недостаточность бюджетных ассигнований для предоставления субсидий в текущем финансовом году;</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 с даты признания Субъекта совершившим нарушение порядка и условий оказания поддержки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совершившим такое нарушение прошло менее трех лет. </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2.1</w:t>
      </w:r>
      <w:r w:rsidR="00A37CEC">
        <w:rPr>
          <w:rFonts w:ascii="Times New Roman" w:hAnsi="Times New Roman"/>
          <w:sz w:val="26"/>
          <w:szCs w:val="26"/>
        </w:rPr>
        <w:t>7</w:t>
      </w:r>
      <w:r>
        <w:rPr>
          <w:rFonts w:ascii="Times New Roman" w:hAnsi="Times New Roman"/>
          <w:sz w:val="26"/>
          <w:szCs w:val="26"/>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2.1</w:t>
      </w:r>
      <w:r w:rsidR="00A37CEC">
        <w:rPr>
          <w:rFonts w:ascii="Times New Roman" w:hAnsi="Times New Roman"/>
          <w:sz w:val="26"/>
          <w:szCs w:val="26"/>
        </w:rPr>
        <w:t>8</w:t>
      </w:r>
      <w:r>
        <w:rPr>
          <w:rFonts w:ascii="Times New Roman" w:hAnsi="Times New Roman"/>
          <w:sz w:val="26"/>
          <w:szCs w:val="26"/>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председателем комиссии и ее членами в системе "Электронный бюджет" (подписи членами комиссии допускаются посредством идентификации в ЕСИА) и размещается на Едином портале не позднее 1 рабочего дня, следующего за днем его подписания.</w:t>
      </w:r>
    </w:p>
    <w:p w:rsidR="00A37CEC" w:rsidRDefault="00A37CEC" w:rsidP="00B44DAD">
      <w:pPr>
        <w:autoSpaceDE w:val="0"/>
        <w:autoSpaceDN w:val="0"/>
        <w:adjustRightInd w:val="0"/>
        <w:spacing w:after="0" w:line="240" w:lineRule="auto"/>
        <w:ind w:firstLine="539"/>
        <w:jc w:val="both"/>
        <w:rPr>
          <w:rFonts w:ascii="Times New Roman" w:hAnsi="Times New Roman"/>
          <w:sz w:val="26"/>
          <w:szCs w:val="26"/>
        </w:rPr>
      </w:pPr>
      <w:r w:rsidRPr="00A37CEC">
        <w:rPr>
          <w:rFonts w:ascii="Times New Roman" w:hAnsi="Times New Roman"/>
          <w:sz w:val="26"/>
          <w:szCs w:val="26"/>
        </w:rPr>
        <w:t xml:space="preserve">Внесение изменений в протокол рассмотрения заявок осуществляется не позднее 10 календарных дней со дня подписания первой версии протокола </w:t>
      </w:r>
      <w:r w:rsidRPr="00A37CEC">
        <w:rPr>
          <w:rFonts w:ascii="Times New Roman" w:hAnsi="Times New Roman"/>
          <w:sz w:val="26"/>
          <w:szCs w:val="26"/>
        </w:rPr>
        <w:lastRenderedPageBreak/>
        <w:t>рассмотрения заявок путем формирования новой версии протокола с указанием причин внесения изменений.</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2.</w:t>
      </w:r>
      <w:r w:rsidR="00A37CEC">
        <w:rPr>
          <w:rFonts w:ascii="Times New Roman" w:hAnsi="Times New Roman"/>
          <w:sz w:val="26"/>
          <w:szCs w:val="26"/>
        </w:rPr>
        <w:t>19</w:t>
      </w:r>
      <w:r>
        <w:rPr>
          <w:rFonts w:ascii="Times New Roman" w:hAnsi="Times New Roman"/>
          <w:sz w:val="26"/>
          <w:szCs w:val="26"/>
        </w:rPr>
        <w:t>. Победители конкурсного отбора определяются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 2.2</w:t>
      </w:r>
      <w:r w:rsidR="00A37CEC">
        <w:rPr>
          <w:rFonts w:ascii="Times New Roman" w:hAnsi="Times New Roman"/>
          <w:sz w:val="26"/>
          <w:szCs w:val="26"/>
        </w:rPr>
        <w:t>0</w:t>
      </w:r>
      <w:r>
        <w:rPr>
          <w:rFonts w:ascii="Times New Roman" w:hAnsi="Times New Roman"/>
          <w:sz w:val="26"/>
          <w:szCs w:val="26"/>
        </w:rPr>
        <w:t>. В целях завершения отбора и определения победителя (победителей) отбора не позднее 3-го рабочего дня, следующего за днем подписания протокола рассмотрения заявок, с учетом итогов ранжирования комиссией формируется протокол подведения итогов отбора, включающий информацию:</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дату, время и место рассмотрения заявок;</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информацию об участниках отбора, заявки которых были рассмотрены;</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наименование получателя субсидии, прошедшего отбор (далее - победитель отбора), с которым заключается Соглашение, размер предоставляемой субсидии.</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2.2</w:t>
      </w:r>
      <w:r w:rsidR="002201BF">
        <w:rPr>
          <w:rFonts w:ascii="Times New Roman" w:hAnsi="Times New Roman"/>
          <w:sz w:val="26"/>
          <w:szCs w:val="26"/>
        </w:rPr>
        <w:t>1</w:t>
      </w:r>
      <w:r>
        <w:rPr>
          <w:rFonts w:ascii="Times New Roman" w:hAnsi="Times New Roman"/>
          <w:sz w:val="26"/>
          <w:szCs w:val="26"/>
        </w:rPr>
        <w:t>. Протокол подведения итогов отбора формируется на Едином портале автоматически и подписывается усиленной квалифицированной электронной подписью председателя комиссии и ее членами (подписи членов комиссии допускаются посредством идентификации в ЕСИА) в системе "Электронный бюджет", а также размещается на Едином портале не позднее 1 рабочего дня, следующего за днем его подписания.</w:t>
      </w:r>
    </w:p>
    <w:p w:rsidR="00B44DAD" w:rsidRDefault="00A37CEC" w:rsidP="00F92C07">
      <w:pPr>
        <w:autoSpaceDE w:val="0"/>
        <w:autoSpaceDN w:val="0"/>
        <w:adjustRightInd w:val="0"/>
        <w:spacing w:after="0" w:line="240" w:lineRule="auto"/>
        <w:ind w:firstLine="539"/>
        <w:jc w:val="both"/>
        <w:rPr>
          <w:rFonts w:ascii="Times New Roman" w:hAnsi="Times New Roman"/>
          <w:sz w:val="26"/>
          <w:szCs w:val="26"/>
        </w:rPr>
      </w:pPr>
      <w:r w:rsidRPr="00A37CEC">
        <w:rPr>
          <w:rFonts w:ascii="Times New Roman" w:hAnsi="Times New Roman"/>
          <w:sz w:val="26"/>
          <w:szCs w:val="26"/>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версий указанного протокола с указанием причин внесения изменений.</w:t>
      </w:r>
    </w:p>
    <w:p w:rsidR="00F92C07" w:rsidRDefault="00F92C07" w:rsidP="00F92C07">
      <w:pPr>
        <w:autoSpaceDE w:val="0"/>
        <w:autoSpaceDN w:val="0"/>
        <w:adjustRightInd w:val="0"/>
        <w:spacing w:after="0" w:line="240" w:lineRule="auto"/>
        <w:ind w:firstLine="539"/>
        <w:jc w:val="both"/>
        <w:rPr>
          <w:rFonts w:ascii="Times New Roman" w:hAnsi="Times New Roman"/>
          <w:sz w:val="26"/>
          <w:szCs w:val="26"/>
        </w:rPr>
      </w:pPr>
    </w:p>
    <w:p w:rsidR="00B44DAD" w:rsidRDefault="00B44DAD" w:rsidP="00B44DAD">
      <w:pPr>
        <w:widowControl w:val="0"/>
        <w:autoSpaceDE w:val="0"/>
        <w:autoSpaceDN w:val="0"/>
        <w:spacing w:after="24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Условия и порядок предоставления субсидий</w:t>
      </w:r>
    </w:p>
    <w:p w:rsidR="00B44DAD" w:rsidRDefault="00B44DAD" w:rsidP="00B44DAD">
      <w:pPr>
        <w:autoSpaceDE w:val="0"/>
        <w:autoSpaceDN w:val="0"/>
        <w:adjustRightInd w:val="0"/>
        <w:spacing w:after="0" w:line="240" w:lineRule="auto"/>
        <w:ind w:firstLine="709"/>
        <w:jc w:val="both"/>
        <w:rPr>
          <w:rFonts w:ascii="Times New Roman" w:eastAsiaTheme="minorHAnsi" w:hAnsi="Times New Roman" w:cs="Times New Roman"/>
          <w:sz w:val="26"/>
          <w:szCs w:val="26"/>
        </w:rPr>
      </w:pPr>
      <w:r>
        <w:rPr>
          <w:rFonts w:ascii="Times New Roman" w:hAnsi="Times New Roman"/>
          <w:sz w:val="26"/>
          <w:szCs w:val="26"/>
        </w:rPr>
        <w:t xml:space="preserve">3.1. </w:t>
      </w:r>
      <w:r>
        <w:rPr>
          <w:rFonts w:ascii="Times New Roman" w:eastAsia="Times New Roman" w:hAnsi="Times New Roman"/>
          <w:sz w:val="26"/>
          <w:szCs w:val="26"/>
          <w:lang w:eastAsia="ru-RU"/>
        </w:rPr>
        <w:t>Субсидия предоставляется при соблюдении Субъектом требований,</w:t>
      </w:r>
      <w:r>
        <w:rPr>
          <w:rFonts w:ascii="Times New Roman" w:hAnsi="Times New Roman"/>
          <w:sz w:val="26"/>
          <w:szCs w:val="26"/>
        </w:rPr>
        <w:t xml:space="preserve"> установленных настоящим Порядком для </w:t>
      </w:r>
      <w:r>
        <w:rPr>
          <w:rFonts w:ascii="Times New Roman" w:hAnsi="Times New Roman"/>
          <w:sz w:val="26"/>
          <w:szCs w:val="26"/>
          <w:lang w:eastAsia="ru-RU"/>
        </w:rPr>
        <w:t xml:space="preserve">возмещения произведенных и документально подтвержденных затрат Субъекта </w:t>
      </w:r>
      <w:r>
        <w:rPr>
          <w:rFonts w:ascii="Times New Roman" w:eastAsia="SimSun" w:hAnsi="Times New Roman"/>
          <w:bCs/>
          <w:kern w:val="2"/>
          <w:sz w:val="26"/>
          <w:szCs w:val="26"/>
          <w:lang w:eastAsia="zh-CN" w:bidi="hi-IN"/>
        </w:rPr>
        <w:t>на открытие собственного дела начинающим субъектам малого предпринимательства</w:t>
      </w:r>
      <w:r>
        <w:rPr>
          <w:rFonts w:ascii="Times New Roman" w:eastAsiaTheme="minorHAnsi" w:hAnsi="Times New Roman" w:cs="Times New Roman"/>
          <w:sz w:val="26"/>
          <w:szCs w:val="26"/>
        </w:rPr>
        <w:t xml:space="preserve"> произведенных в течение года оказания поддержки, в пределах бюджетных ассигнований, предусмотренных в бюджете Анивского муниципального округа Сахалинской области (далее – Анивский муниципальный округ) на реализацию Программы в текущем финансовом году.</w:t>
      </w:r>
    </w:p>
    <w:p w:rsidR="00B44DAD" w:rsidRDefault="00B44DAD" w:rsidP="00B44DAD">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3.2. Перечень, порядок и сроки рассмотрения документов, представляемых Субъектами для подтверждения соответствия указанным требованиям, отражены в разделе 2 настоящего Порядка.</w:t>
      </w:r>
    </w:p>
    <w:p w:rsidR="00B44DAD" w:rsidRDefault="00B44DAD" w:rsidP="00B44DA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 Размер Субсидии на одного Субъекта не должен превышать более </w:t>
      </w:r>
      <w:r>
        <w:rPr>
          <w:rFonts w:ascii="Times New Roman" w:hAnsi="Times New Roman" w:cs="Times New Roman"/>
          <w:b/>
          <w:sz w:val="26"/>
          <w:szCs w:val="26"/>
        </w:rPr>
        <w:t>500 тыс. рублей</w:t>
      </w:r>
      <w:r>
        <w:rPr>
          <w:rFonts w:ascii="Times New Roman" w:hAnsi="Times New Roman" w:cs="Times New Roman"/>
          <w:sz w:val="26"/>
          <w:szCs w:val="26"/>
        </w:rPr>
        <w:t xml:space="preserve"> в течение текущего финансового года.</w:t>
      </w:r>
      <w:r>
        <w:t xml:space="preserve"> </w:t>
      </w:r>
      <w:r>
        <w:rPr>
          <w:rFonts w:ascii="Times New Roman" w:hAnsi="Times New Roman" w:cs="Times New Roman"/>
          <w:sz w:val="26"/>
          <w:szCs w:val="26"/>
        </w:rPr>
        <w:t>Возмещение затрат производится без учета налога на добавленную стоимость (НДС).</w:t>
      </w:r>
    </w:p>
    <w:p w:rsidR="00B44DAD" w:rsidRDefault="00B44DAD" w:rsidP="00B44DAD">
      <w:pPr>
        <w:widowControl w:val="0"/>
        <w:autoSpaceDE w:val="0"/>
        <w:autoSpaceDN w:val="0"/>
        <w:adjustRightInd w:val="0"/>
        <w:spacing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 размера субсидии осуществляется по формуле:</w:t>
      </w:r>
    </w:p>
    <w:p w:rsidR="00B44DAD" w:rsidRDefault="00B44DAD" w:rsidP="00B44DAD">
      <w:pPr>
        <w:widowControl w:val="0"/>
        <w:autoSpaceDE w:val="0"/>
        <w:autoSpaceDN w:val="0"/>
        <w:adjustRightInd w:val="0"/>
        <w:spacing w:before="240" w:after="240" w:line="240" w:lineRule="auto"/>
        <w:ind w:firstLine="709"/>
        <w:jc w:val="both"/>
        <w:rPr>
          <w:rFonts w:ascii="Times New Roman" w:hAnsi="Times New Roman" w:cs="Times New Roman"/>
          <w:sz w:val="26"/>
          <w:szCs w:val="26"/>
        </w:rPr>
      </w:pPr>
      <m:oMathPara>
        <m:oMath>
          <m:r>
            <w:rPr>
              <w:rFonts w:ascii="Cambria Math" w:hAnsi="Cambria Math" w:cs="Times New Roman"/>
              <w:sz w:val="26"/>
              <w:szCs w:val="26"/>
            </w:rPr>
            <m:t>С(в) = ∑(з); где</m:t>
          </m:r>
        </m:oMath>
      </m:oMathPara>
    </w:p>
    <w:p w:rsidR="00B44DAD" w:rsidRDefault="00B44DAD" w:rsidP="00B44DAD">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С(в) - размер субсидии в целях возмещения произведенных и документально подтвержденных затрат заявителя;</w:t>
      </w:r>
    </w:p>
    <w:p w:rsidR="00B44DAD" w:rsidRDefault="00B44DAD" w:rsidP="00B44DAD">
      <w:pPr>
        <w:widowControl w:val="0"/>
        <w:autoSpaceDE w:val="0"/>
        <w:autoSpaceDN w:val="0"/>
        <w:adjustRightInd w:val="0"/>
        <w:spacing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∑(з) - сумма произведенных и документально подтвержденных затрат заявителя без учета НДС.</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3.4. Субсидия предоставляется на основании заключенного соглашения о предоставлении субсидии с Субъектом. </w:t>
      </w:r>
    </w:p>
    <w:p w:rsidR="00A37CEC" w:rsidRDefault="00A37CEC" w:rsidP="00B44DAD">
      <w:pPr>
        <w:autoSpaceDE w:val="0"/>
        <w:autoSpaceDN w:val="0"/>
        <w:adjustRightInd w:val="0"/>
        <w:spacing w:after="0" w:line="240" w:lineRule="auto"/>
        <w:ind w:firstLine="709"/>
        <w:jc w:val="both"/>
        <w:rPr>
          <w:rFonts w:ascii="Times New Roman" w:hAnsi="Times New Roman"/>
          <w:sz w:val="26"/>
          <w:szCs w:val="26"/>
        </w:rPr>
      </w:pPr>
      <w:r w:rsidRPr="00A37CEC">
        <w:rPr>
          <w:rFonts w:ascii="Times New Roman" w:hAnsi="Times New Roman"/>
          <w:sz w:val="26"/>
          <w:szCs w:val="26"/>
        </w:rPr>
        <w:t>Отдел экономики и прогнозирования в течение 10 рабочих дней со дня размещения на Едином портале информации о результатах отбора формирует в системе "Электронный бюджет" проект соглашения, а при отсутствии технической возможности в форме бумажного документа (на бумажном носителе).</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3.5. Соглашение, размещенное в системе "Электронный бюджет", подписывается в течение 3 рабочих дней усиленной квалифицированной электронной подписью руководителя (руководителей) победителя (победителей) отбора или уполномоченного (уполномоченных) им (ими) лица (лиц) (в случае, если победителем (победителями) отбора является юридическое лицо (юридические лица), индивидуального предпринимателя (в случае, если победителем отбора является индивидуальный предприниматель), с одной стороны, и усиленной квалифицированной электронной подписью руководителя ОЭП (уполномоченного им лица), с другой стороны.</w:t>
      </w:r>
    </w:p>
    <w:p w:rsidR="00A37CEC" w:rsidRDefault="00A37CEC" w:rsidP="00B44DAD">
      <w:pPr>
        <w:autoSpaceDE w:val="0"/>
        <w:autoSpaceDN w:val="0"/>
        <w:adjustRightInd w:val="0"/>
        <w:spacing w:after="0" w:line="240" w:lineRule="auto"/>
        <w:ind w:firstLine="709"/>
        <w:jc w:val="both"/>
        <w:rPr>
          <w:rFonts w:ascii="Times New Roman" w:hAnsi="Times New Roman"/>
          <w:sz w:val="26"/>
          <w:szCs w:val="26"/>
        </w:rPr>
      </w:pPr>
      <w:r w:rsidRPr="00A37CEC">
        <w:rPr>
          <w:rFonts w:ascii="Times New Roman" w:hAnsi="Times New Roman"/>
          <w:sz w:val="26"/>
          <w:szCs w:val="26"/>
        </w:rPr>
        <w:t>При отсутствии технической возможности Соглашение формируется в форме бумажного документа и направляется на электронную почту победителя отбора, указанную в заявке. Победитель отбора в течение 5 рабочих дней с даты направления на электронную почту проекта Соглашения подписывает его в 2 экземплярах и представляет для последующего подписания главному распорядителю бюджетных средств.</w:t>
      </w:r>
      <w:r>
        <w:rPr>
          <w:rFonts w:ascii="Times New Roman" w:hAnsi="Times New Roman"/>
          <w:sz w:val="26"/>
          <w:szCs w:val="26"/>
        </w:rPr>
        <w:t xml:space="preserve"> </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3.6. Победитель (победители) отбора считается уклонившимся от заключения Соглашения в случае </w:t>
      </w:r>
      <w:proofErr w:type="spellStart"/>
      <w:r>
        <w:rPr>
          <w:rFonts w:ascii="Times New Roman" w:hAnsi="Times New Roman"/>
          <w:sz w:val="26"/>
          <w:szCs w:val="26"/>
        </w:rPr>
        <w:t>неподписания</w:t>
      </w:r>
      <w:proofErr w:type="spellEnd"/>
      <w:r>
        <w:rPr>
          <w:rFonts w:ascii="Times New Roman" w:hAnsi="Times New Roman"/>
          <w:sz w:val="26"/>
          <w:szCs w:val="26"/>
        </w:rPr>
        <w:t xml:space="preserve"> Соглашения в системе "Электронный бюджет" в течение срока, установленного пунктом 3.5. настоящего Порядка.</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 xml:space="preserve">Соглашение о предоставлении субсидии, дополнительные соглашения к соглашению, в том числе дополнительные соглашения о расторжении соглашения, заключаются в соответствии с типовой формой, утвержденной приказом финансового департамента Анивского муниципального округа. </w:t>
      </w:r>
    </w:p>
    <w:p w:rsidR="00B44DAD" w:rsidRDefault="00B44DAD" w:rsidP="00B44DAD">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rPr>
        <w:t>3.7.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не достижении согласия по новым условиям.</w:t>
      </w:r>
    </w:p>
    <w:p w:rsidR="00B44DAD" w:rsidRDefault="00B44DAD" w:rsidP="00B44DA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3671C1">
        <w:rPr>
          <w:rFonts w:ascii="Times New Roman" w:hAnsi="Times New Roman"/>
          <w:sz w:val="26"/>
          <w:szCs w:val="26"/>
        </w:rPr>
        <w:t>8</w:t>
      </w:r>
      <w:r>
        <w:rPr>
          <w:rFonts w:ascii="Times New Roman" w:hAnsi="Times New Roman"/>
          <w:sz w:val="26"/>
          <w:szCs w:val="26"/>
        </w:rPr>
        <w:t xml:space="preserve">. На основании заключенного </w:t>
      </w:r>
      <w:r>
        <w:rPr>
          <w:rFonts w:ascii="Times New Roman" w:eastAsia="Times New Roman" w:hAnsi="Times New Roman"/>
          <w:sz w:val="26"/>
          <w:szCs w:val="26"/>
          <w:lang w:eastAsia="ru-RU"/>
        </w:rPr>
        <w:t>Соглашения</w:t>
      </w:r>
      <w:r>
        <w:rPr>
          <w:rFonts w:ascii="Times New Roman" w:hAnsi="Times New Roman"/>
          <w:sz w:val="26"/>
          <w:szCs w:val="26"/>
        </w:rPr>
        <w:t xml:space="preserve"> и представленных документов, подтверждающих фактически произведенные затраты, ОЭП в течение 3 рабочих дней готовит проект распоряжения о перечислении Субсидии.</w:t>
      </w:r>
    </w:p>
    <w:p w:rsidR="00B44DAD" w:rsidRDefault="00B44DAD" w:rsidP="00B44DAD">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3671C1">
        <w:rPr>
          <w:rFonts w:ascii="Times New Roman" w:hAnsi="Times New Roman"/>
          <w:sz w:val="26"/>
          <w:szCs w:val="26"/>
        </w:rPr>
        <w:t>9</w:t>
      </w:r>
      <w:r>
        <w:rPr>
          <w:rFonts w:ascii="Times New Roman" w:hAnsi="Times New Roman"/>
          <w:sz w:val="26"/>
          <w:szCs w:val="26"/>
        </w:rPr>
        <w:t>. Распоряжение Администрации о перечислении Субсидии (с приложением банковских реквизитов Субъекта) передается в муниципальное казенное учреждение «Централизованная бухгалтерия муниципальных учреждений Анивского муниципального округа» (далее - Бухгалтерия).</w:t>
      </w:r>
    </w:p>
    <w:p w:rsidR="00B44DAD" w:rsidRDefault="00B44DAD" w:rsidP="00B44DA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w:t>
      </w:r>
      <w:r w:rsidR="003671C1">
        <w:rPr>
          <w:rFonts w:ascii="Times New Roman" w:hAnsi="Times New Roman"/>
          <w:sz w:val="26"/>
          <w:szCs w:val="26"/>
        </w:rPr>
        <w:t>0</w:t>
      </w:r>
      <w:r>
        <w:rPr>
          <w:rFonts w:ascii="Times New Roman" w:hAnsi="Times New Roman"/>
          <w:sz w:val="26"/>
          <w:szCs w:val="26"/>
        </w:rPr>
        <w:t xml:space="preserve">. Бухгалтерия осуществляет перечисление средств субсидии на расчетные (лицевые) или корреспондентские счета Субъектов, открытые в учреждениях Центрального банка Российской Федерации или кредитных организациях, не позднее 10-го рабочего дня, </w:t>
      </w:r>
      <w:r w:rsidR="003671C1">
        <w:rPr>
          <w:rFonts w:ascii="Times New Roman" w:hAnsi="Times New Roman"/>
          <w:sz w:val="26"/>
          <w:szCs w:val="26"/>
        </w:rPr>
        <w:t xml:space="preserve">следующего </w:t>
      </w:r>
      <w:r w:rsidR="003671C1" w:rsidRPr="003671C1">
        <w:rPr>
          <w:rFonts w:ascii="Times New Roman" w:hAnsi="Times New Roman"/>
          <w:sz w:val="26"/>
          <w:szCs w:val="26"/>
        </w:rPr>
        <w:t>за днем издания распоряжения администрации Анивского муниципального округа, содержащего решение о предоставлении субсидии.</w:t>
      </w:r>
    </w:p>
    <w:p w:rsidR="00B44DAD" w:rsidRDefault="003671C1" w:rsidP="00B44DAD">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3.11</w:t>
      </w:r>
      <w:r w:rsidR="00B44DAD">
        <w:rPr>
          <w:rFonts w:ascii="Times New Roman" w:hAnsi="Times New Roman" w:cs="Times New Roman"/>
          <w:sz w:val="26"/>
          <w:szCs w:val="26"/>
        </w:rPr>
        <w:t>. В случае нарушения условий предоставления субсидий порядок и сроки возврата субсидий в бюджет Анивского муниципального округа осуществляется в соответствии с разделом 5 настоящего Порядка.</w:t>
      </w:r>
    </w:p>
    <w:p w:rsidR="00B44DAD" w:rsidRDefault="002201BF" w:rsidP="00B44DAD">
      <w:pPr>
        <w:autoSpaceDE w:val="0"/>
        <w:autoSpaceDN w:val="0"/>
        <w:adjustRightInd w:val="0"/>
        <w:spacing w:after="120" w:line="240" w:lineRule="auto"/>
        <w:ind w:firstLine="709"/>
        <w:jc w:val="both"/>
        <w:rPr>
          <w:rFonts w:ascii="Times New Roman" w:hAnsi="Times New Roman"/>
          <w:sz w:val="26"/>
          <w:szCs w:val="26"/>
        </w:rPr>
      </w:pPr>
      <w:r>
        <w:rPr>
          <w:rFonts w:ascii="Times New Roman" w:hAnsi="Times New Roman"/>
          <w:sz w:val="26"/>
          <w:szCs w:val="26"/>
        </w:rPr>
        <w:lastRenderedPageBreak/>
        <w:t>3.12</w:t>
      </w:r>
      <w:r w:rsidR="00B44DAD">
        <w:rPr>
          <w:rFonts w:ascii="Times New Roman" w:hAnsi="Times New Roman"/>
          <w:sz w:val="26"/>
          <w:szCs w:val="26"/>
        </w:rPr>
        <w:t xml:space="preserve">. Результат предоставления субсидии </w:t>
      </w:r>
      <w:r w:rsidR="003671C1">
        <w:rPr>
          <w:rFonts w:ascii="Times New Roman" w:hAnsi="Times New Roman"/>
          <w:sz w:val="26"/>
          <w:szCs w:val="26"/>
        </w:rPr>
        <w:t>– оказана финансовая поддержка начинающим субъектам малого предпринимательства</w:t>
      </w:r>
      <w:r w:rsidR="00B44DAD">
        <w:rPr>
          <w:rFonts w:ascii="Times New Roman" w:hAnsi="Times New Roman"/>
          <w:sz w:val="26"/>
          <w:szCs w:val="26"/>
        </w:rPr>
        <w:t>.</w:t>
      </w:r>
    </w:p>
    <w:p w:rsidR="003671C1" w:rsidRDefault="003671C1" w:rsidP="00F92C07">
      <w:pPr>
        <w:autoSpaceDE w:val="0"/>
        <w:autoSpaceDN w:val="0"/>
        <w:adjustRightInd w:val="0"/>
        <w:spacing w:after="120" w:line="240" w:lineRule="auto"/>
        <w:jc w:val="both"/>
        <w:rPr>
          <w:rFonts w:ascii="Times New Roman" w:hAnsi="Times New Roman"/>
          <w:sz w:val="26"/>
          <w:szCs w:val="26"/>
        </w:rPr>
      </w:pPr>
    </w:p>
    <w:p w:rsidR="00B44DAD" w:rsidRDefault="00B44DAD" w:rsidP="00F92C07">
      <w:pPr>
        <w:autoSpaceDE w:val="0"/>
        <w:autoSpaceDN w:val="0"/>
        <w:adjustRightInd w:val="0"/>
        <w:spacing w:after="360" w:line="240" w:lineRule="auto"/>
        <w:jc w:val="center"/>
        <w:outlineLvl w:val="1"/>
        <w:rPr>
          <w:rFonts w:ascii="Times New Roman" w:hAnsi="Times New Roman"/>
          <w:b/>
          <w:sz w:val="26"/>
          <w:szCs w:val="26"/>
        </w:rPr>
      </w:pPr>
      <w:r>
        <w:rPr>
          <w:rFonts w:ascii="Times New Roman" w:eastAsia="Times New Roman" w:hAnsi="Times New Roman"/>
          <w:b/>
          <w:sz w:val="26"/>
          <w:szCs w:val="26"/>
          <w:lang w:eastAsia="ru-RU"/>
        </w:rPr>
        <w:t xml:space="preserve">4. </w:t>
      </w:r>
      <w:r>
        <w:rPr>
          <w:rFonts w:ascii="Times New Roman" w:hAnsi="Times New Roman"/>
          <w:b/>
          <w:sz w:val="26"/>
          <w:szCs w:val="26"/>
        </w:rPr>
        <w:t>Требования к отчетности</w:t>
      </w:r>
    </w:p>
    <w:p w:rsidR="00B44DAD" w:rsidRDefault="00B44DAD" w:rsidP="00B44DAD">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color w:val="000000" w:themeColor="text1"/>
          <w:sz w:val="26"/>
          <w:szCs w:val="26"/>
        </w:rPr>
        <w:t xml:space="preserve">4.1. </w:t>
      </w:r>
      <w:r>
        <w:rPr>
          <w:rFonts w:ascii="Times New Roman" w:hAnsi="Times New Roman"/>
          <w:sz w:val="26"/>
          <w:szCs w:val="26"/>
        </w:rPr>
        <w:t>Для оценки достижения результатов плановых значений показателей Субъекты направляют в отдел экономики и прогнозирования информацию о достижении плановых значений показателей, установленных соглашением о предоставлении субсидий, по форме, определенной типовой формой, утвержденной финансовым департаментом Анивского муниципального округа в течение 13 месяцев, следующих за годом предоставления субсидии ежеквартально в срок до 25 числа месяца, следующего за отчетным кварталом, в котором была получена субсидия.</w:t>
      </w:r>
    </w:p>
    <w:p w:rsidR="003671C1" w:rsidRPr="003671C1" w:rsidRDefault="003671C1" w:rsidP="003671C1">
      <w:pPr>
        <w:autoSpaceDE w:val="0"/>
        <w:autoSpaceDN w:val="0"/>
        <w:adjustRightInd w:val="0"/>
        <w:spacing w:after="0" w:line="240" w:lineRule="auto"/>
        <w:ind w:firstLine="540"/>
        <w:jc w:val="both"/>
        <w:rPr>
          <w:rFonts w:ascii="Times New Roman" w:hAnsi="Times New Roman"/>
          <w:sz w:val="26"/>
          <w:szCs w:val="26"/>
        </w:rPr>
      </w:pPr>
      <w:r w:rsidRPr="003671C1">
        <w:rPr>
          <w:rFonts w:ascii="Times New Roman" w:hAnsi="Times New Roman"/>
          <w:sz w:val="26"/>
          <w:szCs w:val="26"/>
        </w:rPr>
        <w:t>Отдел экономики и прогнозирования осуществляет проверку Отчетов, указанных в пункте 4.1 настоящего порядка, в течение 15 рабочих дней с даты их представления.</w:t>
      </w:r>
    </w:p>
    <w:p w:rsidR="003671C1" w:rsidRPr="003671C1" w:rsidRDefault="003671C1" w:rsidP="003671C1">
      <w:pPr>
        <w:autoSpaceDE w:val="0"/>
        <w:autoSpaceDN w:val="0"/>
        <w:adjustRightInd w:val="0"/>
        <w:spacing w:after="0" w:line="240" w:lineRule="auto"/>
        <w:ind w:firstLine="540"/>
        <w:jc w:val="both"/>
        <w:rPr>
          <w:rFonts w:ascii="Times New Roman" w:hAnsi="Times New Roman"/>
          <w:sz w:val="26"/>
          <w:szCs w:val="26"/>
        </w:rPr>
      </w:pPr>
      <w:r w:rsidRPr="003671C1">
        <w:rPr>
          <w:rFonts w:ascii="Times New Roman" w:hAnsi="Times New Roman"/>
          <w:sz w:val="26"/>
          <w:szCs w:val="26"/>
        </w:rPr>
        <w:t>В течение 5 рабочих дней с даты завершения проверки отдел экономики и прогнозирования уведомляет получателя субсидии любым доступным способом:</w:t>
      </w:r>
    </w:p>
    <w:p w:rsidR="003671C1" w:rsidRPr="003671C1" w:rsidRDefault="003671C1" w:rsidP="003671C1">
      <w:pPr>
        <w:autoSpaceDE w:val="0"/>
        <w:autoSpaceDN w:val="0"/>
        <w:adjustRightInd w:val="0"/>
        <w:spacing w:after="0" w:line="240" w:lineRule="auto"/>
        <w:ind w:firstLine="540"/>
        <w:jc w:val="both"/>
        <w:rPr>
          <w:rFonts w:ascii="Times New Roman" w:hAnsi="Times New Roman"/>
          <w:sz w:val="26"/>
          <w:szCs w:val="26"/>
        </w:rPr>
      </w:pPr>
      <w:r w:rsidRPr="003671C1">
        <w:rPr>
          <w:rFonts w:ascii="Times New Roman" w:hAnsi="Times New Roman"/>
          <w:sz w:val="26"/>
          <w:szCs w:val="26"/>
        </w:rPr>
        <w:t>- о принятии Отчета;</w:t>
      </w:r>
    </w:p>
    <w:p w:rsidR="003671C1" w:rsidRDefault="003671C1" w:rsidP="003671C1">
      <w:pPr>
        <w:autoSpaceDE w:val="0"/>
        <w:autoSpaceDN w:val="0"/>
        <w:adjustRightInd w:val="0"/>
        <w:spacing w:after="0" w:line="240" w:lineRule="auto"/>
        <w:ind w:firstLine="540"/>
        <w:jc w:val="both"/>
        <w:rPr>
          <w:rFonts w:ascii="Times New Roman" w:hAnsi="Times New Roman"/>
          <w:sz w:val="26"/>
          <w:szCs w:val="26"/>
        </w:rPr>
      </w:pPr>
      <w:r w:rsidRPr="003671C1">
        <w:rPr>
          <w:rFonts w:ascii="Times New Roman" w:hAnsi="Times New Roman"/>
          <w:sz w:val="26"/>
          <w:szCs w:val="26"/>
        </w:rPr>
        <w:t>- о необходимости уточнения Отчета, в случае наличия замечаний.</w:t>
      </w:r>
    </w:p>
    <w:p w:rsidR="00B44DAD" w:rsidRDefault="00B44DAD" w:rsidP="00B44DAD">
      <w:pPr>
        <w:autoSpaceDE w:val="0"/>
        <w:autoSpaceDN w:val="0"/>
        <w:adjustRightInd w:val="0"/>
        <w:spacing w:after="240" w:line="240" w:lineRule="auto"/>
        <w:ind w:firstLine="539"/>
        <w:jc w:val="both"/>
        <w:rPr>
          <w:rFonts w:ascii="Times New Roman" w:hAnsi="Times New Roman"/>
          <w:sz w:val="26"/>
          <w:szCs w:val="26"/>
        </w:rPr>
      </w:pPr>
      <w:r>
        <w:rPr>
          <w:rFonts w:ascii="Times New Roman" w:hAnsi="Times New Roman"/>
          <w:sz w:val="26"/>
          <w:szCs w:val="26"/>
        </w:rPr>
        <w:t>4.2. Главный распорядитель бюджетных средств вправе устанавливать в соглашении сроки и формы предоставления Субъектом дополнительной отчетности.</w:t>
      </w:r>
    </w:p>
    <w:p w:rsidR="003671C1" w:rsidRDefault="003671C1" w:rsidP="00B44DAD">
      <w:pPr>
        <w:spacing w:after="0" w:line="240" w:lineRule="auto"/>
        <w:ind w:firstLine="709"/>
        <w:jc w:val="center"/>
        <w:rPr>
          <w:rFonts w:ascii="Times New Roman" w:eastAsia="Times New Roman" w:hAnsi="Times New Roman"/>
          <w:b/>
          <w:sz w:val="26"/>
          <w:szCs w:val="26"/>
          <w:lang w:eastAsia="ru-RU"/>
        </w:rPr>
      </w:pPr>
    </w:p>
    <w:p w:rsidR="00F92C07" w:rsidRDefault="00F92C07" w:rsidP="00B44DAD">
      <w:pPr>
        <w:spacing w:after="0" w:line="240" w:lineRule="auto"/>
        <w:ind w:firstLine="709"/>
        <w:jc w:val="center"/>
        <w:rPr>
          <w:rFonts w:ascii="Times New Roman" w:eastAsia="Times New Roman" w:hAnsi="Times New Roman"/>
          <w:b/>
          <w:sz w:val="26"/>
          <w:szCs w:val="26"/>
          <w:lang w:eastAsia="ru-RU"/>
        </w:rPr>
      </w:pPr>
    </w:p>
    <w:p w:rsidR="00B44DAD" w:rsidRDefault="00B44DAD" w:rsidP="00B44DAD">
      <w:pPr>
        <w:spacing w:after="0" w:line="240" w:lineRule="auto"/>
        <w:ind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5. Контроль за соблюдением условий и порядком</w:t>
      </w:r>
    </w:p>
    <w:p w:rsidR="00B44DAD" w:rsidRDefault="00B44DAD" w:rsidP="00B44DAD">
      <w:pPr>
        <w:spacing w:after="240" w:line="240" w:lineRule="auto"/>
        <w:ind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предоставления Субсидий и ответственности за их нарушение</w:t>
      </w:r>
    </w:p>
    <w:p w:rsidR="00B44DAD" w:rsidRDefault="00B44DAD" w:rsidP="00B44DAD">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5.1. Контроль за соблюдением порядка и условий предоставления субсидий осуществляется главным распорядителем как получателем бюджетных средств и органом муниципального финансового контроля в соответствии с муниципальным правовым актом.</w:t>
      </w:r>
    </w:p>
    <w:p w:rsidR="00B44DAD" w:rsidRDefault="00B44DAD" w:rsidP="00B44DAD">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5.2. Главный распорядитель как получатель бюджетных средств осуществляет проверки соблюдения Субъектом порядка и условий предоставления субсидий, в том числе в части достижения результатов их предоставления, а также, орган муниципального финансового контроля проводит проверки в соответствии со статьями 268.1 и 269.2 Бюджетного кодекса РФ.</w:t>
      </w:r>
    </w:p>
    <w:p w:rsidR="00B44DAD" w:rsidRDefault="00B44DAD" w:rsidP="00B44DAD">
      <w:pPr>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5.3. В случае нарушения Субъектом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Pr>
          <w:rFonts w:ascii="Times New Roman" w:hAnsi="Times New Roman"/>
          <w:sz w:val="26"/>
          <w:szCs w:val="26"/>
        </w:rPr>
        <w:t>недостижения</w:t>
      </w:r>
      <w:proofErr w:type="spellEnd"/>
      <w:r>
        <w:rPr>
          <w:rFonts w:ascii="Times New Roman" w:hAnsi="Times New Roman"/>
          <w:sz w:val="26"/>
          <w:szCs w:val="26"/>
        </w:rPr>
        <w:t xml:space="preserve"> значений результатов, установленных пунктом 3.13. настоящего Порядка, решение о предоставлении субсидии аннулируется, а перечисленная субсидия подлежит возврату в полном объеме в бюджет Анивского муниципального округа в течение 20 рабочих дней с даты предъявления Субъекту письменного требования главного распорядителя как получателя бюджетных средств об обеспечении возврата средств субсидии.</w:t>
      </w:r>
    </w:p>
    <w:p w:rsidR="00B44DAD" w:rsidRDefault="00B44DAD" w:rsidP="00B44DA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5.4. Требование получателю субсидии об обеспечении возврата средств субсидии в бюджет муниципального округа подготавливается главным распорядителем как получателем бюджетных средств в письменной форме с </w:t>
      </w:r>
      <w:r>
        <w:rPr>
          <w:rFonts w:ascii="Times New Roman" w:eastAsia="Times New Roman" w:hAnsi="Times New Roman"/>
          <w:sz w:val="26"/>
          <w:szCs w:val="26"/>
          <w:lang w:eastAsia="ru-RU"/>
        </w:rPr>
        <w:lastRenderedPageBreak/>
        <w:t>указанием платежных реквизитов, суммы субсидии, подлежащей возврату, и сроков такого возврата.</w:t>
      </w:r>
    </w:p>
    <w:p w:rsidR="00B44DAD" w:rsidRDefault="00B44DAD" w:rsidP="00B44DAD">
      <w:pPr>
        <w:autoSpaceDE w:val="0"/>
        <w:autoSpaceDN w:val="0"/>
        <w:adjustRightInd w:val="0"/>
        <w:spacing w:after="0" w:line="20" w:lineRule="atLeast"/>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5.5. В случае отказа получателя субсидии от добровольного исполнения, предъявленного главным распорядителем как получателем бюджетных средств требования об обеспечении возврата средств субсидии в бюджет муниципального округа субсидия взыскивается в судебном порядке в соответствии с действующим законодательством Российской Федерации.</w:t>
      </w:r>
    </w:p>
    <w:p w:rsidR="00B44DAD" w:rsidRDefault="00B44DAD" w:rsidP="003671C1">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5.6. Решения, принятые Администрацией по вопросам, регулируемым настоящим Порядком, могут быть обжалованы в досудебном и судебном порядке в соответствии с</w:t>
      </w:r>
      <w:r w:rsidR="003671C1">
        <w:rPr>
          <w:rFonts w:ascii="Times New Roman" w:eastAsia="Times New Roman" w:hAnsi="Times New Roman"/>
          <w:sz w:val="26"/>
          <w:szCs w:val="26"/>
          <w:lang w:eastAsia="ru-RU"/>
        </w:rPr>
        <w:t xml:space="preserve"> действующим законодательством.</w:t>
      </w:r>
    </w:p>
    <w:tbl>
      <w:tblPr>
        <w:tblW w:w="0" w:type="auto"/>
        <w:tblInd w:w="-106" w:type="dxa"/>
        <w:tblLook w:val="01E0" w:firstRow="1" w:lastRow="1" w:firstColumn="1" w:lastColumn="1" w:noHBand="0" w:noVBand="0"/>
      </w:tblPr>
      <w:tblGrid>
        <w:gridCol w:w="4536"/>
      </w:tblGrid>
      <w:tr w:rsidR="003671C1" w:rsidTr="003671C1">
        <w:tc>
          <w:tcPr>
            <w:tcW w:w="4536" w:type="dxa"/>
          </w:tcPr>
          <w:p w:rsidR="003671C1" w:rsidRDefault="003671C1">
            <w:pPr>
              <w:spacing w:after="0"/>
              <w:rPr>
                <w:rFonts w:ascii="Times New Roman" w:hAnsi="Times New Roman" w:cs="Times New Roman"/>
                <w:sz w:val="26"/>
                <w:szCs w:val="26"/>
              </w:rPr>
            </w:pPr>
          </w:p>
        </w:tc>
      </w:tr>
    </w:tbl>
    <w:p w:rsidR="00B44DAD" w:rsidRDefault="00B44DAD"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bookmarkStart w:id="4" w:name="Par172"/>
      <w:bookmarkEnd w:id="4"/>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DF4D7A" w:rsidRDefault="00DF4D7A"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p w:rsidR="00F92C07" w:rsidRDefault="00F92C07" w:rsidP="00B44DAD">
      <w:pPr>
        <w:widowControl w:val="0"/>
        <w:suppressAutoHyphens/>
        <w:spacing w:after="0" w:line="240" w:lineRule="auto"/>
        <w:jc w:val="both"/>
        <w:rPr>
          <w:rFonts w:ascii="Times New Roman" w:eastAsia="SimSun" w:hAnsi="Times New Roman" w:cs="Times New Roman"/>
          <w:kern w:val="2"/>
          <w:sz w:val="26"/>
          <w:szCs w:val="26"/>
          <w:lang w:eastAsia="zh-CN" w:bidi="hi-IN"/>
        </w:rPr>
      </w:pPr>
    </w:p>
    <w:tbl>
      <w:tblPr>
        <w:tblW w:w="0" w:type="auto"/>
        <w:tblInd w:w="-106" w:type="dxa"/>
        <w:tblLook w:val="01E0" w:firstRow="1" w:lastRow="1" w:firstColumn="1" w:lastColumn="1" w:noHBand="0" w:noVBand="0"/>
      </w:tblPr>
      <w:tblGrid>
        <w:gridCol w:w="4536"/>
        <w:gridCol w:w="4925"/>
      </w:tblGrid>
      <w:tr w:rsidR="00B44DAD" w:rsidTr="00B44DAD">
        <w:tc>
          <w:tcPr>
            <w:tcW w:w="4608" w:type="dxa"/>
          </w:tcPr>
          <w:p w:rsidR="00B44DAD" w:rsidRDefault="00B44DAD">
            <w:pPr>
              <w:spacing w:after="0"/>
              <w:rPr>
                <w:rFonts w:ascii="Times New Roman" w:hAnsi="Times New Roman" w:cs="Times New Roman"/>
                <w:sz w:val="26"/>
                <w:szCs w:val="26"/>
              </w:rPr>
            </w:pPr>
            <w:bookmarkStart w:id="5" w:name="Par162"/>
            <w:bookmarkEnd w:id="5"/>
          </w:p>
          <w:p w:rsidR="00B44DAD" w:rsidRDefault="00B44DAD">
            <w:pPr>
              <w:spacing w:after="0"/>
              <w:rPr>
                <w:rFonts w:ascii="Times New Roman" w:hAnsi="Times New Roman" w:cs="Times New Roman"/>
                <w:sz w:val="26"/>
                <w:szCs w:val="26"/>
              </w:rPr>
            </w:pPr>
          </w:p>
          <w:p w:rsidR="00B44DAD" w:rsidRDefault="00B44DAD">
            <w:pPr>
              <w:spacing w:after="0"/>
              <w:rPr>
                <w:rFonts w:ascii="Times New Roman" w:hAnsi="Times New Roman" w:cs="Times New Roman"/>
                <w:sz w:val="26"/>
                <w:szCs w:val="26"/>
              </w:rPr>
            </w:pPr>
          </w:p>
        </w:tc>
        <w:tc>
          <w:tcPr>
            <w:tcW w:w="4962" w:type="dxa"/>
          </w:tcPr>
          <w:p w:rsidR="00B44DAD" w:rsidRDefault="003671C1">
            <w:pPr>
              <w:widowControl w:val="0"/>
              <w:autoSpaceDE w:val="0"/>
              <w:autoSpaceDN w:val="0"/>
              <w:adjustRightInd w:val="0"/>
              <w:spacing w:after="0"/>
              <w:jc w:val="center"/>
              <w:outlineLvl w:val="1"/>
              <w:rPr>
                <w:rFonts w:ascii="Times New Roman" w:hAnsi="Times New Roman" w:cs="Times New Roman"/>
                <w:sz w:val="26"/>
                <w:szCs w:val="26"/>
              </w:rPr>
            </w:pPr>
            <w:r>
              <w:rPr>
                <w:rFonts w:ascii="Times New Roman" w:hAnsi="Times New Roman" w:cs="Times New Roman"/>
                <w:sz w:val="26"/>
                <w:szCs w:val="26"/>
              </w:rPr>
              <w:t>ФОРМА № 1</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к Порядку предоставления субсидий  </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на возмещение затрат на открытие собственного дела начинающим </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субъектам малого предпринимательства, </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утвержденному постановлением                       администрации Анивского городского округа</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bCs/>
                <w:sz w:val="26"/>
                <w:szCs w:val="26"/>
              </w:rPr>
              <w:t>от 23 декабря 2024 г. № 4617-па</w:t>
            </w:r>
          </w:p>
        </w:tc>
      </w:tr>
    </w:tbl>
    <w:p w:rsidR="00B44DAD" w:rsidRDefault="00B44DAD" w:rsidP="00B44DAD">
      <w:pPr>
        <w:widowControl w:val="0"/>
        <w:autoSpaceDE w:val="0"/>
        <w:autoSpaceDN w:val="0"/>
        <w:adjustRightInd w:val="0"/>
        <w:spacing w:after="0"/>
        <w:rPr>
          <w:rFonts w:ascii="Times New Roman" w:hAnsi="Times New Roman" w:cs="Times New Roman"/>
          <w:b/>
          <w:bCs/>
          <w:sz w:val="26"/>
          <w:szCs w:val="26"/>
        </w:rPr>
      </w:pPr>
      <w:bookmarkStart w:id="6" w:name="Par233"/>
      <w:bookmarkStart w:id="7" w:name="Par1726"/>
      <w:bookmarkStart w:id="8" w:name="Par1736"/>
      <w:bookmarkEnd w:id="6"/>
      <w:bookmarkEnd w:id="7"/>
      <w:bookmarkEnd w:id="8"/>
    </w:p>
    <w:p w:rsidR="00B44DAD" w:rsidRDefault="00B44DAD" w:rsidP="00B44DAD">
      <w:pPr>
        <w:widowControl w:val="0"/>
        <w:autoSpaceDE w:val="0"/>
        <w:autoSpaceDN w:val="0"/>
        <w:adjustRightInd w:val="0"/>
        <w:spacing w:after="0"/>
        <w:jc w:val="center"/>
        <w:rPr>
          <w:rFonts w:ascii="Times New Roman" w:hAnsi="Times New Roman" w:cs="Times New Roman"/>
          <w:b/>
          <w:bCs/>
          <w:sz w:val="26"/>
          <w:szCs w:val="26"/>
        </w:rPr>
      </w:pPr>
      <w:r>
        <w:rPr>
          <w:rFonts w:ascii="Times New Roman" w:hAnsi="Times New Roman" w:cs="Times New Roman"/>
          <w:b/>
          <w:bCs/>
          <w:sz w:val="26"/>
          <w:szCs w:val="26"/>
        </w:rPr>
        <w:t>СМЕТА</w:t>
      </w:r>
    </w:p>
    <w:p w:rsidR="00B44DAD" w:rsidRDefault="00B44DAD" w:rsidP="00B44DAD">
      <w:pPr>
        <w:widowControl w:val="0"/>
        <w:autoSpaceDE w:val="0"/>
        <w:autoSpaceDN w:val="0"/>
        <w:adjustRightInd w:val="0"/>
        <w:spacing w:after="0"/>
        <w:jc w:val="center"/>
        <w:rPr>
          <w:rFonts w:ascii="Times New Roman" w:hAnsi="Times New Roman" w:cs="Times New Roman"/>
          <w:b/>
          <w:bCs/>
          <w:sz w:val="26"/>
          <w:szCs w:val="26"/>
        </w:rPr>
      </w:pPr>
      <w:r>
        <w:rPr>
          <w:rFonts w:ascii="Times New Roman" w:hAnsi="Times New Roman" w:cs="Times New Roman"/>
          <w:b/>
          <w:bCs/>
          <w:sz w:val="26"/>
          <w:szCs w:val="26"/>
        </w:rPr>
        <w:t>расходов на реализацию бизнес-плана</w:t>
      </w:r>
    </w:p>
    <w:p w:rsidR="00B44DAD" w:rsidRDefault="00B44DAD" w:rsidP="00B44DAD">
      <w:pPr>
        <w:widowControl w:val="0"/>
        <w:autoSpaceDE w:val="0"/>
        <w:autoSpaceDN w:val="0"/>
        <w:adjustRightInd w:val="0"/>
        <w:spacing w:after="0"/>
        <w:ind w:firstLine="540"/>
        <w:jc w:val="both"/>
        <w:rPr>
          <w:rFonts w:ascii="Times New Roman" w:hAnsi="Times New Roman" w:cs="Times New Roman"/>
          <w:sz w:val="26"/>
          <w:szCs w:val="26"/>
        </w:rPr>
      </w:pPr>
    </w:p>
    <w:tbl>
      <w:tblPr>
        <w:tblW w:w="9570" w:type="dxa"/>
        <w:tblInd w:w="-73" w:type="dxa"/>
        <w:tblLayout w:type="fixed"/>
        <w:tblCellMar>
          <w:left w:w="75" w:type="dxa"/>
          <w:right w:w="75" w:type="dxa"/>
        </w:tblCellMar>
        <w:tblLook w:val="04A0" w:firstRow="1" w:lastRow="0" w:firstColumn="1" w:lastColumn="0" w:noHBand="0" w:noVBand="1"/>
      </w:tblPr>
      <w:tblGrid>
        <w:gridCol w:w="494"/>
        <w:gridCol w:w="7232"/>
        <w:gridCol w:w="1844"/>
      </w:tblGrid>
      <w:tr w:rsidR="00B44DAD" w:rsidTr="00B44DAD">
        <w:trPr>
          <w:trHeight w:val="760"/>
        </w:trPr>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 </w:t>
            </w:r>
          </w:p>
          <w:p w:rsidR="00B44DAD" w:rsidRDefault="00B44DAD">
            <w:pPr>
              <w:widowControl w:val="0"/>
              <w:autoSpaceDE w:val="0"/>
              <w:autoSpaceDN w:val="0"/>
              <w:adjustRightInd w:val="0"/>
              <w:spacing w:after="0"/>
              <w:jc w:val="center"/>
              <w:rPr>
                <w:rFonts w:ascii="Times New Roman" w:hAnsi="Times New Roman" w:cs="Times New Roman"/>
                <w:sz w:val="26"/>
                <w:szCs w:val="26"/>
              </w:rPr>
            </w:pPr>
            <w:proofErr w:type="spellStart"/>
            <w:r>
              <w:rPr>
                <w:rFonts w:ascii="Times New Roman" w:hAnsi="Times New Roman" w:cs="Times New Roman"/>
                <w:sz w:val="26"/>
                <w:szCs w:val="26"/>
              </w:rPr>
              <w:t>пп</w:t>
            </w:r>
            <w:proofErr w:type="spellEnd"/>
          </w:p>
        </w:tc>
        <w:tc>
          <w:tcPr>
            <w:tcW w:w="7229"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Наименование статьи расходов </w:t>
            </w:r>
            <w:hyperlink r:id="rId14" w:anchor="Par1755" w:history="1">
              <w:r>
                <w:rPr>
                  <w:rStyle w:val="a3"/>
                  <w:rFonts w:ascii="Times New Roman" w:hAnsi="Times New Roman" w:cs="Times New Roman"/>
                  <w:sz w:val="26"/>
                  <w:szCs w:val="26"/>
                </w:rPr>
                <w:t>&lt;*&gt;</w:t>
              </w:r>
            </w:hyperlink>
          </w:p>
        </w:tc>
        <w:tc>
          <w:tcPr>
            <w:tcW w:w="1843"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Сумма затрат           </w:t>
            </w:r>
            <w:proofErr w:type="gramStart"/>
            <w:r>
              <w:rPr>
                <w:rFonts w:ascii="Times New Roman" w:hAnsi="Times New Roman" w:cs="Times New Roman"/>
              </w:rPr>
              <w:t xml:space="preserve">   (</w:t>
            </w:r>
            <w:proofErr w:type="gramEnd"/>
            <w:r>
              <w:rPr>
                <w:rFonts w:ascii="Times New Roman" w:hAnsi="Times New Roman" w:cs="Times New Roman"/>
              </w:rPr>
              <w:t xml:space="preserve">без учета НДС), </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rPr>
              <w:t>руб.</w:t>
            </w: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1</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2</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3</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4</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5</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6</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7</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8</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9</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10</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11</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12</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13</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14</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494" w:type="dxa"/>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15</w:t>
            </w:r>
          </w:p>
        </w:tc>
        <w:tc>
          <w:tcPr>
            <w:tcW w:w="7229"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r w:rsidR="00B44DAD" w:rsidTr="00B44DAD">
        <w:tc>
          <w:tcPr>
            <w:tcW w:w="7723" w:type="dxa"/>
            <w:gridSpan w:val="2"/>
            <w:tcBorders>
              <w:top w:val="single" w:sz="4" w:space="0" w:color="auto"/>
              <w:left w:val="single" w:sz="4" w:space="0" w:color="auto"/>
              <w:bottom w:val="single" w:sz="4" w:space="0" w:color="auto"/>
              <w:right w:val="single" w:sz="4" w:space="0" w:color="auto"/>
            </w:tcBorders>
            <w:hideMark/>
          </w:tcPr>
          <w:p w:rsidR="00B44DAD" w:rsidRDefault="00B44DAD">
            <w:pPr>
              <w:widowControl w:val="0"/>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Всего расходов</w:t>
            </w:r>
          </w:p>
        </w:tc>
        <w:tc>
          <w:tcPr>
            <w:tcW w:w="1843" w:type="dxa"/>
            <w:tcBorders>
              <w:top w:val="single" w:sz="4" w:space="0" w:color="auto"/>
              <w:left w:val="single" w:sz="4" w:space="0" w:color="auto"/>
              <w:bottom w:val="single" w:sz="4" w:space="0" w:color="auto"/>
              <w:right w:val="single" w:sz="4" w:space="0" w:color="auto"/>
            </w:tcBorders>
          </w:tcPr>
          <w:p w:rsidR="00B44DAD" w:rsidRDefault="00B44DAD">
            <w:pPr>
              <w:widowControl w:val="0"/>
              <w:autoSpaceDE w:val="0"/>
              <w:autoSpaceDN w:val="0"/>
              <w:adjustRightInd w:val="0"/>
              <w:spacing w:after="0"/>
              <w:rPr>
                <w:rFonts w:ascii="Times New Roman" w:hAnsi="Times New Roman" w:cs="Times New Roman"/>
                <w:sz w:val="26"/>
                <w:szCs w:val="26"/>
              </w:rPr>
            </w:pPr>
          </w:p>
        </w:tc>
      </w:tr>
    </w:tbl>
    <w:p w:rsidR="00B44DAD" w:rsidRDefault="00B44DAD" w:rsidP="00B44DAD">
      <w:pPr>
        <w:widowControl w:val="0"/>
        <w:autoSpaceDE w:val="0"/>
        <w:autoSpaceDN w:val="0"/>
        <w:adjustRightInd w:val="0"/>
        <w:spacing w:after="0"/>
        <w:ind w:firstLine="540"/>
        <w:jc w:val="both"/>
        <w:rPr>
          <w:rFonts w:ascii="Times New Roman" w:hAnsi="Times New Roman" w:cs="Times New Roman"/>
          <w:sz w:val="26"/>
          <w:szCs w:val="26"/>
        </w:rPr>
      </w:pPr>
      <w:r>
        <w:rPr>
          <w:rFonts w:ascii="Times New Roman" w:hAnsi="Times New Roman" w:cs="Times New Roman"/>
          <w:sz w:val="26"/>
          <w:szCs w:val="26"/>
        </w:rPr>
        <w:t>--------------------------------</w:t>
      </w:r>
    </w:p>
    <w:p w:rsidR="00B44DAD" w:rsidRDefault="00B44DAD" w:rsidP="00B44DAD">
      <w:pPr>
        <w:widowControl w:val="0"/>
        <w:autoSpaceDE w:val="0"/>
        <w:autoSpaceDN w:val="0"/>
        <w:adjustRightInd w:val="0"/>
        <w:spacing w:after="0"/>
        <w:ind w:firstLine="540"/>
        <w:jc w:val="both"/>
        <w:rPr>
          <w:rFonts w:ascii="Times New Roman" w:hAnsi="Times New Roman" w:cs="Times New Roman"/>
          <w:i/>
          <w:sz w:val="24"/>
          <w:szCs w:val="24"/>
        </w:rPr>
      </w:pPr>
      <w:bookmarkStart w:id="9" w:name="Par1755"/>
      <w:bookmarkEnd w:id="9"/>
      <w:r>
        <w:rPr>
          <w:rFonts w:ascii="Times New Roman" w:hAnsi="Times New Roman" w:cs="Times New Roman"/>
          <w:i/>
          <w:sz w:val="24"/>
          <w:szCs w:val="24"/>
        </w:rPr>
        <w:t>&lt;*&gt; указать перечень расходов, которые Субъект хочет возместить в соответствии с Порядком отбора.</w:t>
      </w:r>
    </w:p>
    <w:p w:rsidR="00B44DAD" w:rsidRDefault="00B44DAD" w:rsidP="00B44DAD">
      <w:pPr>
        <w:widowControl w:val="0"/>
        <w:autoSpaceDE w:val="0"/>
        <w:autoSpaceDN w:val="0"/>
        <w:adjustRightInd w:val="0"/>
        <w:spacing w:after="0"/>
        <w:ind w:firstLine="540"/>
        <w:jc w:val="both"/>
        <w:rPr>
          <w:rFonts w:ascii="Times New Roman" w:hAnsi="Times New Roman" w:cs="Times New Roman"/>
          <w:sz w:val="26"/>
          <w:szCs w:val="26"/>
        </w:rPr>
      </w:pPr>
    </w:p>
    <w:p w:rsidR="00B44DAD" w:rsidRDefault="00B44DAD" w:rsidP="00B44DAD">
      <w:pPr>
        <w:widowControl w:val="0"/>
        <w:suppressAutoHyphens/>
        <w:spacing w:after="0" w:line="240" w:lineRule="auto"/>
        <w:jc w:val="both"/>
        <w:rPr>
          <w:rFonts w:ascii="Times New Roman" w:eastAsia="SimSun" w:hAnsi="Times New Roman" w:cs="Mangal"/>
          <w:kern w:val="2"/>
          <w:sz w:val="28"/>
          <w:szCs w:val="24"/>
          <w:lang w:eastAsia="zh-CN" w:bidi="hi-IN"/>
        </w:rPr>
      </w:pPr>
      <w:r>
        <w:rPr>
          <w:rFonts w:ascii="Times New Roman" w:eastAsia="SimSun" w:hAnsi="Times New Roman" w:cs="Times New Roman"/>
          <w:kern w:val="2"/>
          <w:sz w:val="26"/>
          <w:szCs w:val="26"/>
          <w:lang w:eastAsia="zh-CN" w:bidi="hi-IN"/>
        </w:rPr>
        <w:t>Руководитель организации /</w:t>
      </w:r>
    </w:p>
    <w:p w:rsidR="00B44DAD" w:rsidRDefault="00B44DAD" w:rsidP="00B44DAD">
      <w:pPr>
        <w:pStyle w:val="ConsPlusNonformat"/>
        <w:spacing w:line="276" w:lineRule="auto"/>
        <w:rPr>
          <w:rFonts w:ascii="Times New Roman" w:hAnsi="Times New Roman" w:cs="Times New Roman"/>
          <w:sz w:val="26"/>
          <w:szCs w:val="26"/>
        </w:rPr>
      </w:pPr>
      <w:r>
        <w:rPr>
          <w:rFonts w:ascii="Times New Roman" w:eastAsia="SimSun" w:hAnsi="Times New Roman" w:cs="Times New Roman"/>
          <w:kern w:val="2"/>
          <w:sz w:val="26"/>
          <w:szCs w:val="26"/>
          <w:lang w:eastAsia="zh-CN" w:bidi="hi-IN"/>
        </w:rPr>
        <w:t xml:space="preserve">индивидуальный предприниматель </w:t>
      </w:r>
      <w:r>
        <w:rPr>
          <w:rFonts w:ascii="Times New Roman" w:hAnsi="Times New Roman" w:cs="Times New Roman"/>
          <w:sz w:val="26"/>
          <w:szCs w:val="26"/>
        </w:rPr>
        <w:t>___________   ____________________________</w:t>
      </w:r>
    </w:p>
    <w:p w:rsidR="00B44DAD" w:rsidRDefault="00B44DAD" w:rsidP="00B44DAD">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w:t>
      </w:r>
      <w:r>
        <w:rPr>
          <w:rFonts w:ascii="Times New Roman" w:eastAsia="SimSun" w:hAnsi="Times New Roman" w:cs="Times New Roman"/>
          <w:kern w:val="2"/>
          <w:sz w:val="24"/>
          <w:szCs w:val="24"/>
          <w:lang w:eastAsia="zh-CN" w:bidi="hi-IN"/>
        </w:rPr>
        <w:t>(</w:t>
      </w:r>
      <w:r>
        <w:rPr>
          <w:rFonts w:ascii="Times New Roman" w:hAnsi="Times New Roman" w:cs="Times New Roman"/>
          <w:sz w:val="24"/>
          <w:szCs w:val="24"/>
        </w:rPr>
        <w:t>ФИО)</w:t>
      </w:r>
    </w:p>
    <w:p w:rsidR="00B44DAD" w:rsidRDefault="00B44DAD" w:rsidP="00B44DAD">
      <w:pPr>
        <w:pStyle w:val="ConsPlusNonformat"/>
        <w:spacing w:line="276" w:lineRule="auto"/>
        <w:rPr>
          <w:rFonts w:ascii="Times New Roman" w:hAnsi="Times New Roman" w:cs="Times New Roman"/>
          <w:sz w:val="26"/>
          <w:szCs w:val="26"/>
        </w:rPr>
      </w:pPr>
      <w:r>
        <w:rPr>
          <w:rFonts w:ascii="Times New Roman" w:hAnsi="Times New Roman" w:cs="Times New Roman"/>
          <w:sz w:val="26"/>
          <w:szCs w:val="26"/>
        </w:rPr>
        <w:t xml:space="preserve">  М.П.</w:t>
      </w:r>
    </w:p>
    <w:p w:rsidR="00B44DAD" w:rsidRDefault="00B44DAD" w:rsidP="00B44DAD">
      <w:pPr>
        <w:widowControl w:val="0"/>
        <w:suppressAutoHyphens/>
        <w:spacing w:after="0" w:line="240" w:lineRule="auto"/>
        <w:jc w:val="both"/>
        <w:rPr>
          <w:rFonts w:ascii="Times New Roman" w:eastAsia="SimSun" w:hAnsi="Times New Roman" w:cs="Mangal"/>
          <w:kern w:val="2"/>
          <w:sz w:val="28"/>
          <w:szCs w:val="24"/>
          <w:lang w:eastAsia="zh-CN" w:bidi="hi-IN"/>
        </w:rPr>
      </w:pPr>
      <w:r>
        <w:rPr>
          <w:rFonts w:ascii="Times New Roman" w:eastAsia="SimSun" w:hAnsi="Times New Roman" w:cs="Times New Roman"/>
          <w:kern w:val="2"/>
          <w:sz w:val="26"/>
          <w:szCs w:val="26"/>
          <w:lang w:eastAsia="zh-CN" w:bidi="hi-IN"/>
        </w:rPr>
        <w:t>«____» _______________ 20____ г.</w:t>
      </w:r>
    </w:p>
    <w:tbl>
      <w:tblPr>
        <w:tblW w:w="0" w:type="auto"/>
        <w:tblInd w:w="-106" w:type="dxa"/>
        <w:tblLook w:val="01E0" w:firstRow="1" w:lastRow="1" w:firstColumn="1" w:lastColumn="1" w:noHBand="0" w:noVBand="0"/>
      </w:tblPr>
      <w:tblGrid>
        <w:gridCol w:w="4535"/>
        <w:gridCol w:w="4924"/>
      </w:tblGrid>
      <w:tr w:rsidR="00B44DAD" w:rsidTr="00B44DAD">
        <w:tc>
          <w:tcPr>
            <w:tcW w:w="4535" w:type="dxa"/>
          </w:tcPr>
          <w:p w:rsidR="00B44DAD" w:rsidRDefault="00B44DAD">
            <w:pPr>
              <w:spacing w:after="0"/>
              <w:rPr>
                <w:rFonts w:ascii="Times New Roman" w:hAnsi="Times New Roman" w:cs="Times New Roman"/>
                <w:sz w:val="26"/>
                <w:szCs w:val="26"/>
              </w:rPr>
            </w:pPr>
            <w:bookmarkStart w:id="10" w:name="Par1830"/>
            <w:bookmarkStart w:id="11" w:name="Par1820"/>
            <w:bookmarkStart w:id="12" w:name="Par1765"/>
            <w:bookmarkEnd w:id="10"/>
            <w:bookmarkEnd w:id="11"/>
            <w:bookmarkEnd w:id="12"/>
          </w:p>
        </w:tc>
        <w:tc>
          <w:tcPr>
            <w:tcW w:w="4924" w:type="dxa"/>
          </w:tcPr>
          <w:p w:rsidR="00B44DAD" w:rsidRDefault="00B44DAD">
            <w:pPr>
              <w:widowControl w:val="0"/>
              <w:autoSpaceDE w:val="0"/>
              <w:autoSpaceDN w:val="0"/>
              <w:adjustRightInd w:val="0"/>
              <w:spacing w:after="0"/>
              <w:outlineLvl w:val="1"/>
              <w:rPr>
                <w:rFonts w:ascii="Times New Roman" w:hAnsi="Times New Roman" w:cs="Times New Roman"/>
                <w:sz w:val="26"/>
                <w:szCs w:val="26"/>
              </w:rPr>
            </w:pPr>
          </w:p>
          <w:p w:rsidR="00B44DAD" w:rsidRDefault="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DA1583">
            <w:pPr>
              <w:widowControl w:val="0"/>
              <w:autoSpaceDE w:val="0"/>
              <w:autoSpaceDN w:val="0"/>
              <w:adjustRightInd w:val="0"/>
              <w:spacing w:after="0"/>
              <w:jc w:val="center"/>
              <w:outlineLvl w:val="1"/>
              <w:rPr>
                <w:rFonts w:ascii="Times New Roman" w:hAnsi="Times New Roman" w:cs="Times New Roman"/>
                <w:sz w:val="26"/>
                <w:szCs w:val="26"/>
              </w:rPr>
            </w:pPr>
            <w:r>
              <w:rPr>
                <w:rFonts w:ascii="Times New Roman" w:hAnsi="Times New Roman" w:cs="Times New Roman"/>
                <w:sz w:val="26"/>
                <w:szCs w:val="26"/>
              </w:rPr>
              <w:lastRenderedPageBreak/>
              <w:t>ФОРМА № 2</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к Порядку предоставления субсидий  </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на возмещение затрат на открытие собственного дела начинающим </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 xml:space="preserve">субъектам малого предпринимательства, </w:t>
            </w:r>
          </w:p>
          <w:p w:rsidR="00B44DAD" w:rsidRDefault="00B44DAD">
            <w:pPr>
              <w:widowControl w:val="0"/>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утвержденному постановлением                       администрации Анивского городского округа</w:t>
            </w:r>
          </w:p>
          <w:p w:rsidR="00B44DAD" w:rsidRDefault="00B44DAD">
            <w:pPr>
              <w:widowControl w:val="0"/>
              <w:autoSpaceDE w:val="0"/>
              <w:autoSpaceDN w:val="0"/>
              <w:adjustRightInd w:val="0"/>
              <w:spacing w:after="240"/>
              <w:jc w:val="center"/>
              <w:rPr>
                <w:rFonts w:ascii="Times New Roman" w:hAnsi="Times New Roman" w:cs="Times New Roman"/>
                <w:sz w:val="26"/>
                <w:szCs w:val="26"/>
              </w:rPr>
            </w:pPr>
            <w:r>
              <w:rPr>
                <w:rFonts w:ascii="Times New Roman" w:hAnsi="Times New Roman"/>
                <w:bCs/>
                <w:sz w:val="26"/>
                <w:szCs w:val="26"/>
              </w:rPr>
              <w:t xml:space="preserve">от 23 декабря 2024 г. № 4617-па </w:t>
            </w:r>
          </w:p>
        </w:tc>
      </w:tr>
    </w:tbl>
    <w:p w:rsidR="00B44DAD" w:rsidRDefault="00B44DAD" w:rsidP="00B44DAD">
      <w:pPr>
        <w:autoSpaceDE w:val="0"/>
        <w:autoSpaceDN w:val="0"/>
        <w:adjustRightInd w:val="0"/>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lastRenderedPageBreak/>
        <w:t>КРИТЕРИИ</w:t>
      </w:r>
    </w:p>
    <w:p w:rsidR="00B44DAD" w:rsidRDefault="00B44DAD" w:rsidP="00B44DAD">
      <w:pPr>
        <w:autoSpaceDE w:val="0"/>
        <w:autoSpaceDN w:val="0"/>
        <w:adjustRightInd w:val="0"/>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отбора субъектов малого и среднего предпринимательства </w:t>
      </w:r>
    </w:p>
    <w:p w:rsidR="00B44DAD" w:rsidRDefault="00B44DAD" w:rsidP="00B44DAD">
      <w:pPr>
        <w:autoSpaceDE w:val="0"/>
        <w:autoSpaceDN w:val="0"/>
        <w:adjustRightInd w:val="0"/>
        <w:spacing w:after="0" w:line="240" w:lineRule="auto"/>
        <w:jc w:val="center"/>
        <w:outlineLvl w:val="0"/>
        <w:rPr>
          <w:rFonts w:ascii="Times New Roman" w:hAnsi="Times New Roman" w:cs="Times New Roman"/>
          <w:sz w:val="26"/>
          <w:szCs w:val="26"/>
          <w:lang w:eastAsia="ru-RU"/>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2268"/>
        <w:gridCol w:w="5896"/>
        <w:gridCol w:w="907"/>
      </w:tblGrid>
      <w:tr w:rsidR="00B44DAD" w:rsidTr="00B44DAD">
        <w:tc>
          <w:tcPr>
            <w:tcW w:w="2268"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Критерии</w:t>
            </w:r>
          </w:p>
        </w:tc>
        <w:tc>
          <w:tcPr>
            <w:tcW w:w="5896"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Показатель</w:t>
            </w: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Баллы</w:t>
            </w:r>
          </w:p>
        </w:tc>
      </w:tr>
      <w:tr w:rsidR="00B44DAD" w:rsidTr="00B44DAD">
        <w:tc>
          <w:tcPr>
            <w:tcW w:w="2268" w:type="dxa"/>
            <w:vMerge w:val="restart"/>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Создание рабочих мест</w:t>
            </w:r>
          </w:p>
        </w:tc>
        <w:tc>
          <w:tcPr>
            <w:tcW w:w="5896"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более 5 рабочих мест</w:t>
            </w: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20</w:t>
            </w:r>
          </w:p>
        </w:tc>
      </w:tr>
      <w:tr w:rsidR="00B44DAD" w:rsidTr="00B44DAD">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от 2 до 5 рабочих мест</w:t>
            </w:r>
          </w:p>
        </w:tc>
        <w:tc>
          <w:tcPr>
            <w:tcW w:w="907" w:type="dxa"/>
            <w:tcBorders>
              <w:top w:val="single" w:sz="4" w:space="0" w:color="auto"/>
              <w:left w:val="single" w:sz="4" w:space="0" w:color="auto"/>
              <w:bottom w:val="single" w:sz="4" w:space="0" w:color="auto"/>
              <w:right w:val="single" w:sz="4" w:space="0" w:color="auto"/>
            </w:tcBorders>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p>
        </w:tc>
      </w:tr>
      <w:tr w:rsidR="00B44DAD" w:rsidTr="00B44DAD">
        <w:trPr>
          <w:trHeight w:val="30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1 рабочее место</w:t>
            </w: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w:t>
            </w:r>
          </w:p>
        </w:tc>
      </w:tr>
      <w:tr w:rsidR="00B44DAD" w:rsidTr="00B44DAD">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Виды экономической деятельности</w:t>
            </w:r>
          </w:p>
        </w:tc>
        <w:tc>
          <w:tcPr>
            <w:tcW w:w="5896" w:type="dxa"/>
            <w:tcBorders>
              <w:top w:val="single" w:sz="4" w:space="0" w:color="auto"/>
              <w:left w:val="single" w:sz="4" w:space="0" w:color="auto"/>
              <w:bottom w:val="single" w:sz="4" w:space="0" w:color="auto"/>
              <w:right w:val="single" w:sz="4" w:space="0" w:color="auto"/>
            </w:tcBorders>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Рыболовство и рыбоводство, обрабатывающие производства (код </w:t>
            </w:r>
            <w:hyperlink r:id="rId15" w:history="1">
              <w:r>
                <w:rPr>
                  <w:rStyle w:val="a3"/>
                  <w:rFonts w:ascii="Times New Roman" w:hAnsi="Times New Roman" w:cs="Times New Roman"/>
                  <w:sz w:val="26"/>
                  <w:szCs w:val="26"/>
                  <w:lang w:eastAsia="ru-RU"/>
                </w:rPr>
                <w:t>ОКВЭД</w:t>
              </w:r>
            </w:hyperlink>
            <w:r>
              <w:rPr>
                <w:rFonts w:ascii="Times New Roman" w:hAnsi="Times New Roman" w:cs="Times New Roman"/>
                <w:sz w:val="26"/>
                <w:szCs w:val="26"/>
                <w:lang w:eastAsia="ru-RU"/>
              </w:rPr>
              <w:t xml:space="preserve"> - 05; 15 - 37)</w:t>
            </w:r>
          </w:p>
          <w:p w:rsidR="00B44DAD" w:rsidRDefault="00B44DAD">
            <w:pPr>
              <w:autoSpaceDE w:val="0"/>
              <w:autoSpaceDN w:val="0"/>
              <w:adjustRightInd w:val="0"/>
              <w:spacing w:after="0" w:line="240" w:lineRule="auto"/>
              <w:rPr>
                <w:rFonts w:ascii="Times New Roman"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tc>
      </w:tr>
      <w:tr w:rsidR="00B44DAD" w:rsidTr="00B44DAD">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single" w:sz="4" w:space="0" w:color="auto"/>
              <w:right w:val="single" w:sz="4" w:space="0" w:color="auto"/>
            </w:tcBorders>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Научная и инновационная деятельность                           </w:t>
            </w:r>
            <w:proofErr w:type="gramStart"/>
            <w:r>
              <w:rPr>
                <w:rFonts w:ascii="Times New Roman" w:hAnsi="Times New Roman" w:cs="Times New Roman"/>
                <w:sz w:val="26"/>
                <w:szCs w:val="26"/>
                <w:lang w:eastAsia="ru-RU"/>
              </w:rPr>
              <w:t xml:space="preserve">   (</w:t>
            </w:r>
            <w:proofErr w:type="gramEnd"/>
            <w:r>
              <w:rPr>
                <w:rFonts w:ascii="Times New Roman" w:hAnsi="Times New Roman" w:cs="Times New Roman"/>
                <w:sz w:val="26"/>
                <w:szCs w:val="26"/>
                <w:lang w:eastAsia="ru-RU"/>
              </w:rPr>
              <w:t xml:space="preserve">код </w:t>
            </w:r>
            <w:hyperlink r:id="rId16" w:history="1">
              <w:r>
                <w:rPr>
                  <w:rStyle w:val="a3"/>
                  <w:rFonts w:ascii="Times New Roman" w:hAnsi="Times New Roman" w:cs="Times New Roman"/>
                  <w:sz w:val="26"/>
                  <w:szCs w:val="26"/>
                  <w:lang w:eastAsia="ru-RU"/>
                </w:rPr>
                <w:t>ОКВЭД</w:t>
              </w:r>
            </w:hyperlink>
            <w:r>
              <w:rPr>
                <w:rFonts w:ascii="Times New Roman" w:hAnsi="Times New Roman" w:cs="Times New Roman"/>
                <w:sz w:val="26"/>
                <w:szCs w:val="26"/>
                <w:lang w:eastAsia="ru-RU"/>
              </w:rPr>
              <w:t xml:space="preserve"> 73)</w:t>
            </w:r>
          </w:p>
          <w:p w:rsidR="00B44DAD" w:rsidRDefault="00B44DAD">
            <w:pPr>
              <w:autoSpaceDE w:val="0"/>
              <w:autoSpaceDN w:val="0"/>
              <w:adjustRightInd w:val="0"/>
              <w:spacing w:after="0" w:line="240" w:lineRule="auto"/>
              <w:rPr>
                <w:rFonts w:ascii="Times New Roman"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tc>
      </w:tr>
      <w:tr w:rsidR="00B44DAD" w:rsidTr="00B44DAD">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single" w:sz="4" w:space="0" w:color="auto"/>
              <w:right w:val="single" w:sz="4" w:space="0" w:color="auto"/>
            </w:tcBorders>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Сельское хозяйство (производство и переработка сельскохозяйственной продукции) (код </w:t>
            </w:r>
            <w:hyperlink r:id="rId17" w:history="1">
              <w:r>
                <w:rPr>
                  <w:rStyle w:val="a3"/>
                  <w:rFonts w:ascii="Times New Roman" w:hAnsi="Times New Roman" w:cs="Times New Roman"/>
                  <w:sz w:val="26"/>
                  <w:szCs w:val="26"/>
                  <w:lang w:eastAsia="ru-RU"/>
                </w:rPr>
                <w:t>ОКВЭД</w:t>
              </w:r>
            </w:hyperlink>
            <w:r>
              <w:rPr>
                <w:rFonts w:ascii="Times New Roman" w:hAnsi="Times New Roman" w:cs="Times New Roman"/>
                <w:sz w:val="26"/>
                <w:szCs w:val="26"/>
                <w:lang w:eastAsia="ru-RU"/>
              </w:rPr>
              <w:t xml:space="preserve"> 01)</w:t>
            </w:r>
          </w:p>
          <w:p w:rsidR="00B44DAD" w:rsidRDefault="00B44DAD">
            <w:pPr>
              <w:autoSpaceDE w:val="0"/>
              <w:autoSpaceDN w:val="0"/>
              <w:adjustRightInd w:val="0"/>
              <w:spacing w:after="0" w:line="240" w:lineRule="auto"/>
              <w:rPr>
                <w:rFonts w:ascii="Times New Roman"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tc>
      </w:tr>
      <w:tr w:rsidR="00B44DAD" w:rsidTr="00B44DAD">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single" w:sz="4" w:space="0" w:color="auto"/>
              <w:right w:val="single" w:sz="4" w:space="0" w:color="auto"/>
            </w:tcBorders>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Жилищно-коммунальное хозяйство (за исключением деятельности по управлению многоквартирными домами) (код </w:t>
            </w:r>
            <w:hyperlink r:id="rId18" w:history="1">
              <w:r>
                <w:rPr>
                  <w:rStyle w:val="a3"/>
                  <w:rFonts w:ascii="Times New Roman" w:hAnsi="Times New Roman" w:cs="Times New Roman"/>
                  <w:sz w:val="26"/>
                  <w:szCs w:val="26"/>
                  <w:lang w:eastAsia="ru-RU"/>
                </w:rPr>
                <w:t>ОКВЭД</w:t>
              </w:r>
            </w:hyperlink>
            <w:r>
              <w:rPr>
                <w:rFonts w:ascii="Times New Roman" w:hAnsi="Times New Roman" w:cs="Times New Roman"/>
                <w:sz w:val="26"/>
                <w:szCs w:val="26"/>
                <w:lang w:eastAsia="ru-RU"/>
              </w:rPr>
              <w:t xml:space="preserve"> 90)</w:t>
            </w:r>
          </w:p>
          <w:p w:rsidR="00B44DAD" w:rsidRDefault="00B44DAD">
            <w:pPr>
              <w:autoSpaceDE w:val="0"/>
              <w:autoSpaceDN w:val="0"/>
              <w:adjustRightInd w:val="0"/>
              <w:spacing w:after="0" w:line="240" w:lineRule="auto"/>
              <w:rPr>
                <w:rFonts w:ascii="Times New Roman" w:hAnsi="Times New Roman" w:cs="Times New Roman"/>
                <w:sz w:val="26"/>
                <w:szCs w:val="26"/>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tc>
      </w:tr>
      <w:tr w:rsidR="00B44DAD" w:rsidTr="00B44DAD">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Предоставление бытовых услуг (код </w:t>
            </w:r>
            <w:hyperlink r:id="rId19" w:history="1">
              <w:r>
                <w:rPr>
                  <w:rStyle w:val="a3"/>
                  <w:rFonts w:ascii="Times New Roman" w:hAnsi="Times New Roman" w:cs="Times New Roman"/>
                  <w:sz w:val="26"/>
                  <w:szCs w:val="26"/>
                  <w:lang w:eastAsia="ru-RU"/>
                </w:rPr>
                <w:t>ОКВЭД</w:t>
              </w:r>
            </w:hyperlink>
            <w:r>
              <w:rPr>
                <w:rFonts w:ascii="Times New Roman" w:hAnsi="Times New Roman" w:cs="Times New Roman"/>
                <w:sz w:val="26"/>
                <w:szCs w:val="26"/>
                <w:lang w:eastAsia="ru-RU"/>
              </w:rPr>
              <w:t xml:space="preserve"> 52.7, 71.4, 93.01 - 93.03, 50.2)</w:t>
            </w: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tc>
      </w:tr>
      <w:tr w:rsidR="00B44DAD" w:rsidTr="00B44DAD">
        <w:trPr>
          <w:trHeight w:val="105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single" w:sz="4" w:space="0" w:color="auto"/>
              <w:right w:val="single" w:sz="4" w:space="0" w:color="auto"/>
            </w:tcBorders>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p>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Прочее</w:t>
            </w:r>
          </w:p>
        </w:tc>
        <w:tc>
          <w:tcPr>
            <w:tcW w:w="907" w:type="dxa"/>
            <w:tcBorders>
              <w:top w:val="single" w:sz="4" w:space="0" w:color="auto"/>
              <w:left w:val="single" w:sz="4" w:space="0" w:color="auto"/>
              <w:bottom w:val="single" w:sz="4" w:space="0" w:color="auto"/>
              <w:right w:val="single" w:sz="4" w:space="0" w:color="auto"/>
            </w:tcBorders>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p>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w:t>
            </w:r>
          </w:p>
        </w:tc>
      </w:tr>
      <w:tr w:rsidR="00B44DAD" w:rsidTr="00B44DAD">
        <w:trPr>
          <w:trHeight w:val="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nil"/>
              <w:right w:val="single" w:sz="4" w:space="0" w:color="auto"/>
            </w:tcBorders>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p>
        </w:tc>
        <w:tc>
          <w:tcPr>
            <w:tcW w:w="907" w:type="dxa"/>
            <w:tcBorders>
              <w:top w:val="single" w:sz="4" w:space="0" w:color="auto"/>
              <w:left w:val="single" w:sz="4" w:space="0" w:color="auto"/>
              <w:bottom w:val="nil"/>
              <w:right w:val="single" w:sz="4" w:space="0" w:color="auto"/>
            </w:tcBorders>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p>
        </w:tc>
      </w:tr>
      <w:tr w:rsidR="00B44DAD" w:rsidTr="00B44DAD">
        <w:tc>
          <w:tcPr>
            <w:tcW w:w="2268" w:type="dxa"/>
            <w:vMerge w:val="restart"/>
            <w:tcBorders>
              <w:top w:val="nil"/>
              <w:left w:val="single" w:sz="4" w:space="0" w:color="auto"/>
              <w:bottom w:val="nil"/>
              <w:right w:val="single" w:sz="4" w:space="0" w:color="auto"/>
            </w:tcBorders>
            <w:vAlign w:val="center"/>
            <w:hideMark/>
          </w:tcPr>
          <w:p w:rsidR="00B44DAD" w:rsidRDefault="00B44DAD">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Направление расходования средств</w:t>
            </w:r>
          </w:p>
        </w:tc>
        <w:tc>
          <w:tcPr>
            <w:tcW w:w="5896"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Запрашиваемые средства в полном объеме используются на приобретение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15</w:t>
            </w:r>
          </w:p>
        </w:tc>
      </w:tr>
      <w:tr w:rsidR="00B44DAD" w:rsidTr="00B44DAD">
        <w:trPr>
          <w:trHeight w:val="897"/>
        </w:trPr>
        <w:tc>
          <w:tcPr>
            <w:tcW w:w="2268" w:type="dxa"/>
            <w:vMerge/>
            <w:tcBorders>
              <w:top w:val="nil"/>
              <w:left w:val="single" w:sz="4" w:space="0" w:color="auto"/>
              <w:bottom w:val="nil"/>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nil"/>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Более 50 процентов запрашиваемых средств поддержки используются на приобретение основных средств</w:t>
            </w:r>
          </w:p>
        </w:tc>
        <w:tc>
          <w:tcPr>
            <w:tcW w:w="907" w:type="dxa"/>
            <w:tcBorders>
              <w:top w:val="single" w:sz="4" w:space="0" w:color="auto"/>
              <w:left w:val="single" w:sz="4" w:space="0" w:color="auto"/>
              <w:bottom w:val="nil"/>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tc>
      </w:tr>
      <w:tr w:rsidR="00B44DAD" w:rsidTr="00B44DAD">
        <w:tc>
          <w:tcPr>
            <w:tcW w:w="2268" w:type="dxa"/>
            <w:vMerge w:val="restart"/>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Приоритетная целевая группа</w:t>
            </w:r>
          </w:p>
        </w:tc>
        <w:tc>
          <w:tcPr>
            <w:tcW w:w="5896"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Относится к приоритетной целевой группе</w:t>
            </w: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tc>
      </w:tr>
      <w:tr w:rsidR="00B44DAD" w:rsidTr="00B44DAD">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Не относится к приоритетной целевой группе</w:t>
            </w: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0</w:t>
            </w:r>
          </w:p>
        </w:tc>
      </w:tr>
      <w:tr w:rsidR="00B44DAD" w:rsidTr="00B44DAD">
        <w:tc>
          <w:tcPr>
            <w:tcW w:w="2268" w:type="dxa"/>
            <w:vMerge w:val="restart"/>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outlineLvl w:val="0"/>
              <w:rPr>
                <w:rFonts w:ascii="Times New Roman" w:hAnsi="Times New Roman" w:cs="Times New Roman"/>
                <w:sz w:val="26"/>
                <w:szCs w:val="26"/>
                <w:lang w:eastAsia="ru-RU"/>
              </w:rPr>
            </w:pPr>
            <w:r>
              <w:rPr>
                <w:rFonts w:ascii="Times New Roman" w:eastAsia="Andale Sans UI" w:hAnsi="Times New Roman"/>
                <w:kern w:val="2"/>
                <w:sz w:val="26"/>
                <w:szCs w:val="26"/>
                <w:lang w:eastAsia="ru-RU"/>
              </w:rPr>
              <w:t>Является ли Ваше предприятие членом Торгово-промышленной палаты Сахалинской области</w:t>
            </w:r>
          </w:p>
        </w:tc>
        <w:tc>
          <w:tcPr>
            <w:tcW w:w="5896" w:type="dxa"/>
            <w:tcBorders>
              <w:top w:val="single" w:sz="4" w:space="0" w:color="auto"/>
              <w:left w:val="single" w:sz="4" w:space="0" w:color="auto"/>
              <w:bottom w:val="single" w:sz="4" w:space="0" w:color="auto"/>
              <w:right w:val="single" w:sz="4" w:space="0" w:color="auto"/>
            </w:tcBorders>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p>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p>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да</w:t>
            </w:r>
          </w:p>
        </w:tc>
        <w:tc>
          <w:tcPr>
            <w:tcW w:w="907" w:type="dxa"/>
            <w:tcBorders>
              <w:top w:val="single" w:sz="4" w:space="0" w:color="auto"/>
              <w:left w:val="single" w:sz="4" w:space="0" w:color="auto"/>
              <w:bottom w:val="single" w:sz="4" w:space="0" w:color="auto"/>
              <w:right w:val="single" w:sz="4" w:space="0" w:color="auto"/>
            </w:tcBorders>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p>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w:t>
            </w:r>
          </w:p>
        </w:tc>
      </w:tr>
      <w:tr w:rsidR="00B44DAD" w:rsidTr="00B44DAD">
        <w:tc>
          <w:tcPr>
            <w:tcW w:w="2268" w:type="dxa"/>
            <w:vMerge/>
            <w:tcBorders>
              <w:top w:val="single" w:sz="4" w:space="0" w:color="auto"/>
              <w:left w:val="single" w:sz="4" w:space="0" w:color="auto"/>
              <w:bottom w:val="single" w:sz="4" w:space="0" w:color="auto"/>
              <w:right w:val="single" w:sz="4" w:space="0" w:color="auto"/>
            </w:tcBorders>
            <w:vAlign w:val="center"/>
            <w:hideMark/>
          </w:tcPr>
          <w:p w:rsidR="00B44DAD" w:rsidRDefault="00B44DAD">
            <w:pPr>
              <w:spacing w:after="0" w:line="256" w:lineRule="auto"/>
              <w:rPr>
                <w:rFonts w:ascii="Times New Roman" w:hAnsi="Times New Roman" w:cs="Times New Roman"/>
                <w:sz w:val="26"/>
                <w:szCs w:val="26"/>
                <w:lang w:eastAsia="ru-RU"/>
              </w:rPr>
            </w:pPr>
          </w:p>
        </w:tc>
        <w:tc>
          <w:tcPr>
            <w:tcW w:w="5896"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нет</w:t>
            </w:r>
          </w:p>
        </w:tc>
        <w:tc>
          <w:tcPr>
            <w:tcW w:w="907" w:type="dxa"/>
            <w:tcBorders>
              <w:top w:val="single" w:sz="4" w:space="0" w:color="auto"/>
              <w:left w:val="single" w:sz="4" w:space="0" w:color="auto"/>
              <w:bottom w:val="single" w:sz="4" w:space="0" w:color="auto"/>
              <w:right w:val="single" w:sz="4" w:space="0" w:color="auto"/>
            </w:tcBorders>
            <w:hideMark/>
          </w:tcPr>
          <w:p w:rsidR="00B44DAD" w:rsidRDefault="00B44DA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0</w:t>
            </w:r>
          </w:p>
        </w:tc>
      </w:tr>
    </w:tbl>
    <w:p w:rsidR="00B44DAD" w:rsidRDefault="00B44DAD" w:rsidP="00B44DAD">
      <w:pPr>
        <w:autoSpaceDE w:val="0"/>
        <w:autoSpaceDN w:val="0"/>
        <w:adjustRightInd w:val="0"/>
        <w:spacing w:after="0" w:line="240" w:lineRule="auto"/>
        <w:jc w:val="both"/>
        <w:rPr>
          <w:rFonts w:ascii="Times New Roman" w:hAnsi="Times New Roman" w:cs="Times New Roman"/>
          <w:sz w:val="26"/>
          <w:szCs w:val="26"/>
          <w:lang w:eastAsia="ru-RU"/>
        </w:rPr>
      </w:pPr>
    </w:p>
    <w:p w:rsidR="00B44DAD" w:rsidRDefault="00B44DAD" w:rsidP="00B44DAD">
      <w:pPr>
        <w:autoSpaceDE w:val="0"/>
        <w:autoSpaceDN w:val="0"/>
        <w:adjustRightInd w:val="0"/>
        <w:spacing w:after="0" w:line="240" w:lineRule="auto"/>
        <w:jc w:val="both"/>
        <w:rPr>
          <w:rFonts w:ascii="Times New Roman" w:hAnsi="Times New Roman" w:cs="Times New Roman"/>
          <w:sz w:val="26"/>
          <w:szCs w:val="26"/>
          <w:lang w:eastAsia="ru-RU"/>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jc w:val="center"/>
        <w:outlineLvl w:val="1"/>
        <w:rPr>
          <w:rFonts w:ascii="Times New Roman" w:hAnsi="Times New Roman" w:cs="Times New Roman"/>
          <w:sz w:val="26"/>
          <w:szCs w:val="26"/>
        </w:rPr>
      </w:pPr>
    </w:p>
    <w:p w:rsidR="00B44DAD" w:rsidRDefault="00B44DAD" w:rsidP="00B44DAD">
      <w:pPr>
        <w:widowControl w:val="0"/>
        <w:autoSpaceDE w:val="0"/>
        <w:autoSpaceDN w:val="0"/>
        <w:adjustRightInd w:val="0"/>
        <w:spacing w:after="0"/>
        <w:outlineLvl w:val="2"/>
        <w:rPr>
          <w:rFonts w:ascii="Times New Roman" w:hAnsi="Times New Roman" w:cs="Times New Roman"/>
          <w:sz w:val="26"/>
          <w:szCs w:val="26"/>
        </w:rPr>
      </w:pPr>
      <w:bookmarkStart w:id="13" w:name="Par1906"/>
      <w:bookmarkEnd w:id="13"/>
    </w:p>
    <w:p w:rsidR="00B44DAD" w:rsidRDefault="00B44DAD" w:rsidP="00B44DAD"/>
    <w:p w:rsidR="00B44DAD" w:rsidRPr="00B44DAD" w:rsidRDefault="00B44DAD" w:rsidP="00B44DAD">
      <w:pPr>
        <w:tabs>
          <w:tab w:val="left" w:pos="3944"/>
        </w:tabs>
      </w:pPr>
    </w:p>
    <w:sectPr w:rsidR="00B44DAD" w:rsidRPr="00B44DAD" w:rsidSect="00DF4D7A">
      <w:pgSz w:w="11906" w:h="16838" w:code="9"/>
      <w:pgMar w:top="709"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4F2C"/>
    <w:multiLevelType w:val="hybridMultilevel"/>
    <w:tmpl w:val="4FAC0586"/>
    <w:lvl w:ilvl="0" w:tplc="C3869234">
      <w:start w:val="1"/>
      <w:numFmt w:val="decimal"/>
      <w:lvlText w:val="%1."/>
      <w:lvlJc w:val="left"/>
      <w:pPr>
        <w:ind w:left="1210" w:hanging="360"/>
      </w:pPr>
      <w:rPr>
        <w:strike w:val="0"/>
        <w:dstrike w:val="0"/>
        <w:u w:val="none"/>
        <w:effect w:val="none"/>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D4"/>
    <w:rsid w:val="00024F50"/>
    <w:rsid w:val="000250AA"/>
    <w:rsid w:val="0003079C"/>
    <w:rsid w:val="00040803"/>
    <w:rsid w:val="00053C62"/>
    <w:rsid w:val="000607D4"/>
    <w:rsid w:val="00081AD3"/>
    <w:rsid w:val="00081C3E"/>
    <w:rsid w:val="00087E19"/>
    <w:rsid w:val="0009545D"/>
    <w:rsid w:val="001738FE"/>
    <w:rsid w:val="001A6EBE"/>
    <w:rsid w:val="001E0D1F"/>
    <w:rsid w:val="002201BF"/>
    <w:rsid w:val="00243EE0"/>
    <w:rsid w:val="002B5ADF"/>
    <w:rsid w:val="002D0611"/>
    <w:rsid w:val="002D6B5B"/>
    <w:rsid w:val="002E286C"/>
    <w:rsid w:val="0031380C"/>
    <w:rsid w:val="0033369A"/>
    <w:rsid w:val="003671C1"/>
    <w:rsid w:val="003C77E9"/>
    <w:rsid w:val="003D6455"/>
    <w:rsid w:val="003E3B8B"/>
    <w:rsid w:val="004A7976"/>
    <w:rsid w:val="004B3361"/>
    <w:rsid w:val="00501E3D"/>
    <w:rsid w:val="005254F1"/>
    <w:rsid w:val="00574F01"/>
    <w:rsid w:val="00581B39"/>
    <w:rsid w:val="00595D4A"/>
    <w:rsid w:val="005A2B3C"/>
    <w:rsid w:val="005B6963"/>
    <w:rsid w:val="006C4802"/>
    <w:rsid w:val="006C6F2F"/>
    <w:rsid w:val="006E0F61"/>
    <w:rsid w:val="006F13EB"/>
    <w:rsid w:val="0072186E"/>
    <w:rsid w:val="007250CF"/>
    <w:rsid w:val="0077316B"/>
    <w:rsid w:val="007B0DD2"/>
    <w:rsid w:val="0084544B"/>
    <w:rsid w:val="008A5B7E"/>
    <w:rsid w:val="008B3350"/>
    <w:rsid w:val="008C77EF"/>
    <w:rsid w:val="00917C17"/>
    <w:rsid w:val="009723E6"/>
    <w:rsid w:val="009741F3"/>
    <w:rsid w:val="009916FF"/>
    <w:rsid w:val="009A4757"/>
    <w:rsid w:val="009D507B"/>
    <w:rsid w:val="009F1D12"/>
    <w:rsid w:val="009F365F"/>
    <w:rsid w:val="00A078C2"/>
    <w:rsid w:val="00A37CEC"/>
    <w:rsid w:val="00A764D8"/>
    <w:rsid w:val="00AD1A41"/>
    <w:rsid w:val="00AD3CF1"/>
    <w:rsid w:val="00B44DAD"/>
    <w:rsid w:val="00B70F8B"/>
    <w:rsid w:val="00BB7C2F"/>
    <w:rsid w:val="00BD334D"/>
    <w:rsid w:val="00BF6968"/>
    <w:rsid w:val="00C0560B"/>
    <w:rsid w:val="00D800E1"/>
    <w:rsid w:val="00DA1583"/>
    <w:rsid w:val="00DA7A88"/>
    <w:rsid w:val="00DF4D7A"/>
    <w:rsid w:val="00E319B8"/>
    <w:rsid w:val="00E8485C"/>
    <w:rsid w:val="00F013AD"/>
    <w:rsid w:val="00F92C07"/>
    <w:rsid w:val="00FC5EB8"/>
    <w:rsid w:val="00FE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CE36E-DA05-4830-B736-3CCFE1F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A4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D1A41"/>
    <w:rPr>
      <w:color w:val="0000FF"/>
      <w:u w:val="single"/>
    </w:rPr>
  </w:style>
  <w:style w:type="character" w:styleId="a4">
    <w:name w:val="FollowedHyperlink"/>
    <w:basedOn w:val="a0"/>
    <w:uiPriority w:val="99"/>
    <w:semiHidden/>
    <w:unhideWhenUsed/>
    <w:rsid w:val="00AD1A41"/>
    <w:rPr>
      <w:color w:val="954F72" w:themeColor="followedHyperlink"/>
      <w:u w:val="single"/>
    </w:rPr>
  </w:style>
  <w:style w:type="paragraph" w:styleId="a5">
    <w:name w:val="header"/>
    <w:basedOn w:val="a"/>
    <w:link w:val="a6"/>
    <w:uiPriority w:val="99"/>
    <w:semiHidden/>
    <w:unhideWhenUsed/>
    <w:rsid w:val="00AD1A41"/>
    <w:pPr>
      <w:tabs>
        <w:tab w:val="center" w:pos="4677"/>
        <w:tab w:val="right" w:pos="9355"/>
      </w:tabs>
    </w:pPr>
    <w:rPr>
      <w:rFonts w:cs="Times New Roman"/>
      <w:sz w:val="20"/>
      <w:szCs w:val="20"/>
    </w:rPr>
  </w:style>
  <w:style w:type="character" w:customStyle="1" w:styleId="a6">
    <w:name w:val="Верхний колонтитул Знак"/>
    <w:basedOn w:val="a0"/>
    <w:link w:val="a5"/>
    <w:uiPriority w:val="99"/>
    <w:semiHidden/>
    <w:rsid w:val="00AD1A41"/>
    <w:rPr>
      <w:rFonts w:ascii="Calibri" w:eastAsia="Calibri" w:hAnsi="Calibri" w:cs="Times New Roman"/>
      <w:sz w:val="20"/>
      <w:szCs w:val="20"/>
    </w:rPr>
  </w:style>
  <w:style w:type="paragraph" w:styleId="a7">
    <w:name w:val="footer"/>
    <w:basedOn w:val="a"/>
    <w:link w:val="a8"/>
    <w:uiPriority w:val="99"/>
    <w:semiHidden/>
    <w:unhideWhenUsed/>
    <w:rsid w:val="00AD1A41"/>
    <w:pPr>
      <w:tabs>
        <w:tab w:val="center" w:pos="4677"/>
        <w:tab w:val="right" w:pos="9355"/>
      </w:tabs>
    </w:pPr>
    <w:rPr>
      <w:rFonts w:cs="Times New Roman"/>
      <w:sz w:val="20"/>
      <w:szCs w:val="20"/>
    </w:rPr>
  </w:style>
  <w:style w:type="character" w:customStyle="1" w:styleId="a8">
    <w:name w:val="Нижний колонтитул Знак"/>
    <w:basedOn w:val="a0"/>
    <w:link w:val="a7"/>
    <w:uiPriority w:val="99"/>
    <w:semiHidden/>
    <w:rsid w:val="00AD1A41"/>
    <w:rPr>
      <w:rFonts w:ascii="Calibri" w:eastAsia="Calibri" w:hAnsi="Calibri" w:cs="Times New Roman"/>
      <w:sz w:val="20"/>
      <w:szCs w:val="20"/>
    </w:rPr>
  </w:style>
  <w:style w:type="paragraph" w:styleId="a9">
    <w:name w:val="Body Text"/>
    <w:basedOn w:val="a"/>
    <w:link w:val="aa"/>
    <w:uiPriority w:val="99"/>
    <w:semiHidden/>
    <w:unhideWhenUsed/>
    <w:rsid w:val="00AD1A41"/>
    <w:pPr>
      <w:widowControl w:val="0"/>
      <w:suppressAutoHyphens/>
      <w:spacing w:after="120" w:line="240" w:lineRule="auto"/>
    </w:pPr>
    <w:rPr>
      <w:rFonts w:ascii="Times New Roman" w:eastAsia="SimSun" w:hAnsi="Times New Roman" w:cs="Mangal"/>
      <w:kern w:val="2"/>
      <w:sz w:val="28"/>
      <w:szCs w:val="24"/>
      <w:lang w:eastAsia="zh-CN" w:bidi="hi-IN"/>
    </w:rPr>
  </w:style>
  <w:style w:type="character" w:customStyle="1" w:styleId="aa">
    <w:name w:val="Основной текст Знак"/>
    <w:basedOn w:val="a0"/>
    <w:link w:val="a9"/>
    <w:uiPriority w:val="99"/>
    <w:semiHidden/>
    <w:rsid w:val="00AD1A41"/>
    <w:rPr>
      <w:rFonts w:ascii="Times New Roman" w:eastAsia="SimSun" w:hAnsi="Times New Roman" w:cs="Mangal"/>
      <w:kern w:val="2"/>
      <w:sz w:val="28"/>
      <w:szCs w:val="24"/>
      <w:lang w:eastAsia="zh-CN" w:bidi="hi-IN"/>
    </w:rPr>
  </w:style>
  <w:style w:type="paragraph" w:styleId="ab">
    <w:name w:val="Balloon Text"/>
    <w:basedOn w:val="a"/>
    <w:link w:val="ac"/>
    <w:uiPriority w:val="99"/>
    <w:semiHidden/>
    <w:unhideWhenUsed/>
    <w:rsid w:val="00AD1A41"/>
    <w:pPr>
      <w:spacing w:after="0" w:line="240" w:lineRule="auto"/>
    </w:pPr>
    <w:rPr>
      <w:rFonts w:ascii="Tahoma" w:hAnsi="Tahoma" w:cs="Times New Roman"/>
      <w:sz w:val="16"/>
      <w:szCs w:val="16"/>
      <w:lang w:eastAsia="ru-RU"/>
    </w:rPr>
  </w:style>
  <w:style w:type="character" w:customStyle="1" w:styleId="ac">
    <w:name w:val="Текст выноски Знак"/>
    <w:basedOn w:val="a0"/>
    <w:link w:val="ab"/>
    <w:uiPriority w:val="99"/>
    <w:semiHidden/>
    <w:rsid w:val="00AD1A41"/>
    <w:rPr>
      <w:rFonts w:ascii="Tahoma" w:eastAsia="Calibri" w:hAnsi="Tahoma" w:cs="Times New Roman"/>
      <w:sz w:val="16"/>
      <w:szCs w:val="16"/>
      <w:lang w:eastAsia="ru-RU"/>
    </w:rPr>
  </w:style>
  <w:style w:type="paragraph" w:styleId="ad">
    <w:name w:val="List Paragraph"/>
    <w:basedOn w:val="a"/>
    <w:uiPriority w:val="34"/>
    <w:qFormat/>
    <w:rsid w:val="00AD1A41"/>
    <w:pPr>
      <w:ind w:left="720"/>
      <w:contextualSpacing/>
    </w:pPr>
  </w:style>
  <w:style w:type="character" w:customStyle="1" w:styleId="ConsPlusNormal">
    <w:name w:val="ConsPlusNormal Знак"/>
    <w:link w:val="ConsPlusNormal0"/>
    <w:uiPriority w:val="99"/>
    <w:locked/>
    <w:rsid w:val="00AD1A41"/>
    <w:rPr>
      <w:rFonts w:ascii="Calibri" w:eastAsia="Times New Roman" w:hAnsi="Calibri" w:cs="Calibri"/>
      <w:szCs w:val="20"/>
      <w:lang w:eastAsia="ru-RU"/>
    </w:rPr>
  </w:style>
  <w:style w:type="paragraph" w:customStyle="1" w:styleId="ConsPlusNormal0">
    <w:name w:val="ConsPlusNormal"/>
    <w:link w:val="ConsPlusNormal"/>
    <w:uiPriority w:val="99"/>
    <w:rsid w:val="00AD1A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одержимое таблицы"/>
    <w:basedOn w:val="a"/>
    <w:rsid w:val="00AD1A41"/>
    <w:pPr>
      <w:widowControl w:val="0"/>
      <w:suppressAutoHyphens/>
      <w:spacing w:after="0" w:line="240" w:lineRule="auto"/>
    </w:pPr>
    <w:rPr>
      <w:rFonts w:ascii="Times New Roman" w:eastAsia="SimSun" w:hAnsi="Times New Roman" w:cs="Mangal"/>
      <w:kern w:val="2"/>
      <w:sz w:val="28"/>
      <w:szCs w:val="24"/>
      <w:lang w:eastAsia="zh-CN" w:bidi="hi-IN"/>
    </w:rPr>
  </w:style>
  <w:style w:type="paragraph" w:customStyle="1" w:styleId="Standard">
    <w:name w:val="Standard"/>
    <w:rsid w:val="00AD1A41"/>
    <w:pPr>
      <w:widowControl w:val="0"/>
      <w:suppressAutoHyphens/>
      <w:autoSpaceDN w:val="0"/>
      <w:spacing w:after="0" w:line="240" w:lineRule="auto"/>
    </w:pPr>
    <w:rPr>
      <w:rFonts w:ascii="Times New Roman" w:eastAsia="Times New Roman" w:hAnsi="Times New Roman" w:cs="Times New Roman"/>
      <w:kern w:val="3"/>
      <w:sz w:val="28"/>
      <w:szCs w:val="24"/>
      <w:lang w:eastAsia="zh-CN" w:bidi="hi-IN"/>
    </w:rPr>
  </w:style>
  <w:style w:type="paragraph" w:customStyle="1" w:styleId="ConsPlusTitle">
    <w:name w:val="ConsPlusTitle"/>
    <w:rsid w:val="00AD1A4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Верхний колонтитул Знак1"/>
    <w:basedOn w:val="a0"/>
    <w:uiPriority w:val="99"/>
    <w:semiHidden/>
    <w:rsid w:val="00AD1A41"/>
    <w:rPr>
      <w:rFonts w:ascii="Calibri" w:eastAsia="Calibri" w:hAnsi="Calibri" w:cs="Calibri" w:hint="default"/>
    </w:rPr>
  </w:style>
  <w:style w:type="character" w:customStyle="1" w:styleId="10">
    <w:name w:val="Нижний колонтитул Знак1"/>
    <w:basedOn w:val="a0"/>
    <w:uiPriority w:val="99"/>
    <w:semiHidden/>
    <w:rsid w:val="00AD1A41"/>
    <w:rPr>
      <w:rFonts w:ascii="Calibri" w:eastAsia="Calibri" w:hAnsi="Calibri" w:cs="Calibri" w:hint="default"/>
    </w:rPr>
  </w:style>
  <w:style w:type="character" w:customStyle="1" w:styleId="11">
    <w:name w:val="Основной текст Знак1"/>
    <w:basedOn w:val="a0"/>
    <w:uiPriority w:val="99"/>
    <w:semiHidden/>
    <w:rsid w:val="00AD1A41"/>
    <w:rPr>
      <w:rFonts w:ascii="Calibri" w:eastAsia="Calibri" w:hAnsi="Calibri" w:cs="Calibri" w:hint="default"/>
    </w:rPr>
  </w:style>
  <w:style w:type="character" w:customStyle="1" w:styleId="12">
    <w:name w:val="Текст выноски Знак1"/>
    <w:basedOn w:val="a0"/>
    <w:uiPriority w:val="99"/>
    <w:semiHidden/>
    <w:rsid w:val="00AD1A41"/>
    <w:rPr>
      <w:rFonts w:ascii="Segoe UI" w:eastAsia="Calibr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99335">
      <w:bodyDiv w:val="1"/>
      <w:marLeft w:val="0"/>
      <w:marRight w:val="0"/>
      <w:marTop w:val="0"/>
      <w:marBottom w:val="0"/>
      <w:divBdr>
        <w:top w:val="none" w:sz="0" w:space="0" w:color="auto"/>
        <w:left w:val="none" w:sz="0" w:space="0" w:color="auto"/>
        <w:bottom w:val="none" w:sz="0" w:space="0" w:color="auto"/>
        <w:right w:val="none" w:sz="0" w:space="0" w:color="auto"/>
      </w:divBdr>
    </w:div>
    <w:div w:id="15713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yabova.a\Desktop\&#1070;&#1083;&#1103;\&#1055;&#1054;&#1056;&#1071;&#1044;&#1050;&#1048;\&#1055;&#1054;&#1056;&#1071;&#1044;&#1050;&#1048;%202025\1.%20&#1053;&#1072;&#1095;&#1080;&#1085;&#1072;&#1102;&#1097;&#1080;&#1077;\4617-&#1087;&#1072;%20&#1086;&#1090;%2023.12.2024%20(&#1072;&#1082;&#1090;.%20&#1088;&#1077;&#1076;&#1072;&#1082;&#1094;&#1080;&#1103;).docx" TargetMode="External"/><Relationship Id="rId13" Type="http://schemas.openxmlformats.org/officeDocument/2006/relationships/hyperlink" Target="file:///C:\Users\User3107\Desktop\&#1074;&#1085;&#1077;&#1089;&#1077;&#1085;&#1080;&#1077;%20&#1080;&#1079;&#1084;&#1077;&#1085;&#1077;&#1085;&#1080;&#1081;%20&#1074;%20&#1055;&#1086;&#1088;&#1103;&#1076;&#1082;&#1080;%20&#1076;&#1086;%2031.12.2019\&#8470;%201187%20&#1086;&#1090;%2012.09.2019\&#1080;&#1079;&#1084;&#1077;&#1085;&#1077;&#1085;&#1080;&#1103;%20&#1074;%20&#1055;&#1054;&#1056;&#1071;&#1044;&#1050;&#1048;\&#1053;&#1072;&#1095;&#1080;&#1085;&#1072;&#1102;&#1097;&#1080;&#1077;.docx" TargetMode="External"/><Relationship Id="rId18" Type="http://schemas.openxmlformats.org/officeDocument/2006/relationships/hyperlink" Target="consultantplus://offline/ref=697094EFB12C084D0C546AEBB17463EBDF9C0A6509F4A75A167DD3CB1Cv4U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file:///C:\Users\User3107\Desktop\&#1053;&#1054;&#1042;&#1067;&#1045;%20&#1055;&#1054;&#1056;&#1071;&#1044;&#1050;&#1048;%202021\&#1052;&#1054;&#1048;%20&#1085;&#1086;&#1074;&#1099;&#1077;%20&#1055;&#1086;&#1088;&#1103;&#1076;&#1082;&#1080;%202021\2022\&#1053;&#1072;&#1095;&#1080;&#1085;&#1072;&#1102;&#1097;&#1080;&#1077;%20-%20&#1074;&#1085;&#1077;&#1089;&#1077;&#1085;&#1080;&#1077;%20&#1080;&#1079;&#1084;&#1077;&#1085;&#1077;&#1085;&#1080;&#1081;\&#1053;&#1072;&#1095;&#1080;&#1085;&#1072;&#1102;&#1097;&#1080;&#1077;.docx" TargetMode="External"/><Relationship Id="rId12" Type="http://schemas.openxmlformats.org/officeDocument/2006/relationships/hyperlink" Target="file:///C:\Users\User3107\Desktop\&#1074;&#1085;&#1077;&#1089;&#1077;&#1085;&#1080;&#1077;%20&#1080;&#1079;&#1084;&#1077;&#1085;&#1077;&#1085;&#1080;&#1081;%20&#1074;%20&#1055;&#1086;&#1088;&#1103;&#1076;&#1082;&#1080;%20&#1076;&#1086;%2031.12.2019\&#8470;%201187%20&#1086;&#1090;%2012.09.2019\&#1080;&#1079;&#1084;&#1077;&#1085;&#1077;&#1085;&#1080;&#1103;%20&#1074;%20&#1055;&#1054;&#1056;&#1071;&#1044;&#1050;&#1048;\&#1053;&#1072;&#1095;&#1080;&#1085;&#1072;&#1102;&#1097;&#1080;&#1077;.docx" TargetMode="External"/><Relationship Id="rId17" Type="http://schemas.openxmlformats.org/officeDocument/2006/relationships/hyperlink" Target="consultantplus://offline/ref=697094EFB12C084D0C546AEBB17463EBDF9C0A6509F4A75A167DD3CB1Cv4U2F" TargetMode="External"/><Relationship Id="rId2" Type="http://schemas.openxmlformats.org/officeDocument/2006/relationships/numbering" Target="numbering.xml"/><Relationship Id="rId16" Type="http://schemas.openxmlformats.org/officeDocument/2006/relationships/hyperlink" Target="consultantplus://offline/ref=697094EFB12C084D0C546AEBB17463EBDF9C0A6509F4A75A167DD3CB1Cv4U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3B3C5E51F037A18A40E3DD43C5E438C7ECEAA052B4C81E4419F81C6B4ED9929DD57E43BD86F5E7D58F78EBCF72B054E8AE091973216uFF" TargetMode="External"/><Relationship Id="rId5" Type="http://schemas.openxmlformats.org/officeDocument/2006/relationships/webSettings" Target="webSettings.xml"/><Relationship Id="rId15" Type="http://schemas.openxmlformats.org/officeDocument/2006/relationships/hyperlink" Target="consultantplus://offline/ref=697094EFB12C084D0C546AEBB17463EBDF9C0A6509F4A75A167DD3CB1Cv4U2F" TargetMode="External"/><Relationship Id="rId10" Type="http://schemas.openxmlformats.org/officeDocument/2006/relationships/hyperlink" Target="consultantplus://offline/ref=73EB0B363D02EF785DCCAD3457979A228F8558CD01E45E537F0801C683h0RFF" TargetMode="External"/><Relationship Id="rId19" Type="http://schemas.openxmlformats.org/officeDocument/2006/relationships/hyperlink" Target="consultantplus://offline/ref=697094EFB12C084D0C546AEBB17463EBDF9C0A6509F4A75A167DD3CB1Cv4U2F" TargetMode="External"/><Relationship Id="rId4" Type="http://schemas.openxmlformats.org/officeDocument/2006/relationships/settings" Target="settings.xml"/><Relationship Id="rId9" Type="http://schemas.openxmlformats.org/officeDocument/2006/relationships/hyperlink" Target="consultantplus://offline/ref=36AA9E75DB30F127C7D3D2A8BDB080C89B91BFFEDC668983F9B10737A6169BC6BBC166A3D871D11FmFx6L" TargetMode="External"/><Relationship Id="rId14" Type="http://schemas.openxmlformats.org/officeDocument/2006/relationships/hyperlink" Target="file:///C:\Users\User3107\Desktop\&#1074;&#1085;&#1077;&#1089;&#1077;&#1085;&#1080;&#1077;%20&#1080;&#1079;&#1084;&#1077;&#1085;&#1077;&#1085;&#1080;&#1081;%20&#1074;%20&#1055;&#1086;&#1088;&#1103;&#1076;&#1082;&#1080;%20&#1076;&#1086;%2031.12.2019\&#8470;%201187%20&#1086;&#1090;%2012.09.2019\&#1080;&#1079;&#1084;&#1077;&#1085;&#1077;&#1085;&#1080;&#1103;%20&#1074;%20&#1055;&#1054;&#1056;&#1071;&#1044;&#1050;&#1048;\&#1053;&#1072;&#1095;&#1080;&#1085;&#1072;&#1102;&#1097;&#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E494-3B3C-4E01-9D02-DD562B08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6509</Words>
  <Characters>37106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User3107</dc:creator>
  <cp:keywords/>
  <dc:description/>
  <cp:lastModifiedBy>Татьяна Сергеевна Ким</cp:lastModifiedBy>
  <cp:revision>4</cp:revision>
  <cp:lastPrinted>2025-08-11T04:38:00Z</cp:lastPrinted>
  <dcterms:created xsi:type="dcterms:W3CDTF">2025-09-09T22:02:00Z</dcterms:created>
  <dcterms:modified xsi:type="dcterms:W3CDTF">2025-09-11T21:33:00Z</dcterms:modified>
</cp:coreProperties>
</file>