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68" w:rsidRPr="00B70A05" w:rsidRDefault="00C35068" w:rsidP="00C350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94013E" wp14:editId="50007932">
            <wp:extent cx="876300" cy="103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68" w:rsidRPr="00236160" w:rsidRDefault="00C35068" w:rsidP="00C35068">
      <w:pPr>
        <w:pStyle w:val="a3"/>
        <w:rPr>
          <w:spacing w:val="100"/>
          <w:sz w:val="32"/>
          <w:szCs w:val="32"/>
        </w:rPr>
      </w:pPr>
      <w:r w:rsidRPr="00236160">
        <w:rPr>
          <w:spacing w:val="100"/>
          <w:sz w:val="32"/>
          <w:szCs w:val="32"/>
        </w:rPr>
        <w:t>ПОСТАНОВЛЕНИЕ</w:t>
      </w:r>
    </w:p>
    <w:p w:rsidR="00C35068" w:rsidRDefault="00C35068" w:rsidP="00C35068">
      <w:pPr>
        <w:pStyle w:val="1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АДМИНИСТРАЦИИ</w:t>
      </w:r>
    </w:p>
    <w:p w:rsidR="00B4054C" w:rsidRDefault="00C35068" w:rsidP="00C35068">
      <w:pPr>
        <w:pStyle w:val="1"/>
        <w:spacing w:after="120"/>
        <w:rPr>
          <w:b w:val="0"/>
          <w:sz w:val="32"/>
          <w:szCs w:val="32"/>
        </w:rPr>
      </w:pPr>
      <w:r w:rsidRPr="00236160">
        <w:rPr>
          <w:b w:val="0"/>
          <w:sz w:val="32"/>
          <w:szCs w:val="32"/>
        </w:rPr>
        <w:t xml:space="preserve">АНИВСКОГО </w:t>
      </w:r>
      <w:r w:rsidR="00B4054C">
        <w:rPr>
          <w:b w:val="0"/>
          <w:sz w:val="32"/>
          <w:szCs w:val="32"/>
        </w:rPr>
        <w:t xml:space="preserve">МУНИЦИПАЛЬНОГО </w:t>
      </w:r>
      <w:r w:rsidRPr="00236160">
        <w:rPr>
          <w:b w:val="0"/>
          <w:sz w:val="32"/>
          <w:szCs w:val="32"/>
        </w:rPr>
        <w:t>ОКРУГА</w:t>
      </w:r>
      <w:r w:rsidR="00B4054C">
        <w:rPr>
          <w:b w:val="0"/>
          <w:sz w:val="32"/>
          <w:szCs w:val="32"/>
        </w:rPr>
        <w:t xml:space="preserve"> </w:t>
      </w:r>
    </w:p>
    <w:p w:rsidR="00C35068" w:rsidRDefault="00B4054C" w:rsidP="00C35068">
      <w:pPr>
        <w:pStyle w:val="1"/>
        <w:spacing w:after="1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C35068" w:rsidRPr="006B5339" w:rsidTr="009C3D67">
        <w:trPr>
          <w:jc w:val="center"/>
        </w:trPr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B4054C" w:rsidP="005B2655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14 января 2025 г.</w:t>
            </w:r>
          </w:p>
        </w:tc>
        <w:tc>
          <w:tcPr>
            <w:tcW w:w="360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C35068" w:rsidRPr="006B5339" w:rsidRDefault="00C35068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6B5339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068" w:rsidRPr="006B5339" w:rsidRDefault="00B4054C" w:rsidP="009C3D67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38-па</w:t>
            </w:r>
          </w:p>
        </w:tc>
      </w:tr>
    </w:tbl>
    <w:p w:rsidR="00C35068" w:rsidRDefault="00C35068" w:rsidP="00A868C3">
      <w:pPr>
        <w:spacing w:line="360" w:lineRule="auto"/>
        <w:jc w:val="center"/>
      </w:pPr>
    </w:p>
    <w:p w:rsidR="00C35068" w:rsidRPr="003E0E3B" w:rsidRDefault="00C35068" w:rsidP="00A868C3">
      <w:pPr>
        <w:spacing w:line="360" w:lineRule="auto"/>
        <w:jc w:val="center"/>
        <w:rPr>
          <w:sz w:val="22"/>
          <w:szCs w:val="22"/>
        </w:rPr>
      </w:pPr>
      <w:r w:rsidRPr="003E0E3B">
        <w:rPr>
          <w:sz w:val="22"/>
          <w:szCs w:val="22"/>
        </w:rPr>
        <w:t>г. Анива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 внесении </w:t>
      </w:r>
      <w:r w:rsidR="00917C64">
        <w:rPr>
          <w:b/>
          <w:sz w:val="28"/>
          <w:szCs w:val="28"/>
        </w:rPr>
        <w:t>дополнений</w:t>
      </w:r>
      <w:r w:rsidRPr="00A868C3">
        <w:rPr>
          <w:b/>
          <w:sz w:val="28"/>
          <w:szCs w:val="28"/>
        </w:rPr>
        <w:t xml:space="preserve"> в Порядок </w:t>
      </w:r>
    </w:p>
    <w:p w:rsidR="00C35068" w:rsidRPr="00A868C3" w:rsidRDefault="00C35068" w:rsidP="00C35068">
      <w:pPr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 xml:space="preserve">определения объема и условий предоставления муниципальным бюджетным (автономным) учреждениям Анивского </w:t>
      </w:r>
    </w:p>
    <w:p w:rsidR="00C35068" w:rsidRPr="00A868C3" w:rsidRDefault="00C35068" w:rsidP="00C35068">
      <w:pPr>
        <w:spacing w:after="120"/>
        <w:ind w:right="-6"/>
        <w:jc w:val="center"/>
        <w:rPr>
          <w:b/>
          <w:sz w:val="28"/>
          <w:szCs w:val="28"/>
        </w:rPr>
      </w:pPr>
      <w:r w:rsidRPr="00A868C3">
        <w:rPr>
          <w:b/>
          <w:sz w:val="28"/>
          <w:szCs w:val="28"/>
        </w:rPr>
        <w:t>городского округа субсидий на иные цели, утвержденн</w:t>
      </w:r>
      <w:r w:rsidR="00F34423">
        <w:rPr>
          <w:b/>
          <w:sz w:val="28"/>
          <w:szCs w:val="28"/>
        </w:rPr>
        <w:t>ый</w:t>
      </w:r>
      <w:r w:rsidRPr="00A868C3">
        <w:rPr>
          <w:b/>
          <w:sz w:val="28"/>
          <w:szCs w:val="28"/>
        </w:rPr>
        <w:t xml:space="preserve"> </w:t>
      </w:r>
      <w:r w:rsidR="005148F0" w:rsidRPr="00A868C3">
        <w:rPr>
          <w:b/>
          <w:sz w:val="28"/>
          <w:szCs w:val="28"/>
        </w:rPr>
        <w:t>п</w:t>
      </w:r>
      <w:r w:rsidRPr="00A868C3">
        <w:rPr>
          <w:b/>
          <w:sz w:val="28"/>
          <w:szCs w:val="28"/>
        </w:rPr>
        <w:t>остановлением администрации Анивского городского округа от 27.10.2020 № 1987-па</w:t>
      </w:r>
    </w:p>
    <w:p w:rsidR="00C35068" w:rsidRPr="009C3D67" w:rsidRDefault="00C35068" w:rsidP="00C35068">
      <w:pPr>
        <w:ind w:right="5245"/>
        <w:rPr>
          <w:sz w:val="26"/>
          <w:szCs w:val="26"/>
        </w:rPr>
      </w:pPr>
    </w:p>
    <w:p w:rsidR="00C35068" w:rsidRDefault="00C35068" w:rsidP="00A868C3">
      <w:pPr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236160">
        <w:rPr>
          <w:sz w:val="26"/>
          <w:szCs w:val="26"/>
        </w:rPr>
        <w:t>статье</w:t>
      </w:r>
      <w:r>
        <w:rPr>
          <w:sz w:val="26"/>
          <w:szCs w:val="26"/>
        </w:rPr>
        <w:t>й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78.1</w:t>
      </w:r>
      <w:r w:rsidRPr="0023616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</w:t>
      </w:r>
      <w:r w:rsidRPr="00236160">
        <w:rPr>
          <w:sz w:val="26"/>
          <w:szCs w:val="26"/>
        </w:rPr>
        <w:t>ного кодекса Российской Федерации,</w:t>
      </w:r>
      <w:r>
        <w:rPr>
          <w:sz w:val="26"/>
          <w:szCs w:val="26"/>
        </w:rPr>
        <w:t xml:space="preserve"> пунктом 4 постановления Правительства Российской Федерации от 22.02.2020 г. № 203 «Об общих требованиях к нормативным правовым актам  и муниципальным правовым актам, устанавливающим Порядок определения объема и условия предоставления бюджетным и автономным учреж</w:t>
      </w:r>
      <w:r w:rsidR="00A868C3">
        <w:rPr>
          <w:sz w:val="26"/>
          <w:szCs w:val="26"/>
        </w:rPr>
        <w:t xml:space="preserve">дениям субсидий на иные цели», </w:t>
      </w:r>
      <w:r>
        <w:rPr>
          <w:sz w:val="26"/>
          <w:szCs w:val="26"/>
        </w:rPr>
        <w:t xml:space="preserve">Федеральным законом от 06.10.2013г. № 131-ФЗ «Об общих принципах организации местного самоуправления в Российской Федерации», руководствуясь статьями 38, 40 </w:t>
      </w:r>
      <w:r w:rsidRPr="00236160">
        <w:rPr>
          <w:sz w:val="26"/>
          <w:szCs w:val="26"/>
        </w:rPr>
        <w:t xml:space="preserve">Устава </w:t>
      </w:r>
      <w:r w:rsidR="00B4054C">
        <w:rPr>
          <w:sz w:val="26"/>
          <w:szCs w:val="26"/>
        </w:rPr>
        <w:t>Анивского муниципального округа Сахалинской области</w:t>
      </w:r>
      <w:r w:rsidR="008C3298">
        <w:rPr>
          <w:sz w:val="26"/>
          <w:szCs w:val="26"/>
        </w:rPr>
        <w:t>, администрация Анивского муниципального округа Сахалинской области</w:t>
      </w:r>
      <w:r>
        <w:rPr>
          <w:sz w:val="26"/>
          <w:szCs w:val="26"/>
        </w:rPr>
        <w:t xml:space="preserve"> </w:t>
      </w:r>
      <w:r w:rsidRPr="00236160">
        <w:rPr>
          <w:b/>
          <w:sz w:val="26"/>
          <w:szCs w:val="26"/>
        </w:rPr>
        <w:t xml:space="preserve">п о с т а н о в л я </w:t>
      </w:r>
      <w:r>
        <w:rPr>
          <w:b/>
          <w:sz w:val="26"/>
          <w:szCs w:val="26"/>
        </w:rPr>
        <w:t>е т</w:t>
      </w:r>
      <w:r w:rsidRPr="00236160">
        <w:rPr>
          <w:b/>
          <w:sz w:val="26"/>
          <w:szCs w:val="26"/>
        </w:rPr>
        <w:t>:</w:t>
      </w:r>
    </w:p>
    <w:p w:rsidR="00C35068" w:rsidRDefault="00C35068" w:rsidP="00F34423">
      <w:pPr>
        <w:ind w:firstLine="709"/>
        <w:jc w:val="both"/>
        <w:rPr>
          <w:sz w:val="26"/>
          <w:szCs w:val="26"/>
        </w:rPr>
      </w:pPr>
      <w:r w:rsidRPr="009C3D67">
        <w:rPr>
          <w:sz w:val="26"/>
          <w:szCs w:val="26"/>
        </w:rPr>
        <w:t>1</w:t>
      </w:r>
      <w:r w:rsidR="005B2655">
        <w:rPr>
          <w:sz w:val="26"/>
          <w:szCs w:val="26"/>
        </w:rPr>
        <w:t xml:space="preserve">.Утвердить Порядок </w:t>
      </w:r>
      <w:r w:rsidR="00F34423" w:rsidRPr="00F34423">
        <w:rPr>
          <w:sz w:val="26"/>
          <w:szCs w:val="26"/>
        </w:rPr>
        <w:t xml:space="preserve">определения объема и условий предоставления муниципальным бюджетным (автономным) </w:t>
      </w:r>
      <w:r w:rsidR="00B4054C">
        <w:rPr>
          <w:sz w:val="26"/>
          <w:szCs w:val="26"/>
        </w:rPr>
        <w:t>учреждениям Анивского муниципального</w:t>
      </w:r>
      <w:r w:rsidR="00F34423" w:rsidRPr="00F34423">
        <w:rPr>
          <w:sz w:val="26"/>
          <w:szCs w:val="26"/>
        </w:rPr>
        <w:t xml:space="preserve"> округа субсидий на иные цели</w:t>
      </w:r>
      <w:r w:rsidR="00AF5B22">
        <w:rPr>
          <w:sz w:val="26"/>
          <w:szCs w:val="26"/>
        </w:rPr>
        <w:t xml:space="preserve"> в новой редакции</w:t>
      </w:r>
      <w:r w:rsidR="005B2655">
        <w:rPr>
          <w:sz w:val="26"/>
          <w:szCs w:val="26"/>
        </w:rPr>
        <w:t xml:space="preserve"> (прилагается).</w:t>
      </w:r>
    </w:p>
    <w:p w:rsidR="005B2655" w:rsidRDefault="005B2655" w:rsidP="00F344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применяется при определении объема и условий предоставления муниципальным бюджетным (автономным)</w:t>
      </w:r>
      <w:r w:rsidR="00B4054C">
        <w:rPr>
          <w:sz w:val="26"/>
          <w:szCs w:val="26"/>
        </w:rPr>
        <w:t xml:space="preserve"> учреждением Анивского муниципальног</w:t>
      </w:r>
      <w:r>
        <w:rPr>
          <w:sz w:val="26"/>
          <w:szCs w:val="26"/>
        </w:rPr>
        <w:t xml:space="preserve">о округа субсидий на иные цели, начиная с определения объема и субсидий предоставления указанных субсидий на 2025 год. </w:t>
      </w:r>
    </w:p>
    <w:p w:rsidR="00BB4E49" w:rsidRDefault="00BB4E49" w:rsidP="00F34423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2608"/>
        <w:gridCol w:w="2608"/>
        <w:gridCol w:w="2154"/>
      </w:tblGrid>
      <w:tr w:rsidR="009A15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N п/п, абзаца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Аналитический код субсидии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цели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Результаты предоставления субсидии</w:t>
            </w:r>
          </w:p>
        </w:tc>
      </w:tr>
      <w:tr w:rsidR="009A154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1, абзац 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Обследование зданий и сооружений на предмет технического состояния и сохранения эксплуатационных свойств, осуществление работ по разработке проектно-сметной документации, проведению экспертизы проектно-сметной документации, определению достоверности сметной стоимости документации. Расчет рисков пожарной безопасности, осуществление авторского надзора на строительство объекта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 w:rsidP="00AF5B2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</w:t>
            </w:r>
            <w:r w:rsidR="00AF5B22">
              <w:rPr>
                <w:rFonts w:eastAsiaTheme="minorHAnsi"/>
                <w:sz w:val="26"/>
                <w:szCs w:val="26"/>
                <w:lang w:eastAsia="en-US"/>
              </w:rPr>
              <w:t>муниципального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округа </w:t>
            </w:r>
            <w:r w:rsidR="00AF5B22">
              <w:rPr>
                <w:rFonts w:eastAsiaTheme="minorHAnsi"/>
                <w:sz w:val="26"/>
                <w:szCs w:val="26"/>
                <w:lang w:eastAsia="en-US"/>
              </w:rPr>
              <w:t xml:space="preserve">Сахалинской области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21778B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</w:t>
            </w:r>
            <w:r w:rsidR="0021778B">
              <w:rPr>
                <w:rFonts w:eastAsiaTheme="minorHAnsi"/>
                <w:sz w:val="26"/>
                <w:szCs w:val="26"/>
                <w:lang w:eastAsia="en-US"/>
              </w:rPr>
              <w:t xml:space="preserve">и дорожного хозяйства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Анивск</w:t>
            </w:r>
            <w:r w:rsidR="0021778B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21778B"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 w:rsidR="0021778B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21778B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</w:t>
            </w:r>
            <w:r w:rsidR="0021778B">
              <w:rPr>
                <w:rFonts w:eastAsiaTheme="minorHAnsi"/>
                <w:sz w:val="26"/>
                <w:szCs w:val="26"/>
                <w:lang w:eastAsia="en-US"/>
              </w:rPr>
              <w:t>ом муниципальном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21778B">
              <w:rPr>
                <w:rFonts w:eastAsiaTheme="minorHAnsi"/>
                <w:sz w:val="26"/>
                <w:szCs w:val="26"/>
                <w:lang w:eastAsia="en-US"/>
              </w:rPr>
              <w:t>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8A7278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</w:t>
            </w:r>
            <w:r w:rsidR="008A7278">
              <w:rPr>
                <w:rFonts w:eastAsiaTheme="minorHAnsi"/>
                <w:sz w:val="26"/>
                <w:szCs w:val="26"/>
                <w:lang w:eastAsia="en-US"/>
              </w:rPr>
              <w:t>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0534D1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 и спорта в Анивск</w:t>
            </w:r>
            <w:r w:rsidR="000534D1"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0534D1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0534D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proofErr w:type="gramEnd"/>
            <w:r w:rsidR="000534D1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CC094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</w:t>
            </w:r>
            <w:r w:rsidR="00CC094A">
              <w:rPr>
                <w:rFonts w:eastAsiaTheme="minorHAnsi"/>
                <w:sz w:val="26"/>
                <w:szCs w:val="26"/>
                <w:lang w:eastAsia="en-US"/>
              </w:rPr>
              <w:t>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 w:rsidP="00CC094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маломобильных групп населения в </w:t>
            </w:r>
            <w:r w:rsidR="00CC094A">
              <w:rPr>
                <w:rFonts w:eastAsiaTheme="minorHAnsi"/>
                <w:sz w:val="26"/>
                <w:szCs w:val="26"/>
                <w:lang w:eastAsia="en-US"/>
              </w:rPr>
              <w:t xml:space="preserve">Анивском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муниципальном</w:t>
            </w:r>
            <w:r w:rsidR="00CC094A">
              <w:rPr>
                <w:rFonts w:eastAsiaTheme="minorHAnsi"/>
                <w:sz w:val="26"/>
                <w:szCs w:val="26"/>
                <w:lang w:eastAsia="en-US"/>
              </w:rPr>
              <w:t xml:space="preserve"> округе Сахалинской области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объектов</w:t>
            </w:r>
          </w:p>
        </w:tc>
      </w:tr>
      <w:tr w:rsidR="009A154E" w:rsidTr="00345F6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154E" w:rsidRDefault="009A154E" w:rsidP="00D71AD6">
            <w:pPr>
              <w:overflowPunct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A154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2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имущества, проведение технического надзора за выполнением работ по капитальному ремонту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345F67" w:rsidP="00345F6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345F67" w:rsidP="00345F6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345F67" w:rsidP="00345F6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 и спорта в Анивском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муниципальном  округе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 реконструкция уличного освещения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345F67" w:rsidP="00345F6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9A154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 абзац 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 инженерных коммуникаций Анивского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CE27FB" w:rsidP="00CE27FB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Анивского муниципального округа Сахалинской области качественными услугами жилищно-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коммунального хозяйства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E" w:rsidRDefault="009A154E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объектов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11, абзац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ремонт, ремонт улиц в населенных пунктах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9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831445">
        <w:trPr>
          <w:trHeight w:val="165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Пункт 1, абзац 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Консультационные услуги государственной экспертизы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 w:rsidTr="00831445">
        <w:trPr>
          <w:trHeight w:val="162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BA4689" w:rsidP="00BA4689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831445">
        <w:trPr>
          <w:trHeight w:val="216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BA4689" w:rsidP="00BA468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EC106F">
        <w:trPr>
          <w:trHeight w:val="207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428CD" w:rsidP="00A428CD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A428CD">
        <w:trPr>
          <w:trHeight w:val="25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428CD" w:rsidP="00A428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муниципального округа Сахалинской области качественными услугами жилищно-коммунального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2A0C80">
        <w:trPr>
          <w:trHeight w:val="149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текущего ремонта, направленного на поддержание в исправном состоянии зданий, помещений и инженерных коммуникаций муниципальных учреждений, свыше 150,0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CD" w:rsidRDefault="00A428CD" w:rsidP="00A428CD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культуры Анивского муниципального округа Сахалинской области </w:t>
            </w:r>
          </w:p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2A0C8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Формировани</w:t>
            </w:r>
            <w:r w:rsidR="002A0C80">
              <w:rPr>
                <w:rFonts w:eastAsiaTheme="minorHAnsi"/>
                <w:sz w:val="26"/>
                <w:szCs w:val="26"/>
                <w:lang w:eastAsia="en-US"/>
              </w:rPr>
              <w:t>е современной городской среды 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нивск</w:t>
            </w:r>
            <w:r w:rsidR="002A0C80">
              <w:rPr>
                <w:rFonts w:eastAsiaTheme="minorHAnsi"/>
                <w:sz w:val="26"/>
                <w:szCs w:val="26"/>
                <w:lang w:eastAsia="en-US"/>
              </w:rPr>
              <w:t>ого муниципального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2A0C80"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приобретение основных средств, не включаемых в нормативные затраты, связанные с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выполнением муниципального задания, свыше 150,0 тыс. руб. за единицу, приобретение программного обеспечения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13491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единиц</w:t>
            </w:r>
          </w:p>
        </w:tc>
      </w:tr>
      <w:tr w:rsidR="00831445" w:rsidTr="00665B72">
        <w:trPr>
          <w:trHeight w:val="238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предупреждению и ликвидации чрезвычайной ситуации в рамках муниципальной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BE6205" w:rsidP="00BE620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665B7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72" w:rsidRDefault="00665B72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72" w:rsidRDefault="00665B72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72" w:rsidRDefault="00665B72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72" w:rsidRDefault="00665B72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72" w:rsidRDefault="00665B72" w:rsidP="0083144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 w:rsidTr="00665B7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4209B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Снижение рисков от чрезвычайных ситуаций и профилактика терроризма и экстремизма в Анивск</w:t>
            </w:r>
            <w:r w:rsidR="004209B0">
              <w:rPr>
                <w:rFonts w:eastAsiaTheme="minorHAnsi"/>
                <w:sz w:val="26"/>
                <w:szCs w:val="26"/>
                <w:lang w:eastAsia="en-US"/>
              </w:rPr>
              <w:t xml:space="preserve">ом </w:t>
            </w:r>
            <w:proofErr w:type="gramStart"/>
            <w:r w:rsidR="004209B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4209B0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proofErr w:type="gramEnd"/>
            <w:r w:rsidR="004209B0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831445" w:rsidTr="00665B7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комплектование книжных фондов библиотек, не включаемых в нормативные затраты, связанные с выполнением муниципального задания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книг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отдыха, оздоровления детей и подростков в летний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детей и подростков, охваченных в летних оздоровительных лагерях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занятости подростков от 14 до 18 лет, в том числе и в каникулярное время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подростков от 14 до 18 лет, трудоустроенных в свободное от учебы время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источником финансового обеспечения которых являются субвенции, субсидии и иные межбюджетные трансферты из областного и (или) федерального бюджетов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665B7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Формирование современной городской среды в Анивск</w:t>
            </w:r>
            <w:r w:rsidR="00665B72">
              <w:rPr>
                <w:rFonts w:eastAsiaTheme="minorHAnsi"/>
                <w:sz w:val="26"/>
                <w:szCs w:val="26"/>
                <w:lang w:eastAsia="en-US"/>
              </w:rPr>
              <w:t>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133C81" w:rsidP="00133C81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>кономическ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ое развитие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BE6205" w:rsidP="00BE620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D5021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</w:t>
            </w:r>
            <w:r w:rsidR="00D50210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50210">
              <w:rPr>
                <w:rFonts w:eastAsiaTheme="minorHAnsi"/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DC58F3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</w:t>
            </w:r>
            <w:r w:rsidR="00DC58F3">
              <w:rPr>
                <w:rFonts w:eastAsiaTheme="minorHAnsi"/>
                <w:sz w:val="26"/>
                <w:szCs w:val="26"/>
                <w:lang w:eastAsia="en-US"/>
              </w:rPr>
              <w:t xml:space="preserve">маломобильных групп населения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Анивск</w:t>
            </w:r>
            <w:r w:rsidR="00DC58F3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C58F3">
              <w:rPr>
                <w:rFonts w:eastAsiaTheme="minorHAnsi"/>
                <w:sz w:val="26"/>
                <w:szCs w:val="26"/>
                <w:lang w:eastAsia="en-US"/>
              </w:rPr>
              <w:t>муниципального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DC58F3"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009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выплата компенсации части платы, взимаемой с родителей (законных представителей) за присмотр и уход за детьми,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осваивающими образовательные программы дошкольного образования в муниципальных учреждениях, осуществляющих образовательную деятельность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получателей выплат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9523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</w:t>
            </w:r>
            <w:r w:rsidR="00895230">
              <w:rPr>
                <w:rFonts w:eastAsiaTheme="minorHAnsi"/>
                <w:sz w:val="26"/>
                <w:szCs w:val="26"/>
                <w:lang w:eastAsia="en-US"/>
              </w:rPr>
              <w:t xml:space="preserve">Анивского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округ</w:t>
            </w:r>
            <w:r w:rsidR="00895230">
              <w:rPr>
                <w:rFonts w:eastAsiaTheme="minorHAnsi"/>
                <w:sz w:val="26"/>
                <w:szCs w:val="26"/>
                <w:lang w:eastAsia="en-US"/>
              </w:rPr>
              <w:t xml:space="preserve">а Сахалинской </w:t>
            </w:r>
            <w:proofErr w:type="gramStart"/>
            <w:r w:rsidR="00895230">
              <w:rPr>
                <w:rFonts w:eastAsiaTheme="minorHAnsi"/>
                <w:sz w:val="26"/>
                <w:szCs w:val="26"/>
                <w:lang w:eastAsia="en-US"/>
              </w:rPr>
              <w:t xml:space="preserve">области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качественными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исполнение судебных актов, в том числе исполнительные листы, штрафы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677BB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транспортной инфраструктуры и дорожного хозяйства Анивск</w:t>
            </w:r>
            <w:r w:rsidR="00677BB7">
              <w:rPr>
                <w:rFonts w:eastAsiaTheme="minorHAnsi"/>
                <w:sz w:val="26"/>
                <w:szCs w:val="26"/>
                <w:lang w:eastAsia="en-US"/>
              </w:rPr>
              <w:t>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культуры, спорта, туризма и молодежной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677BB7" w:rsidP="00677BB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Анивского муниципального округа Сахалинской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области  качественными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услугами жилищно-коммунального хозяйства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677BB7" w:rsidP="00677BB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в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и проведение мероприятий в сфере молодежной политики, культурно-массовых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выплата грантов, установленных нормативными правовыми документами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грантов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грантов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80FC5" w:rsidP="00A80FC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культуры, спорта, туризма и молодежной политики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грантов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Услуги по разработке технических условий присоединения к сетям инженерно-технического обеспечения по муниципальным учреждениям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831445" w:rsidTr="00BF1FA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831445" w:rsidTr="00BF1FA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765ABB" w:rsidP="00765ABB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>кономическо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>Анивск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</w:t>
            </w:r>
            <w:r w:rsidR="00831445"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выданных технических условий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материальных запасов, в том числе для организации и проведения ЕГЭ ОГЭ, ТМПК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BF1FA9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Формирование современной городской среды Анивск</w:t>
            </w:r>
            <w:r w:rsidR="00BF1FA9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F1FA9">
              <w:rPr>
                <w:rFonts w:eastAsiaTheme="minorHAnsi"/>
                <w:sz w:val="26"/>
                <w:szCs w:val="26"/>
                <w:lang w:eastAsia="en-US"/>
              </w:rPr>
              <w:t>муниципального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BF1FA9"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формированию системы обеспечения безопасности муниципальных учреждений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объектов, в отношении которых проведены работы по обеспечению безопасности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приобретенных материальных запасов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финансирование расходов по проведению ликвидационных, реорганизационных мероприятий в муниципальных учреждениях, содержанию учреждений, находящихся в стадии реконструкции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устанавливается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обустройство и художественное оформление площадок для проведения праздничных и иных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мероприятий к памятным датам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сферы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культуры  Анивского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Сахалинской области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019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 субсидиям из областного и (или) федерального бюджетов по вопросам местного значения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664766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населения </w:t>
            </w:r>
            <w:r w:rsidR="00664766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нивск</w:t>
            </w:r>
            <w:r w:rsidR="00664766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64766">
              <w:rPr>
                <w:rFonts w:eastAsiaTheme="minorHAnsi"/>
                <w:sz w:val="26"/>
                <w:szCs w:val="26"/>
                <w:lang w:eastAsia="en-US"/>
              </w:rPr>
              <w:t>муниципального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664766"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качественными услугами жилищно-коммунального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F56634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транспортной инфраструктуры и дорожного хозяйства Анивск</w:t>
            </w:r>
            <w:r w:rsidR="00F56634">
              <w:rPr>
                <w:rFonts w:eastAsiaTheme="minorHAnsi"/>
                <w:sz w:val="26"/>
                <w:szCs w:val="26"/>
                <w:lang w:eastAsia="en-US"/>
              </w:rPr>
              <w:t>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F1C53" w:rsidP="00AF1C53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объектов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4A6197" w:rsidP="004A619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маломобильных групп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населения  Анивского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комплекса мероприятий по формированию общей среды жизнедеятельности с учетом потребности инвалидов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AF1C53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Социальная поддержка ветеранов, инвалидов и иных маломобильных групп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населения  Анивск</w:t>
            </w:r>
            <w:r w:rsidR="00AF1C53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1C53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</w:t>
            </w:r>
            <w:r w:rsidR="00AF1C53">
              <w:rPr>
                <w:rFonts w:eastAsiaTheme="minorHAnsi"/>
                <w:sz w:val="26"/>
                <w:szCs w:val="26"/>
                <w:lang w:eastAsia="en-US"/>
              </w:rPr>
              <w:t>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оплата питания обучающихся муниципальных общеобразовательных учреждений, получающих питание за счет адресной дотации, оплата питания воспитанников муниципальных дошкольных образовательных учреждений, для родителей (законных представителей) которых установлены льготы по плате, взимаемой с родителей (законных представителей) за присмотр и уход за детьми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человек, получающих адресную помощь</w:t>
            </w:r>
          </w:p>
        </w:tc>
      </w:tr>
      <w:tr w:rsidR="008314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функционирования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Развитие образования в Анивском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количество детей, использующих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сертификаты дополнительного образования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023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компенсация расходов, связанных с проездом к месту отдыха и обратно, сотрудникам муниципальных учреждений, проживающим в районах Крайнего Севера и приравненных к ним местностях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35147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</w:t>
            </w:r>
            <w:r w:rsidR="00351470"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51470">
              <w:rPr>
                <w:rFonts w:eastAsiaTheme="minorHAnsi"/>
                <w:sz w:val="26"/>
                <w:szCs w:val="26"/>
                <w:lang w:eastAsia="en-US"/>
              </w:rPr>
              <w:t>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C2A08" w:rsidP="008C2A08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3A231F" w:rsidP="003A231F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527D76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компенсация расходов, связанных с выездом из районов Крайнего Севера и приравненных к ним местностей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DD1E2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</w:t>
            </w:r>
            <w:r w:rsidR="00DD1E22"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D1E22">
              <w:rPr>
                <w:rFonts w:eastAsiaTheme="minorHAnsi"/>
                <w:sz w:val="26"/>
                <w:szCs w:val="26"/>
                <w:lang w:eastAsia="en-US"/>
              </w:rPr>
              <w:t>муниципальном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DD1E22">
              <w:rPr>
                <w:rFonts w:eastAsiaTheme="minorHAnsi"/>
                <w:sz w:val="26"/>
                <w:szCs w:val="26"/>
                <w:lang w:eastAsia="en-US"/>
              </w:rPr>
              <w:t>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00EB1" w:rsidP="00A00EB1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A00EB1" w:rsidP="00A00EB1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DC1E4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возмещение расходов, связанных с переездом на работу в Анивский </w:t>
            </w:r>
            <w:r w:rsidR="00DC1E4A">
              <w:rPr>
                <w:rFonts w:eastAsiaTheme="minorHAnsi"/>
                <w:sz w:val="26"/>
                <w:szCs w:val="26"/>
                <w:lang w:eastAsia="en-US"/>
              </w:rPr>
              <w:t>муниципальный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DC1E4A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(МБУ ОКС)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D578E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информационного общества в Анивск</w:t>
            </w:r>
            <w:r w:rsidR="00D578E0"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578E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D578E0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proofErr w:type="gramEnd"/>
            <w:r w:rsidR="00D578E0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13491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831445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C261B4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5" w:rsidRDefault="00831445" w:rsidP="00831445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работников, воспользовавшихся компенсацией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реализация национального проекта (программы)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 по недопущению распространения новой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коронавирусной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инфекции (COVID-19) на территории городского округа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физической культуры, спорта, туризма и молодежной политики в Анивском муниципальном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ликвидированных несанкционированных свалок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капитальный ремонт, ремонт дворовых территорий многоквартирных домов, проездов к дворовым территориям многоквартирных домов, благоустройство территории многоквартирных жилых домов, благоустройство общественных территорий, устройство детских площадок в рамках муниципальной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содержание детских площадок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детских площадок</w:t>
            </w:r>
          </w:p>
        </w:tc>
      </w:tr>
      <w:tr w:rsidR="007E2FD2" w:rsidTr="00024ED7">
        <w:trPr>
          <w:trHeight w:val="41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физкультурно-оздоровительной работы по месту жительства граждан Анивского городского округа, в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0F626C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участия спортивных сборных команд в спортивных, физкультурных мероприятиях различного уровня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Оснащение дополнительно созданных мест для детей дошкольного возраста в открываемых новых дошкольных образовательных организациях, в том числе созданных путем выкупа (приобретения) помещений, дошкольных группах при образовательных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организациях и новых дошкольных групп в действующих образовательных организациях; оснащение вводимых в эксплуатацию спортивных объектов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дополнительно созданных мест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035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консервация и охрана объектов незавершенного строительства, в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 аренда имущества в целях обеспечения сохранности объектов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сферы культуры Анивского муниципального 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по организации накопления отработанных ртутьсодержащих ламп, мероприятия по сбору, накоплению и утилизации отходов отработанных химических источников тока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техническое перевооружение нерегулируемых пешеходных переходов освещением, искусственными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дорожными неровностями, дорожной разметкой, в том числе с применением штучных форм и цветных дорожных покрытий,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световозвращателями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E01E7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транспортной инфраструктуры и дорожного хозяйства Анивск</w:t>
            </w:r>
            <w:r w:rsidR="00E01E77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E01E77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 </w:t>
            </w:r>
            <w:r w:rsidR="00E01E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</w:t>
            </w:r>
            <w:proofErr w:type="gramEnd"/>
            <w:r w:rsidR="00E01E77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проведенных мероприятий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установка указателей с наименованием улиц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установленных указателей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обустройства населенных пунктов объектами социальной и инженерной инфраструктуры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2A3943" w:rsidP="002A3943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</w:t>
            </w:r>
            <w:r w:rsidR="007E2FD2">
              <w:rPr>
                <w:rFonts w:eastAsiaTheme="minorHAnsi"/>
                <w:sz w:val="26"/>
                <w:szCs w:val="26"/>
                <w:lang w:eastAsia="en-US"/>
              </w:rPr>
              <w:t>кономическ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ое</w:t>
            </w:r>
            <w:r w:rsidR="007E2FD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развитие</w:t>
            </w:r>
            <w:r w:rsidR="007E2FD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Анивского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E2FD2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C91620" w:rsidP="00C9162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и дорожного хозяйства Анивского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муниципального  округа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C91620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населения Анивск</w:t>
            </w:r>
            <w:r w:rsidR="00C91620">
              <w:rPr>
                <w:rFonts w:eastAsiaTheme="minorHAnsi"/>
                <w:sz w:val="26"/>
                <w:szCs w:val="26"/>
                <w:lang w:eastAsia="en-US"/>
              </w:rPr>
              <w:t>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C9162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C91620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proofErr w:type="gramEnd"/>
            <w:r w:rsidR="00C91620">
              <w:rPr>
                <w:rFonts w:eastAsiaTheme="minorHAnsi"/>
                <w:sz w:val="26"/>
                <w:szCs w:val="26"/>
                <w:lang w:eastAsia="en-US"/>
              </w:rPr>
              <w:t xml:space="preserve"> Сахалинской области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качественными услугами жилищно-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коммунального хозяйства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мероприятий</w:t>
            </w:r>
          </w:p>
        </w:tc>
      </w:tr>
      <w:tr w:rsidR="007E2FD2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040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Обустройство (создание) мест (площадок) накопления ТКО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7E2FD2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образования в Анивском муниципальном округе Сахалинской области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E2FD2" w:rsidRDefault="007E2FD2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7E2FD2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Pr="00596C26" w:rsidRDefault="007E2FD2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6C26"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Pr="00596C26" w:rsidRDefault="006676BA" w:rsidP="007E2FD2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96C26">
              <w:rPr>
                <w:rFonts w:eastAsiaTheme="minorHAnsi"/>
                <w:sz w:val="26"/>
                <w:szCs w:val="26"/>
                <w:lang w:eastAsia="en-US"/>
              </w:rPr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Pr="00596C26" w:rsidRDefault="006676BA" w:rsidP="007E2FD2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596C26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работ по строительству, реконструкции, капитальному ремонту спортивных объектов и сооружений (в </w:t>
            </w:r>
            <w:proofErr w:type="spellStart"/>
            <w:r w:rsidRPr="00596C2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596C26">
              <w:rPr>
                <w:rFonts w:eastAsiaTheme="minorHAnsi"/>
                <w:sz w:val="26"/>
                <w:szCs w:val="26"/>
                <w:lang w:eastAsia="en-US"/>
              </w:rPr>
              <w:t>. работы по демонтажу)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Pr="003C5728" w:rsidRDefault="006676BA" w:rsidP="007E2FD2">
            <w:pPr>
              <w:overflowPunct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D2" w:rsidRDefault="007E2FD2" w:rsidP="00C505C9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  <w:r w:rsidR="00C505C9">
              <w:rPr>
                <w:rFonts w:eastAsiaTheme="minorHAnsi"/>
                <w:sz w:val="26"/>
                <w:szCs w:val="26"/>
                <w:lang w:eastAsia="en-US"/>
              </w:rPr>
              <w:t>объектов</w:t>
            </w:r>
          </w:p>
        </w:tc>
      </w:tr>
      <w:tr w:rsidR="006676BA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P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P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P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мероприятий по </w:t>
            </w:r>
            <w:proofErr w:type="spellStart"/>
            <w:r w:rsidRPr="006676BA">
              <w:rPr>
                <w:rFonts w:eastAsiaTheme="minorHAnsi"/>
                <w:sz w:val="26"/>
                <w:szCs w:val="26"/>
                <w:lang w:eastAsia="en-US"/>
              </w:rPr>
              <w:t>акарицидной</w:t>
            </w:r>
            <w:proofErr w:type="spellEnd"/>
            <w:r w:rsidRPr="006676BA">
              <w:rPr>
                <w:rFonts w:eastAsiaTheme="minorHAnsi"/>
                <w:sz w:val="26"/>
                <w:szCs w:val="26"/>
                <w:lang w:eastAsia="en-US"/>
              </w:rPr>
              <w:t xml:space="preserve"> обработке территорий общего пользования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P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 w:rsidRPr="006676BA"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6676BA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Строительство общественных кладбищ, благоустройство мест общественных захоронений, инвентаризация мест общественных захоронений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</w:p>
        </w:tc>
      </w:tr>
      <w:tr w:rsidR="006676BA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0012F7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Строительство сооружений инженерной защиты на р.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Лютога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Анивск</w:t>
            </w:r>
            <w:r w:rsidR="000012F7">
              <w:rPr>
                <w:rFonts w:eastAsiaTheme="minorHAnsi"/>
                <w:sz w:val="26"/>
                <w:szCs w:val="26"/>
                <w:lang w:eastAsia="en-US"/>
              </w:rPr>
              <w:t>ом муниципальном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</w:t>
            </w:r>
            <w:r w:rsidR="000012F7">
              <w:rPr>
                <w:rFonts w:eastAsiaTheme="minorHAnsi"/>
                <w:sz w:val="26"/>
                <w:szCs w:val="26"/>
                <w:lang w:eastAsia="en-US"/>
              </w:rPr>
              <w:t>е Сахалинской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Охрана окружающей среды на территории Анивского муниципального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протяженность сооружений инженерной защиты 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берегоукрепления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(км);</w:t>
            </w:r>
          </w:p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 (%)</w:t>
            </w:r>
          </w:p>
        </w:tc>
      </w:tr>
      <w:tr w:rsidR="006676BA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Подключение к интернету и установление оборудования по объекту: "Обустройство набережной в г. Анива"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объектов, в отношении которых произведено подключение к интернету и установление оборудования</w:t>
            </w:r>
          </w:p>
        </w:tc>
      </w:tr>
      <w:tr w:rsidR="006676BA" w:rsidTr="00BB4E4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Оплата договоров электроснабжения, поставки газа и договоров об оказании услуг по его транспортировке на строящихся объектах,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приобретение дизельного топлива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Развитие сферы культуры Анивского городского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 w:rsidTr="00B4054C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2E749B" w:rsidP="002E749B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Развитие образования в Анивском муниципальном округе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 w:rsidTr="00B4054C">
        <w:trPr>
          <w:trHeight w:val="243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молодежной политики в Анивском муниципальном округе Сахалинской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 w:rsidTr="00B4054C">
        <w:trPr>
          <w:trHeight w:val="54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Экономическое развитие Анивского муниципального округа Сахалинской области</w:t>
            </w:r>
          </w:p>
          <w:p w:rsidR="006676BA" w:rsidRDefault="006676BA" w:rsidP="006676B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Оплата услуг по изготовлению технических планов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Развитие физической культуры, спорта, туризма и повышение эффективности молодежной политики в Анивском городском округе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Непрограммные расходы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объектов</w:t>
            </w:r>
          </w:p>
        </w:tc>
      </w:tr>
      <w:tr w:rsidR="006676BA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биотуалетов для проведения спортивных, физкультурно-оздоровительных и культурно-массовых мероприятий различного уровня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Формирование современной городской среды Анивского муниципального округа Сахалинской области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6BA" w:rsidRDefault="006676BA" w:rsidP="006676BA">
            <w:pPr>
              <w:overflowPunct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единиц</w:t>
            </w:r>
          </w:p>
        </w:tc>
      </w:tr>
    </w:tbl>
    <w:p w:rsidR="00A63416" w:rsidRDefault="00A63416" w:rsidP="00B4054C">
      <w:pPr>
        <w:contextualSpacing/>
        <w:jc w:val="both"/>
        <w:rPr>
          <w:sz w:val="26"/>
          <w:szCs w:val="26"/>
        </w:rPr>
      </w:pPr>
    </w:p>
    <w:p w:rsidR="00C35068" w:rsidRDefault="00C35068" w:rsidP="00A868C3">
      <w:pPr>
        <w:ind w:firstLine="709"/>
        <w:contextualSpacing/>
        <w:jc w:val="both"/>
        <w:rPr>
          <w:sz w:val="26"/>
          <w:szCs w:val="26"/>
        </w:rPr>
      </w:pPr>
      <w:r w:rsidRPr="00DF62DE">
        <w:rPr>
          <w:sz w:val="26"/>
          <w:szCs w:val="26"/>
        </w:rPr>
        <w:t xml:space="preserve">2. </w:t>
      </w:r>
      <w:r w:rsidRPr="00E06B30">
        <w:rPr>
          <w:sz w:val="26"/>
          <w:szCs w:val="26"/>
        </w:rPr>
        <w:t xml:space="preserve">Настоящее постановление разместить на официальном сайте администрации </w:t>
      </w:r>
      <w:r w:rsidR="004E34C0">
        <w:rPr>
          <w:sz w:val="26"/>
          <w:szCs w:val="26"/>
        </w:rPr>
        <w:t>Анивского муниципального округа Сахалинской области</w:t>
      </w:r>
      <w:r w:rsidRPr="00E06B30">
        <w:rPr>
          <w:sz w:val="26"/>
          <w:szCs w:val="26"/>
        </w:rPr>
        <w:t xml:space="preserve"> и </w:t>
      </w:r>
      <w:r w:rsidR="00C96A33">
        <w:rPr>
          <w:sz w:val="26"/>
          <w:szCs w:val="26"/>
        </w:rPr>
        <w:t>в сетевом издании</w:t>
      </w:r>
      <w:bookmarkStart w:id="0" w:name="_GoBack"/>
      <w:bookmarkEnd w:id="0"/>
      <w:r w:rsidRPr="00E06B30">
        <w:rPr>
          <w:sz w:val="26"/>
          <w:szCs w:val="26"/>
        </w:rPr>
        <w:t xml:space="preserve"> «Утро Родины».</w:t>
      </w:r>
    </w:p>
    <w:p w:rsidR="00C35068" w:rsidRDefault="00B00734" w:rsidP="00A868C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5068">
        <w:rPr>
          <w:sz w:val="26"/>
          <w:szCs w:val="26"/>
        </w:rPr>
        <w:t>. Контроль исполнения</w:t>
      </w:r>
      <w:r w:rsidR="00C35068" w:rsidRPr="00236160">
        <w:rPr>
          <w:sz w:val="26"/>
          <w:szCs w:val="26"/>
        </w:rPr>
        <w:t xml:space="preserve"> настоящ</w:t>
      </w:r>
      <w:r w:rsidR="00C35068">
        <w:rPr>
          <w:sz w:val="26"/>
          <w:szCs w:val="26"/>
        </w:rPr>
        <w:t>его постановления оставляю за собой.</w:t>
      </w:r>
    </w:p>
    <w:p w:rsidR="00C35068" w:rsidRDefault="00C35068" w:rsidP="00A868C3">
      <w:pPr>
        <w:ind w:firstLine="709"/>
        <w:contextualSpacing/>
        <w:jc w:val="both"/>
        <w:rPr>
          <w:sz w:val="26"/>
          <w:szCs w:val="26"/>
        </w:rPr>
      </w:pPr>
    </w:p>
    <w:p w:rsidR="00A868C3" w:rsidRDefault="00A868C3" w:rsidP="00A868C3">
      <w:pPr>
        <w:ind w:firstLine="709"/>
        <w:contextualSpacing/>
        <w:jc w:val="both"/>
        <w:rPr>
          <w:sz w:val="26"/>
          <w:szCs w:val="26"/>
        </w:rPr>
      </w:pPr>
    </w:p>
    <w:p w:rsidR="005148F0" w:rsidRDefault="005148F0" w:rsidP="00A868C3">
      <w:pPr>
        <w:ind w:firstLine="709"/>
        <w:contextualSpacing/>
        <w:jc w:val="both"/>
        <w:rPr>
          <w:sz w:val="26"/>
          <w:szCs w:val="26"/>
        </w:rPr>
      </w:pPr>
    </w:p>
    <w:p w:rsidR="00094008" w:rsidRDefault="00C35068" w:rsidP="008C3298">
      <w:pPr>
        <w:contextualSpacing/>
        <w:jc w:val="both"/>
      </w:pPr>
      <w:r>
        <w:rPr>
          <w:sz w:val="26"/>
          <w:szCs w:val="26"/>
        </w:rPr>
        <w:t>М</w:t>
      </w:r>
      <w:r w:rsidRPr="00236160">
        <w:rPr>
          <w:sz w:val="26"/>
          <w:szCs w:val="26"/>
        </w:rPr>
        <w:t xml:space="preserve">эр Анивского городского округа      </w:t>
      </w:r>
      <w:r w:rsidR="00B00734">
        <w:rPr>
          <w:sz w:val="26"/>
          <w:szCs w:val="26"/>
        </w:rPr>
        <w:t xml:space="preserve"> </w:t>
      </w:r>
      <w:r w:rsidRPr="00236160">
        <w:rPr>
          <w:sz w:val="26"/>
          <w:szCs w:val="26"/>
        </w:rPr>
        <w:t xml:space="preserve">                  </w:t>
      </w:r>
      <w:r w:rsidR="008C3298">
        <w:rPr>
          <w:sz w:val="26"/>
          <w:szCs w:val="26"/>
        </w:rPr>
        <w:t xml:space="preserve">              </w:t>
      </w:r>
      <w:r w:rsidRPr="0023616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</w:t>
      </w:r>
      <w:r w:rsidR="00B54F44">
        <w:rPr>
          <w:sz w:val="26"/>
          <w:szCs w:val="26"/>
        </w:rPr>
        <w:t>С.М. Швец</w:t>
      </w:r>
    </w:p>
    <w:sectPr w:rsidR="00094008" w:rsidSect="00B405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1"/>
    <w:rsid w:val="000012F7"/>
    <w:rsid w:val="00024ED7"/>
    <w:rsid w:val="000534D1"/>
    <w:rsid w:val="00066707"/>
    <w:rsid w:val="000671BD"/>
    <w:rsid w:val="00077DB5"/>
    <w:rsid w:val="00094008"/>
    <w:rsid w:val="000F626C"/>
    <w:rsid w:val="00115C50"/>
    <w:rsid w:val="00133C81"/>
    <w:rsid w:val="00184F38"/>
    <w:rsid w:val="001A1D5A"/>
    <w:rsid w:val="0021778B"/>
    <w:rsid w:val="00222820"/>
    <w:rsid w:val="00237D65"/>
    <w:rsid w:val="002A0C80"/>
    <w:rsid w:val="002A3943"/>
    <w:rsid w:val="002E749B"/>
    <w:rsid w:val="00345F67"/>
    <w:rsid w:val="00351470"/>
    <w:rsid w:val="0038286E"/>
    <w:rsid w:val="003855CA"/>
    <w:rsid w:val="003A231F"/>
    <w:rsid w:val="003C5728"/>
    <w:rsid w:val="0041652B"/>
    <w:rsid w:val="004209B0"/>
    <w:rsid w:val="00461B68"/>
    <w:rsid w:val="004A535B"/>
    <w:rsid w:val="004A6197"/>
    <w:rsid w:val="004B592E"/>
    <w:rsid w:val="004C4EBF"/>
    <w:rsid w:val="004D77F4"/>
    <w:rsid w:val="004E34C0"/>
    <w:rsid w:val="005148F0"/>
    <w:rsid w:val="00527D76"/>
    <w:rsid w:val="00527DD9"/>
    <w:rsid w:val="005633BA"/>
    <w:rsid w:val="00596C26"/>
    <w:rsid w:val="005B2655"/>
    <w:rsid w:val="005C3EEE"/>
    <w:rsid w:val="00664766"/>
    <w:rsid w:val="00665B72"/>
    <w:rsid w:val="006676BA"/>
    <w:rsid w:val="00677BB7"/>
    <w:rsid w:val="006B493A"/>
    <w:rsid w:val="00704056"/>
    <w:rsid w:val="00765ABB"/>
    <w:rsid w:val="007E0FD5"/>
    <w:rsid w:val="007E2FA3"/>
    <w:rsid w:val="007E2FD2"/>
    <w:rsid w:val="00813491"/>
    <w:rsid w:val="00831445"/>
    <w:rsid w:val="00895230"/>
    <w:rsid w:val="008A7278"/>
    <w:rsid w:val="008C2A08"/>
    <w:rsid w:val="008C3298"/>
    <w:rsid w:val="008C43C4"/>
    <w:rsid w:val="00917C64"/>
    <w:rsid w:val="009A154E"/>
    <w:rsid w:val="009B3087"/>
    <w:rsid w:val="009C3D67"/>
    <w:rsid w:val="00A00EB1"/>
    <w:rsid w:val="00A428CD"/>
    <w:rsid w:val="00A63416"/>
    <w:rsid w:val="00A80FC5"/>
    <w:rsid w:val="00A868C3"/>
    <w:rsid w:val="00AB1AD0"/>
    <w:rsid w:val="00AC6D43"/>
    <w:rsid w:val="00AF1C53"/>
    <w:rsid w:val="00AF5B22"/>
    <w:rsid w:val="00B00734"/>
    <w:rsid w:val="00B00BB0"/>
    <w:rsid w:val="00B4054C"/>
    <w:rsid w:val="00B54F44"/>
    <w:rsid w:val="00B5604D"/>
    <w:rsid w:val="00B95400"/>
    <w:rsid w:val="00BA4689"/>
    <w:rsid w:val="00BA4743"/>
    <w:rsid w:val="00BB4E49"/>
    <w:rsid w:val="00BC7B51"/>
    <w:rsid w:val="00BE6205"/>
    <w:rsid w:val="00BF1FA9"/>
    <w:rsid w:val="00C261B4"/>
    <w:rsid w:val="00C35068"/>
    <w:rsid w:val="00C505C9"/>
    <w:rsid w:val="00C56BAD"/>
    <w:rsid w:val="00C61EE9"/>
    <w:rsid w:val="00C91620"/>
    <w:rsid w:val="00C96A33"/>
    <w:rsid w:val="00CC094A"/>
    <w:rsid w:val="00CC1487"/>
    <w:rsid w:val="00CE27FB"/>
    <w:rsid w:val="00D33915"/>
    <w:rsid w:val="00D366E6"/>
    <w:rsid w:val="00D47D2B"/>
    <w:rsid w:val="00D50210"/>
    <w:rsid w:val="00D578E0"/>
    <w:rsid w:val="00D71AD6"/>
    <w:rsid w:val="00D87D42"/>
    <w:rsid w:val="00DC1E4A"/>
    <w:rsid w:val="00DC58F3"/>
    <w:rsid w:val="00DD1E22"/>
    <w:rsid w:val="00DF10E2"/>
    <w:rsid w:val="00E01E77"/>
    <w:rsid w:val="00E827DF"/>
    <w:rsid w:val="00E92E1C"/>
    <w:rsid w:val="00EC106F"/>
    <w:rsid w:val="00F0232D"/>
    <w:rsid w:val="00F050A6"/>
    <w:rsid w:val="00F34423"/>
    <w:rsid w:val="00F56634"/>
    <w:rsid w:val="00F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0EC5-4389-471E-9F40-D72527C8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068"/>
    <w:pPr>
      <w:keepNext/>
      <w:jc w:val="center"/>
      <w:outlineLvl w:val="0"/>
    </w:pPr>
    <w:rPr>
      <w:rFonts w:eastAsia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068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35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35068"/>
    <w:pPr>
      <w:overflowPunct/>
      <w:autoSpaceDE/>
      <w:autoSpaceDN/>
      <w:adjustRightInd/>
      <w:spacing w:after="120"/>
      <w:jc w:val="center"/>
    </w:pPr>
    <w:rPr>
      <w:rFonts w:eastAsia="Calibri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350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3D67"/>
    <w:pPr>
      <w:ind w:left="720"/>
      <w:contextualSpacing/>
    </w:pPr>
  </w:style>
  <w:style w:type="table" w:styleId="a7">
    <w:name w:val="Table Grid"/>
    <w:basedOn w:val="a1"/>
    <w:uiPriority w:val="59"/>
    <w:rsid w:val="004D7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Сергеевна Ким</cp:lastModifiedBy>
  <cp:revision>3</cp:revision>
  <cp:lastPrinted>2025-01-14T01:15:00Z</cp:lastPrinted>
  <dcterms:created xsi:type="dcterms:W3CDTF">2025-01-14T01:14:00Z</dcterms:created>
  <dcterms:modified xsi:type="dcterms:W3CDTF">2025-01-14T01:15:00Z</dcterms:modified>
</cp:coreProperties>
</file>