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858" w:rsidRDefault="00D13858" w:rsidP="00D13858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1A44A4" w:rsidRPr="001A44A4" w:rsidRDefault="001A44A4" w:rsidP="001A44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44A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8DC17AB" wp14:editId="1E84C06F">
            <wp:extent cx="758286" cy="890650"/>
            <wp:effectExtent l="0" t="0" r="3810" b="508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41" cy="90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4A4" w:rsidRPr="001A44A4" w:rsidRDefault="001A44A4" w:rsidP="001A44A4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A44A4">
        <w:rPr>
          <w:rFonts w:ascii="Times New Roman" w:hAnsi="Times New Roman"/>
          <w:b/>
          <w:bCs/>
          <w:sz w:val="32"/>
          <w:szCs w:val="32"/>
        </w:rPr>
        <w:t>П О С Т А Н О В Л Е Н И Е</w:t>
      </w:r>
    </w:p>
    <w:p w:rsidR="001A44A4" w:rsidRPr="001A44A4" w:rsidRDefault="001A44A4" w:rsidP="001A44A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1A44A4">
        <w:rPr>
          <w:rFonts w:ascii="Times New Roman" w:hAnsi="Times New Roman"/>
          <w:sz w:val="32"/>
          <w:szCs w:val="32"/>
        </w:rPr>
        <w:t>АДМИНИСТРАЦИИ</w:t>
      </w:r>
    </w:p>
    <w:p w:rsidR="001A44A4" w:rsidRPr="001A44A4" w:rsidRDefault="001A44A4" w:rsidP="001A44A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1A44A4">
        <w:rPr>
          <w:rFonts w:ascii="Times New Roman" w:hAnsi="Times New Roman"/>
          <w:sz w:val="32"/>
          <w:szCs w:val="32"/>
        </w:rPr>
        <w:t>АНИВСКОГО МУНИЦИПАЛЬНОГО ОКРУГА</w:t>
      </w:r>
    </w:p>
    <w:p w:rsidR="001A44A4" w:rsidRPr="001A44A4" w:rsidRDefault="001A44A4" w:rsidP="001A44A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1A44A4">
        <w:rPr>
          <w:rFonts w:ascii="Times New Roman" w:hAnsi="Times New Roman"/>
          <w:sz w:val="32"/>
          <w:szCs w:val="32"/>
        </w:rPr>
        <w:t>САХАЛИНСКОЙ ОБЛАСТИ</w:t>
      </w:r>
    </w:p>
    <w:tbl>
      <w:tblPr>
        <w:tblW w:w="585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"/>
        <w:gridCol w:w="2575"/>
        <w:gridCol w:w="360"/>
        <w:gridCol w:w="447"/>
        <w:gridCol w:w="2022"/>
      </w:tblGrid>
      <w:tr w:rsidR="001A44A4" w:rsidRPr="001A44A4" w:rsidTr="000E6A8A">
        <w:trPr>
          <w:jc w:val="center"/>
        </w:trPr>
        <w:tc>
          <w:tcPr>
            <w:tcW w:w="446" w:type="dxa"/>
          </w:tcPr>
          <w:p w:rsidR="001A44A4" w:rsidRPr="001A44A4" w:rsidRDefault="001A44A4" w:rsidP="001A4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4A4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4A4" w:rsidRPr="001A44A4" w:rsidRDefault="001A44A4" w:rsidP="001A4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4A4">
              <w:rPr>
                <w:rFonts w:ascii="Times New Roman" w:hAnsi="Times New Roman"/>
                <w:sz w:val="26"/>
                <w:szCs w:val="26"/>
              </w:rPr>
              <w:t>21 октября 2025 г.</w:t>
            </w:r>
          </w:p>
        </w:tc>
        <w:tc>
          <w:tcPr>
            <w:tcW w:w="360" w:type="dxa"/>
          </w:tcPr>
          <w:p w:rsidR="001A44A4" w:rsidRPr="001A44A4" w:rsidRDefault="001A44A4" w:rsidP="001A4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7" w:type="dxa"/>
          </w:tcPr>
          <w:p w:rsidR="001A44A4" w:rsidRPr="001A44A4" w:rsidRDefault="001A44A4" w:rsidP="001A4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4A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4A4" w:rsidRPr="001A44A4" w:rsidRDefault="001A44A4" w:rsidP="001A4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3472</w:t>
            </w:r>
            <w:r w:rsidRPr="001A44A4"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:rsidR="001A44A4" w:rsidRPr="001A44A4" w:rsidRDefault="001A44A4" w:rsidP="001A4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44A4" w:rsidRDefault="001A44A4" w:rsidP="001A4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44A4">
        <w:rPr>
          <w:rFonts w:ascii="Times New Roman" w:hAnsi="Times New Roman"/>
          <w:sz w:val="24"/>
          <w:szCs w:val="24"/>
        </w:rPr>
        <w:t>г. Анива</w:t>
      </w:r>
    </w:p>
    <w:p w:rsidR="001A44A4" w:rsidRPr="001A44A4" w:rsidRDefault="001A44A4" w:rsidP="001A4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3C63" w:rsidRDefault="00D13858" w:rsidP="001A44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3C63">
        <w:rPr>
          <w:rFonts w:ascii="Times New Roman" w:hAnsi="Times New Roman"/>
          <w:b/>
          <w:sz w:val="26"/>
          <w:szCs w:val="26"/>
        </w:rPr>
        <w:t xml:space="preserve">Об </w:t>
      </w:r>
      <w:proofErr w:type="gramStart"/>
      <w:r w:rsidRPr="00BF3C63">
        <w:rPr>
          <w:rFonts w:ascii="Times New Roman" w:hAnsi="Times New Roman"/>
          <w:b/>
          <w:sz w:val="26"/>
          <w:szCs w:val="26"/>
        </w:rPr>
        <w:t>утверждении  средней</w:t>
      </w:r>
      <w:proofErr w:type="gramEnd"/>
      <w:r w:rsidRPr="00BF3C63">
        <w:rPr>
          <w:rFonts w:ascii="Times New Roman" w:hAnsi="Times New Roman"/>
          <w:b/>
          <w:sz w:val="26"/>
          <w:szCs w:val="26"/>
        </w:rPr>
        <w:t xml:space="preserve"> рыночной стоимости одного квадратного метра об</w:t>
      </w:r>
      <w:r w:rsidR="00562AE0" w:rsidRPr="00BF3C63">
        <w:rPr>
          <w:rFonts w:ascii="Times New Roman" w:hAnsi="Times New Roman"/>
          <w:b/>
          <w:sz w:val="26"/>
          <w:szCs w:val="26"/>
        </w:rPr>
        <w:t>щей площади жилого помещения</w:t>
      </w:r>
      <w:r w:rsidR="005B1D4D" w:rsidRPr="00BF3C63">
        <w:rPr>
          <w:rFonts w:ascii="Times New Roman" w:hAnsi="Times New Roman"/>
          <w:b/>
          <w:sz w:val="26"/>
          <w:szCs w:val="26"/>
        </w:rPr>
        <w:t xml:space="preserve"> на </w:t>
      </w:r>
      <w:r w:rsidR="00BD617B" w:rsidRPr="00BF3C63">
        <w:rPr>
          <w:rFonts w:ascii="Times New Roman" w:hAnsi="Times New Roman"/>
          <w:b/>
          <w:sz w:val="26"/>
          <w:szCs w:val="26"/>
          <w:lang w:val="en-US"/>
        </w:rPr>
        <w:t>I</w:t>
      </w:r>
      <w:r w:rsidR="00A05925">
        <w:rPr>
          <w:rFonts w:ascii="Times New Roman" w:hAnsi="Times New Roman"/>
          <w:b/>
          <w:sz w:val="26"/>
          <w:szCs w:val="26"/>
          <w:lang w:val="en-US"/>
        </w:rPr>
        <w:t>V</w:t>
      </w:r>
      <w:r w:rsidR="00A05925">
        <w:rPr>
          <w:rFonts w:ascii="Times New Roman" w:hAnsi="Times New Roman"/>
          <w:b/>
          <w:sz w:val="26"/>
          <w:szCs w:val="26"/>
        </w:rPr>
        <w:t xml:space="preserve"> квартал</w:t>
      </w:r>
      <w:r w:rsidR="00BD617B" w:rsidRPr="00BF3C63">
        <w:rPr>
          <w:rFonts w:ascii="Times New Roman" w:hAnsi="Times New Roman"/>
          <w:b/>
          <w:sz w:val="26"/>
          <w:szCs w:val="26"/>
        </w:rPr>
        <w:t xml:space="preserve"> 2025</w:t>
      </w:r>
      <w:r w:rsidR="005B1D4D" w:rsidRPr="00BF3C63">
        <w:rPr>
          <w:rFonts w:ascii="Times New Roman" w:hAnsi="Times New Roman"/>
          <w:b/>
          <w:sz w:val="26"/>
          <w:szCs w:val="26"/>
        </w:rPr>
        <w:t xml:space="preserve"> года», </w:t>
      </w:r>
      <w:r w:rsidR="00562AE0" w:rsidRPr="00BF3C63">
        <w:rPr>
          <w:rFonts w:ascii="Times New Roman" w:hAnsi="Times New Roman"/>
          <w:b/>
          <w:sz w:val="26"/>
          <w:szCs w:val="26"/>
        </w:rPr>
        <w:t xml:space="preserve"> с целью предоставления</w:t>
      </w:r>
      <w:r w:rsidRPr="00BF3C63">
        <w:rPr>
          <w:rFonts w:ascii="Times New Roman" w:hAnsi="Times New Roman"/>
          <w:b/>
          <w:sz w:val="26"/>
          <w:szCs w:val="26"/>
        </w:rPr>
        <w:t xml:space="preserve"> муниципальной услуги «Признание граждан малоимущими в целях предоставления им по договорам социального найма жилых помещений муниципального жили</w:t>
      </w:r>
      <w:r w:rsidR="001A44A4">
        <w:rPr>
          <w:rFonts w:ascii="Times New Roman" w:hAnsi="Times New Roman"/>
          <w:b/>
          <w:sz w:val="26"/>
          <w:szCs w:val="26"/>
        </w:rPr>
        <w:t>щного фонда в Анивском муниципальном</w:t>
      </w:r>
      <w:r w:rsidRPr="00BF3C63">
        <w:rPr>
          <w:rFonts w:ascii="Times New Roman" w:hAnsi="Times New Roman"/>
          <w:b/>
          <w:sz w:val="26"/>
          <w:szCs w:val="26"/>
        </w:rPr>
        <w:t xml:space="preserve"> округе»</w:t>
      </w:r>
    </w:p>
    <w:p w:rsidR="001A44A4" w:rsidRPr="00BF3C63" w:rsidRDefault="001A44A4" w:rsidP="001A44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13858" w:rsidRPr="00BF3C63" w:rsidRDefault="00BF3C63" w:rsidP="00BF3C63">
      <w:pPr>
        <w:pStyle w:val="a6"/>
        <w:spacing w:before="0" w:beforeAutospacing="0" w:after="0" w:afterAutospacing="0"/>
        <w:ind w:firstLine="540"/>
        <w:contextualSpacing/>
        <w:jc w:val="both"/>
        <w:rPr>
          <w:sz w:val="26"/>
          <w:szCs w:val="26"/>
        </w:rPr>
      </w:pPr>
      <w:r w:rsidRPr="00BF3C63">
        <w:rPr>
          <w:sz w:val="26"/>
          <w:szCs w:val="26"/>
        </w:rPr>
        <w:t xml:space="preserve"> </w:t>
      </w:r>
      <w:r w:rsidR="00D13858" w:rsidRPr="00BF3C63">
        <w:rPr>
          <w:sz w:val="26"/>
          <w:szCs w:val="26"/>
        </w:rPr>
        <w:t>В соответствии с</w:t>
      </w:r>
      <w:r w:rsidR="00F373C4" w:rsidRPr="00BF3C63">
        <w:rPr>
          <w:sz w:val="26"/>
          <w:szCs w:val="26"/>
        </w:rPr>
        <w:t xml:space="preserve"> п.</w:t>
      </w:r>
      <w:r w:rsidR="005B1D4D" w:rsidRPr="00BF3C63">
        <w:rPr>
          <w:sz w:val="26"/>
          <w:szCs w:val="26"/>
        </w:rPr>
        <w:t xml:space="preserve"> </w:t>
      </w:r>
      <w:r w:rsidR="00F373C4" w:rsidRPr="00BF3C63">
        <w:rPr>
          <w:sz w:val="26"/>
          <w:szCs w:val="26"/>
        </w:rPr>
        <w:t xml:space="preserve">10 </w:t>
      </w:r>
      <w:r w:rsidR="00D13858" w:rsidRPr="00BF3C63">
        <w:rPr>
          <w:sz w:val="26"/>
          <w:szCs w:val="26"/>
        </w:rPr>
        <w:t xml:space="preserve"> </w:t>
      </w:r>
      <w:r w:rsidR="00F373C4" w:rsidRPr="00BF3C63">
        <w:rPr>
          <w:sz w:val="26"/>
          <w:szCs w:val="26"/>
        </w:rPr>
        <w:t>ч. 1 ст.</w:t>
      </w:r>
      <w:r w:rsidR="00D13858" w:rsidRPr="00BF3C63">
        <w:rPr>
          <w:sz w:val="26"/>
          <w:szCs w:val="26"/>
        </w:rPr>
        <w:t xml:space="preserve"> 14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6D5275" w:rsidRPr="009C3E19">
        <w:rPr>
          <w:sz w:val="26"/>
          <w:szCs w:val="26"/>
        </w:rPr>
        <w:t>ст. ст. 32, 53 Федерального закона от 20.03.2025 № 33-ФЗ «Об общих принципах организации местного самоуправления в единой системе публичной власти»</w:t>
      </w:r>
      <w:r w:rsidR="006D5275">
        <w:rPr>
          <w:sz w:val="26"/>
          <w:szCs w:val="26"/>
        </w:rPr>
        <w:t xml:space="preserve"> и </w:t>
      </w:r>
      <w:r w:rsidR="00D13858" w:rsidRPr="00BF3C63">
        <w:rPr>
          <w:sz w:val="26"/>
          <w:szCs w:val="26"/>
        </w:rPr>
        <w:t xml:space="preserve">приказом Министерства строительства и жилищно-коммунального хозяйства  Российской  Федерации от </w:t>
      </w:r>
      <w:r w:rsidR="00A05925">
        <w:rPr>
          <w:sz w:val="26"/>
          <w:szCs w:val="26"/>
        </w:rPr>
        <w:t>22.09.2025 № 563</w:t>
      </w:r>
      <w:r w:rsidR="00F02092" w:rsidRPr="00BF3C63">
        <w:rPr>
          <w:sz w:val="26"/>
          <w:szCs w:val="26"/>
        </w:rPr>
        <w:t>/</w:t>
      </w:r>
      <w:proofErr w:type="spellStart"/>
      <w:r w:rsidR="00F02092" w:rsidRPr="00BF3C63">
        <w:rPr>
          <w:sz w:val="26"/>
          <w:szCs w:val="26"/>
        </w:rPr>
        <w:t>пр</w:t>
      </w:r>
      <w:proofErr w:type="spellEnd"/>
      <w:r w:rsidR="00F02092" w:rsidRPr="00BF3C63">
        <w:rPr>
          <w:sz w:val="26"/>
          <w:szCs w:val="26"/>
        </w:rPr>
        <w:t xml:space="preserve"> «</w:t>
      </w:r>
      <w:r w:rsidR="00BD617B" w:rsidRPr="00BF3C63">
        <w:rPr>
          <w:sz w:val="26"/>
          <w:szCs w:val="26"/>
        </w:rPr>
        <w:t xml:space="preserve">О средней рыночной стоимости </w:t>
      </w:r>
      <w:r w:rsidR="00BD617B" w:rsidRPr="00BD617B">
        <w:rPr>
          <w:sz w:val="26"/>
          <w:szCs w:val="26"/>
        </w:rPr>
        <w:t>одного квадратного метра общей площади жилого помещения по субъектам Российской Федерации на I</w:t>
      </w:r>
      <w:r w:rsidR="00A05925">
        <w:rPr>
          <w:sz w:val="26"/>
          <w:szCs w:val="26"/>
          <w:lang w:val="en-US"/>
        </w:rPr>
        <w:t>V</w:t>
      </w:r>
      <w:r w:rsidR="00BD617B" w:rsidRPr="00BD617B">
        <w:rPr>
          <w:sz w:val="26"/>
          <w:szCs w:val="26"/>
        </w:rPr>
        <w:t xml:space="preserve"> квартал 2025 года</w:t>
      </w:r>
      <w:r w:rsidR="00BD617B" w:rsidRPr="00BF3C63">
        <w:rPr>
          <w:sz w:val="26"/>
          <w:szCs w:val="26"/>
        </w:rPr>
        <w:t xml:space="preserve">», </w:t>
      </w:r>
      <w:r w:rsidR="0093566F">
        <w:rPr>
          <w:sz w:val="26"/>
          <w:szCs w:val="26"/>
        </w:rPr>
        <w:t>руководствуясь  статьей 39</w:t>
      </w:r>
      <w:r w:rsidR="00D13858" w:rsidRPr="00BF3C63">
        <w:rPr>
          <w:sz w:val="26"/>
          <w:szCs w:val="26"/>
        </w:rPr>
        <w:t xml:space="preserve"> У</w:t>
      </w:r>
      <w:r w:rsidR="00C1195A">
        <w:rPr>
          <w:sz w:val="26"/>
          <w:szCs w:val="26"/>
        </w:rPr>
        <w:t>става, администрации Анивского муниципального округа</w:t>
      </w:r>
      <w:r w:rsidR="00D13858" w:rsidRPr="00BF3C63">
        <w:rPr>
          <w:sz w:val="26"/>
          <w:szCs w:val="26"/>
        </w:rPr>
        <w:t xml:space="preserve"> </w:t>
      </w:r>
      <w:r w:rsidR="00D13858" w:rsidRPr="001A44A4">
        <w:rPr>
          <w:b/>
          <w:sz w:val="26"/>
          <w:szCs w:val="26"/>
        </w:rPr>
        <w:t>п</w:t>
      </w:r>
      <w:r w:rsidR="001A44A4">
        <w:rPr>
          <w:b/>
          <w:sz w:val="26"/>
          <w:szCs w:val="26"/>
        </w:rPr>
        <w:t xml:space="preserve"> </w:t>
      </w:r>
      <w:r w:rsidR="00D13858" w:rsidRPr="001A44A4">
        <w:rPr>
          <w:b/>
          <w:sz w:val="26"/>
          <w:szCs w:val="26"/>
        </w:rPr>
        <w:t>о</w:t>
      </w:r>
      <w:r w:rsidR="001A44A4">
        <w:rPr>
          <w:b/>
          <w:sz w:val="26"/>
          <w:szCs w:val="26"/>
        </w:rPr>
        <w:t xml:space="preserve"> </w:t>
      </w:r>
      <w:r w:rsidR="00D13858" w:rsidRPr="001A44A4">
        <w:rPr>
          <w:b/>
          <w:sz w:val="26"/>
          <w:szCs w:val="26"/>
        </w:rPr>
        <w:t>с</w:t>
      </w:r>
      <w:r w:rsidR="001A44A4">
        <w:rPr>
          <w:b/>
          <w:sz w:val="26"/>
          <w:szCs w:val="26"/>
        </w:rPr>
        <w:t xml:space="preserve"> </w:t>
      </w:r>
      <w:r w:rsidR="00D13858" w:rsidRPr="001A44A4">
        <w:rPr>
          <w:b/>
          <w:sz w:val="26"/>
          <w:szCs w:val="26"/>
        </w:rPr>
        <w:t>т</w:t>
      </w:r>
      <w:r w:rsidR="001A44A4">
        <w:rPr>
          <w:b/>
          <w:sz w:val="26"/>
          <w:szCs w:val="26"/>
        </w:rPr>
        <w:t xml:space="preserve"> </w:t>
      </w:r>
      <w:r w:rsidR="00D13858" w:rsidRPr="001A44A4">
        <w:rPr>
          <w:b/>
          <w:sz w:val="26"/>
          <w:szCs w:val="26"/>
        </w:rPr>
        <w:t>а</w:t>
      </w:r>
      <w:r w:rsidR="001A44A4">
        <w:rPr>
          <w:b/>
          <w:sz w:val="26"/>
          <w:szCs w:val="26"/>
        </w:rPr>
        <w:t xml:space="preserve"> </w:t>
      </w:r>
      <w:r w:rsidR="00D13858" w:rsidRPr="001A44A4">
        <w:rPr>
          <w:b/>
          <w:sz w:val="26"/>
          <w:szCs w:val="26"/>
        </w:rPr>
        <w:t>н</w:t>
      </w:r>
      <w:r w:rsidR="001A44A4">
        <w:rPr>
          <w:b/>
          <w:sz w:val="26"/>
          <w:szCs w:val="26"/>
        </w:rPr>
        <w:t xml:space="preserve"> </w:t>
      </w:r>
      <w:r w:rsidR="00D13858" w:rsidRPr="001A44A4">
        <w:rPr>
          <w:b/>
          <w:sz w:val="26"/>
          <w:szCs w:val="26"/>
        </w:rPr>
        <w:t>о</w:t>
      </w:r>
      <w:r w:rsidR="001A44A4">
        <w:rPr>
          <w:b/>
          <w:sz w:val="26"/>
          <w:szCs w:val="26"/>
        </w:rPr>
        <w:t xml:space="preserve"> </w:t>
      </w:r>
      <w:r w:rsidR="00D13858" w:rsidRPr="001A44A4">
        <w:rPr>
          <w:b/>
          <w:sz w:val="26"/>
          <w:szCs w:val="26"/>
        </w:rPr>
        <w:t>в</w:t>
      </w:r>
      <w:r w:rsidR="001A44A4">
        <w:rPr>
          <w:b/>
          <w:sz w:val="26"/>
          <w:szCs w:val="26"/>
        </w:rPr>
        <w:t xml:space="preserve"> </w:t>
      </w:r>
      <w:r w:rsidR="00D13858" w:rsidRPr="001A44A4">
        <w:rPr>
          <w:b/>
          <w:sz w:val="26"/>
          <w:szCs w:val="26"/>
        </w:rPr>
        <w:t>л</w:t>
      </w:r>
      <w:r w:rsidR="001A44A4">
        <w:rPr>
          <w:b/>
          <w:sz w:val="26"/>
          <w:szCs w:val="26"/>
        </w:rPr>
        <w:t xml:space="preserve"> </w:t>
      </w:r>
      <w:r w:rsidR="00D13858" w:rsidRPr="001A44A4">
        <w:rPr>
          <w:b/>
          <w:sz w:val="26"/>
          <w:szCs w:val="26"/>
        </w:rPr>
        <w:t>я</w:t>
      </w:r>
      <w:r w:rsidR="001A44A4">
        <w:rPr>
          <w:b/>
          <w:sz w:val="26"/>
          <w:szCs w:val="26"/>
        </w:rPr>
        <w:t xml:space="preserve"> </w:t>
      </w:r>
      <w:r w:rsidR="00D13858" w:rsidRPr="001A44A4">
        <w:rPr>
          <w:b/>
          <w:sz w:val="26"/>
          <w:szCs w:val="26"/>
        </w:rPr>
        <w:t>е</w:t>
      </w:r>
      <w:r w:rsidR="001A44A4">
        <w:rPr>
          <w:b/>
          <w:sz w:val="26"/>
          <w:szCs w:val="26"/>
        </w:rPr>
        <w:t xml:space="preserve"> </w:t>
      </w:r>
      <w:r w:rsidR="00D13858" w:rsidRPr="001A44A4">
        <w:rPr>
          <w:b/>
          <w:sz w:val="26"/>
          <w:szCs w:val="26"/>
        </w:rPr>
        <w:t>т:</w:t>
      </w:r>
    </w:p>
    <w:p w:rsidR="00D13858" w:rsidRPr="00BF3C63" w:rsidRDefault="00562AE0" w:rsidP="00BF3C63">
      <w:pPr>
        <w:pStyle w:val="a6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BF3C63">
        <w:rPr>
          <w:sz w:val="26"/>
          <w:szCs w:val="26"/>
        </w:rPr>
        <w:t xml:space="preserve">         </w:t>
      </w:r>
      <w:r w:rsidR="00D13858" w:rsidRPr="00BF3C63">
        <w:rPr>
          <w:sz w:val="26"/>
          <w:szCs w:val="26"/>
        </w:rPr>
        <w:t xml:space="preserve">1. Утвердить среднюю рыночную стоимость одного квадратного метра общей площади жилого помещения </w:t>
      </w:r>
      <w:r w:rsidRPr="00BF3C63">
        <w:rPr>
          <w:sz w:val="26"/>
          <w:szCs w:val="26"/>
        </w:rPr>
        <w:t xml:space="preserve">c </w:t>
      </w:r>
      <w:proofErr w:type="gramStart"/>
      <w:r w:rsidRPr="00BF3C63">
        <w:rPr>
          <w:sz w:val="26"/>
          <w:szCs w:val="26"/>
        </w:rPr>
        <w:t>целью  предоставления</w:t>
      </w:r>
      <w:proofErr w:type="gramEnd"/>
      <w:r w:rsidR="00D13858" w:rsidRPr="00BF3C63">
        <w:rPr>
          <w:sz w:val="26"/>
          <w:szCs w:val="26"/>
        </w:rPr>
        <w:t xml:space="preserve"> муниципальной услуги «Признание граждан малоимущими в целях предоставления им по договорам социального найма жилых помещений муниципального жили</w:t>
      </w:r>
      <w:r w:rsidR="00BD617B" w:rsidRPr="00BF3C63">
        <w:rPr>
          <w:sz w:val="26"/>
          <w:szCs w:val="26"/>
        </w:rPr>
        <w:t>щного фонда в Анивском муниципальном</w:t>
      </w:r>
      <w:r w:rsidR="00D13858" w:rsidRPr="00BF3C63">
        <w:rPr>
          <w:sz w:val="26"/>
          <w:szCs w:val="26"/>
        </w:rPr>
        <w:t xml:space="preserve"> округе»</w:t>
      </w:r>
      <w:r w:rsidR="003D75A8" w:rsidRPr="00BF3C63">
        <w:rPr>
          <w:sz w:val="26"/>
          <w:szCs w:val="26"/>
        </w:rPr>
        <w:t xml:space="preserve">, </w:t>
      </w:r>
      <w:r w:rsidR="00D13858" w:rsidRPr="00BF3C63">
        <w:rPr>
          <w:sz w:val="26"/>
          <w:szCs w:val="26"/>
        </w:rPr>
        <w:t xml:space="preserve"> </w:t>
      </w:r>
      <w:r w:rsidR="003D75A8" w:rsidRPr="00BF3C63">
        <w:rPr>
          <w:sz w:val="26"/>
          <w:szCs w:val="26"/>
        </w:rPr>
        <w:t xml:space="preserve">на </w:t>
      </w:r>
      <w:r w:rsidR="00A05925" w:rsidRPr="00BD617B">
        <w:rPr>
          <w:sz w:val="26"/>
          <w:szCs w:val="26"/>
        </w:rPr>
        <w:t>I</w:t>
      </w:r>
      <w:r w:rsidR="00A05925">
        <w:rPr>
          <w:sz w:val="26"/>
          <w:szCs w:val="26"/>
          <w:lang w:val="en-US"/>
        </w:rPr>
        <w:t>V</w:t>
      </w:r>
      <w:r w:rsidR="00A05925">
        <w:rPr>
          <w:sz w:val="26"/>
          <w:szCs w:val="26"/>
        </w:rPr>
        <w:t xml:space="preserve"> квартал</w:t>
      </w:r>
      <w:r w:rsidR="003D75A8" w:rsidRPr="00BF3C63">
        <w:rPr>
          <w:sz w:val="26"/>
          <w:szCs w:val="26"/>
        </w:rPr>
        <w:t xml:space="preserve"> </w:t>
      </w:r>
      <w:r w:rsidR="00BD617B" w:rsidRPr="00BF3C63">
        <w:rPr>
          <w:sz w:val="26"/>
          <w:szCs w:val="26"/>
        </w:rPr>
        <w:t>2025</w:t>
      </w:r>
      <w:r w:rsidR="00F02092" w:rsidRPr="00BF3C63">
        <w:rPr>
          <w:sz w:val="26"/>
          <w:szCs w:val="26"/>
        </w:rPr>
        <w:t xml:space="preserve"> </w:t>
      </w:r>
      <w:r w:rsidR="003D75A8" w:rsidRPr="00BF3C63">
        <w:rPr>
          <w:sz w:val="26"/>
          <w:szCs w:val="26"/>
        </w:rPr>
        <w:t xml:space="preserve">года, </w:t>
      </w:r>
      <w:r w:rsidR="00D13858" w:rsidRPr="00BF3C63">
        <w:rPr>
          <w:sz w:val="26"/>
          <w:szCs w:val="26"/>
        </w:rPr>
        <w:t xml:space="preserve">в размере </w:t>
      </w:r>
      <w:r w:rsidR="00A05925">
        <w:rPr>
          <w:sz w:val="26"/>
          <w:szCs w:val="26"/>
        </w:rPr>
        <w:t>163 114</w:t>
      </w:r>
      <w:r w:rsidR="00761DDC">
        <w:rPr>
          <w:sz w:val="26"/>
          <w:szCs w:val="26"/>
        </w:rPr>
        <w:t xml:space="preserve"> (сто шестьдесят три</w:t>
      </w:r>
      <w:r w:rsidR="00BD617B" w:rsidRPr="00BF3C63">
        <w:rPr>
          <w:sz w:val="26"/>
          <w:szCs w:val="26"/>
        </w:rPr>
        <w:t xml:space="preserve"> </w:t>
      </w:r>
      <w:r w:rsidRPr="00BF3C63">
        <w:rPr>
          <w:sz w:val="26"/>
          <w:szCs w:val="26"/>
        </w:rPr>
        <w:t>тысяч</w:t>
      </w:r>
      <w:r w:rsidR="00761DDC">
        <w:rPr>
          <w:sz w:val="26"/>
          <w:szCs w:val="26"/>
        </w:rPr>
        <w:t>и сто четырнадцать</w:t>
      </w:r>
      <w:r w:rsidR="00BD617B" w:rsidRPr="00BF3C63">
        <w:rPr>
          <w:sz w:val="26"/>
          <w:szCs w:val="26"/>
        </w:rPr>
        <w:t xml:space="preserve"> руб.</w:t>
      </w:r>
      <w:r w:rsidRPr="00BF3C63">
        <w:rPr>
          <w:sz w:val="26"/>
          <w:szCs w:val="26"/>
        </w:rPr>
        <w:t>)</w:t>
      </w:r>
      <w:r w:rsidR="00D13858" w:rsidRPr="00BF3C63">
        <w:rPr>
          <w:sz w:val="26"/>
          <w:szCs w:val="26"/>
        </w:rPr>
        <w:t>.</w:t>
      </w:r>
    </w:p>
    <w:p w:rsidR="00643ADC" w:rsidRDefault="00D13858" w:rsidP="00643ADC">
      <w:pPr>
        <w:spacing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BF3C63">
        <w:rPr>
          <w:rFonts w:ascii="Times New Roman" w:hAnsi="Times New Roman"/>
          <w:sz w:val="26"/>
          <w:szCs w:val="26"/>
        </w:rPr>
        <w:t>2. Постановлен</w:t>
      </w:r>
      <w:r w:rsidR="00A05925">
        <w:rPr>
          <w:rFonts w:ascii="Times New Roman" w:hAnsi="Times New Roman"/>
          <w:sz w:val="26"/>
          <w:szCs w:val="26"/>
        </w:rPr>
        <w:t xml:space="preserve">ие </w:t>
      </w:r>
      <w:proofErr w:type="gramStart"/>
      <w:r w:rsidR="00A05925">
        <w:rPr>
          <w:rFonts w:ascii="Times New Roman" w:hAnsi="Times New Roman"/>
          <w:sz w:val="26"/>
          <w:szCs w:val="26"/>
        </w:rPr>
        <w:t>администрации  Анивского</w:t>
      </w:r>
      <w:proofErr w:type="gramEnd"/>
      <w:r w:rsidR="00A05925">
        <w:rPr>
          <w:rFonts w:ascii="Times New Roman" w:hAnsi="Times New Roman"/>
          <w:sz w:val="26"/>
          <w:szCs w:val="26"/>
        </w:rPr>
        <w:t xml:space="preserve"> муниципального округа от 14.04.2025 № 1103</w:t>
      </w:r>
      <w:r w:rsidRPr="00BF3C63">
        <w:rPr>
          <w:rFonts w:ascii="Times New Roman" w:hAnsi="Times New Roman"/>
          <w:sz w:val="26"/>
          <w:szCs w:val="26"/>
        </w:rPr>
        <w:t xml:space="preserve">-па </w:t>
      </w:r>
      <w:r w:rsidR="00BF3C63" w:rsidRPr="00BF3C63">
        <w:rPr>
          <w:rFonts w:ascii="Times New Roman" w:hAnsi="Times New Roman"/>
          <w:sz w:val="26"/>
          <w:szCs w:val="26"/>
        </w:rPr>
        <w:t xml:space="preserve">«Об утверждении  средней рыночной стоимости одного квадратного метра общей площади жилого помещения на </w:t>
      </w:r>
      <w:r w:rsidR="00A05925">
        <w:rPr>
          <w:rFonts w:ascii="Times New Roman" w:hAnsi="Times New Roman"/>
          <w:sz w:val="26"/>
          <w:szCs w:val="26"/>
          <w:lang w:val="en-US"/>
        </w:rPr>
        <w:t>I</w:t>
      </w:r>
      <w:r w:rsidR="00A05925">
        <w:rPr>
          <w:rFonts w:ascii="Times New Roman" w:hAnsi="Times New Roman"/>
          <w:sz w:val="26"/>
          <w:szCs w:val="26"/>
        </w:rPr>
        <w:t xml:space="preserve"> квартал 2025</w:t>
      </w:r>
      <w:r w:rsidR="00BF3C63" w:rsidRPr="00BF3C63">
        <w:rPr>
          <w:rFonts w:ascii="Times New Roman" w:hAnsi="Times New Roman"/>
          <w:sz w:val="26"/>
          <w:szCs w:val="26"/>
        </w:rPr>
        <w:t xml:space="preserve"> года»,  с целью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в Анивском городском округе»</w:t>
      </w:r>
      <w:r w:rsidRPr="00BF3C63">
        <w:rPr>
          <w:rFonts w:ascii="Times New Roman" w:hAnsi="Times New Roman"/>
          <w:sz w:val="26"/>
          <w:szCs w:val="26"/>
        </w:rPr>
        <w:t>, считать утратившим силу.</w:t>
      </w:r>
    </w:p>
    <w:p w:rsidR="00643ADC" w:rsidRPr="00643ADC" w:rsidRDefault="00643ADC" w:rsidP="00643ADC">
      <w:pPr>
        <w:spacing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1A44A4">
        <w:rPr>
          <w:rFonts w:ascii="Times New Roman" w:hAnsi="Times New Roman"/>
          <w:sz w:val="26"/>
          <w:szCs w:val="26"/>
        </w:rPr>
        <w:t>Опубликовать настоящее постановление</w:t>
      </w:r>
      <w:r w:rsidRPr="00643ADC">
        <w:rPr>
          <w:rFonts w:ascii="Times New Roman" w:hAnsi="Times New Roman"/>
          <w:sz w:val="26"/>
          <w:szCs w:val="26"/>
        </w:rPr>
        <w:t xml:space="preserve"> в сетевом издании «Утро Родины» и разместить на официальном сайте администрации Анивского муниципального округа.</w:t>
      </w:r>
    </w:p>
    <w:p w:rsidR="00D13858" w:rsidRPr="00BF3C63" w:rsidRDefault="006D5275" w:rsidP="001A44A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bookmarkStart w:id="0" w:name="_GoBack"/>
      <w:bookmarkEnd w:id="0"/>
      <w:r w:rsidR="0093566F">
        <w:rPr>
          <w:rFonts w:ascii="Times New Roman" w:hAnsi="Times New Roman"/>
          <w:sz w:val="26"/>
          <w:szCs w:val="26"/>
        </w:rPr>
        <w:t xml:space="preserve">4. </w:t>
      </w:r>
      <w:r w:rsidR="00D13858" w:rsidRPr="00BF3C63">
        <w:rPr>
          <w:rFonts w:ascii="Times New Roman" w:hAnsi="Times New Roman"/>
          <w:sz w:val="26"/>
          <w:szCs w:val="26"/>
        </w:rPr>
        <w:t>Контроль исполнения настоящего постановл</w:t>
      </w:r>
      <w:r w:rsidR="00BF3C63" w:rsidRPr="00BF3C63">
        <w:rPr>
          <w:rFonts w:ascii="Times New Roman" w:hAnsi="Times New Roman"/>
          <w:sz w:val="26"/>
          <w:szCs w:val="26"/>
        </w:rPr>
        <w:t>ения возложить на руководителя М</w:t>
      </w:r>
      <w:r w:rsidR="00D13858" w:rsidRPr="00BF3C63">
        <w:rPr>
          <w:rFonts w:ascii="Times New Roman" w:hAnsi="Times New Roman"/>
          <w:sz w:val="26"/>
          <w:szCs w:val="26"/>
        </w:rPr>
        <w:t>униципального казенного учре</w:t>
      </w:r>
      <w:r w:rsidR="00BF3C63" w:rsidRPr="00BF3C63">
        <w:rPr>
          <w:rFonts w:ascii="Times New Roman" w:hAnsi="Times New Roman"/>
          <w:sz w:val="26"/>
          <w:szCs w:val="26"/>
        </w:rPr>
        <w:t>ждения «Центр жилищных отношений</w:t>
      </w:r>
      <w:r w:rsidR="00D13858" w:rsidRPr="00BF3C63">
        <w:rPr>
          <w:rFonts w:ascii="Times New Roman" w:hAnsi="Times New Roman"/>
          <w:sz w:val="26"/>
          <w:szCs w:val="26"/>
        </w:rPr>
        <w:t xml:space="preserve">» О.А. </w:t>
      </w:r>
      <w:proofErr w:type="spellStart"/>
      <w:r w:rsidR="00D13858" w:rsidRPr="00BF3C63">
        <w:rPr>
          <w:rFonts w:ascii="Times New Roman" w:hAnsi="Times New Roman"/>
          <w:sz w:val="26"/>
          <w:szCs w:val="26"/>
        </w:rPr>
        <w:t>Товарчи</w:t>
      </w:r>
      <w:proofErr w:type="spellEnd"/>
      <w:r w:rsidR="00D13858" w:rsidRPr="00BF3C63">
        <w:rPr>
          <w:rFonts w:ascii="Times New Roman" w:hAnsi="Times New Roman"/>
          <w:sz w:val="26"/>
          <w:szCs w:val="26"/>
        </w:rPr>
        <w:t>.</w:t>
      </w:r>
    </w:p>
    <w:p w:rsidR="005B1D4D" w:rsidRPr="00BF3C63" w:rsidRDefault="006D5275" w:rsidP="006D527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D3C4B" w:rsidRDefault="006D5275" w:rsidP="001A44A4">
      <w:pPr>
        <w:spacing w:after="0" w:line="360" w:lineRule="auto"/>
        <w:jc w:val="both"/>
      </w:pPr>
      <w:r>
        <w:rPr>
          <w:rFonts w:ascii="Times New Roman" w:hAnsi="Times New Roman"/>
          <w:sz w:val="26"/>
          <w:szCs w:val="26"/>
        </w:rPr>
        <w:t>М</w:t>
      </w:r>
      <w:r w:rsidR="00D13858" w:rsidRPr="00BF3C63">
        <w:rPr>
          <w:rFonts w:ascii="Times New Roman" w:hAnsi="Times New Roman"/>
          <w:sz w:val="26"/>
          <w:szCs w:val="26"/>
        </w:rPr>
        <w:t>эр</w:t>
      </w:r>
      <w:r w:rsidR="00BF3C63" w:rsidRPr="00BF3C63">
        <w:rPr>
          <w:rFonts w:ascii="Times New Roman" w:hAnsi="Times New Roman"/>
          <w:sz w:val="26"/>
          <w:szCs w:val="26"/>
        </w:rPr>
        <w:t xml:space="preserve"> Анивского муниципального </w:t>
      </w:r>
      <w:r w:rsidR="00D13858" w:rsidRPr="00BF3C63">
        <w:rPr>
          <w:rFonts w:ascii="Times New Roman" w:hAnsi="Times New Roman"/>
          <w:sz w:val="26"/>
          <w:szCs w:val="26"/>
        </w:rPr>
        <w:t>округа</w:t>
      </w:r>
      <w:r w:rsidR="00D13858" w:rsidRPr="00BF3C63">
        <w:rPr>
          <w:rFonts w:ascii="Times New Roman" w:hAnsi="Times New Roman"/>
          <w:sz w:val="26"/>
          <w:szCs w:val="26"/>
        </w:rPr>
        <w:tab/>
        <w:t xml:space="preserve">  </w:t>
      </w:r>
      <w:r w:rsidR="00BF3C63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              С.М. Швец</w:t>
      </w:r>
    </w:p>
    <w:sectPr w:rsidR="000D3C4B" w:rsidSect="006D5275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34E1F"/>
    <w:multiLevelType w:val="hybridMultilevel"/>
    <w:tmpl w:val="F4A29B68"/>
    <w:lvl w:ilvl="0" w:tplc="2A78C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24"/>
    <w:rsid w:val="000D3C4B"/>
    <w:rsid w:val="001A44A4"/>
    <w:rsid w:val="001D05B7"/>
    <w:rsid w:val="002F735D"/>
    <w:rsid w:val="003D75A8"/>
    <w:rsid w:val="003E6724"/>
    <w:rsid w:val="00417F82"/>
    <w:rsid w:val="00562AE0"/>
    <w:rsid w:val="005B1D4D"/>
    <w:rsid w:val="00643ADC"/>
    <w:rsid w:val="00675024"/>
    <w:rsid w:val="006D5275"/>
    <w:rsid w:val="00761DDC"/>
    <w:rsid w:val="00784C07"/>
    <w:rsid w:val="0093566F"/>
    <w:rsid w:val="00A05925"/>
    <w:rsid w:val="00BD617B"/>
    <w:rsid w:val="00BF3C63"/>
    <w:rsid w:val="00C1195A"/>
    <w:rsid w:val="00D13858"/>
    <w:rsid w:val="00F02092"/>
    <w:rsid w:val="00F373C4"/>
    <w:rsid w:val="00F6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821C0-83A2-4FF2-A71D-DC0D8C94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8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D617B"/>
    <w:pPr>
      <w:keepNext/>
      <w:spacing w:after="360" w:line="240" w:lineRule="auto"/>
      <w:jc w:val="center"/>
      <w:outlineLvl w:val="0"/>
    </w:pPr>
    <w:rPr>
      <w:rFonts w:ascii="Times New Roman" w:hAnsi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8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5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562A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D617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D617B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8">
    <w:name w:val="caption"/>
    <w:basedOn w:val="a"/>
    <w:next w:val="a"/>
    <w:qFormat/>
    <w:rsid w:val="00BD617B"/>
    <w:pPr>
      <w:spacing w:after="120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BF3C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2F73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Татьяна Сергеевна Ким</cp:lastModifiedBy>
  <cp:revision>2</cp:revision>
  <cp:lastPrinted>2025-09-30T03:16:00Z</cp:lastPrinted>
  <dcterms:created xsi:type="dcterms:W3CDTF">2025-10-20T21:42:00Z</dcterms:created>
  <dcterms:modified xsi:type="dcterms:W3CDTF">2025-10-20T21:42:00Z</dcterms:modified>
</cp:coreProperties>
</file>