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0ED66" w14:textId="77777777" w:rsidR="005C6307" w:rsidRPr="004B0192" w:rsidRDefault="005C6307" w:rsidP="005C6307">
      <w:pPr>
        <w:overflowPunct w:val="0"/>
        <w:autoSpaceDE w:val="0"/>
        <w:autoSpaceDN w:val="0"/>
        <w:adjustRightInd w:val="0"/>
        <w:spacing w:after="0" w:line="360" w:lineRule="auto"/>
        <w:jc w:val="center"/>
        <w:rPr>
          <w:rFonts w:ascii="Times New Roman" w:eastAsia="Times New Roman" w:hAnsi="Times New Roman" w:cs="Times New Roman"/>
          <w:sz w:val="18"/>
          <w:szCs w:val="18"/>
        </w:rPr>
      </w:pPr>
      <w:r w:rsidRPr="004B0192">
        <w:rPr>
          <w:rFonts w:ascii="Times New Roman" w:hAnsi="Times New Roman" w:cs="Times New Roman"/>
          <w:noProof/>
          <w:sz w:val="20"/>
          <w:szCs w:val="20"/>
          <w:lang w:eastAsia="ru-RU"/>
        </w:rPr>
        <w:drawing>
          <wp:inline distT="0" distB="0" distL="0" distR="0" wp14:anchorId="7375DFF0" wp14:editId="0C1CE916">
            <wp:extent cx="800100" cy="952500"/>
            <wp:effectExtent l="0" t="0" r="0" b="0"/>
            <wp:docPr id="2" name="Рисунок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952500"/>
                    </a:xfrm>
                    <a:prstGeom prst="rect">
                      <a:avLst/>
                    </a:prstGeom>
                    <a:noFill/>
                    <a:ln>
                      <a:noFill/>
                    </a:ln>
                  </pic:spPr>
                </pic:pic>
              </a:graphicData>
            </a:graphic>
          </wp:inline>
        </w:drawing>
      </w:r>
    </w:p>
    <w:p w14:paraId="4AB047BC" w14:textId="77777777" w:rsidR="005C6307" w:rsidRPr="004B0192" w:rsidRDefault="005C6307" w:rsidP="005C6307">
      <w:pPr>
        <w:overflowPunct w:val="0"/>
        <w:autoSpaceDE w:val="0"/>
        <w:autoSpaceDN w:val="0"/>
        <w:adjustRightInd w:val="0"/>
        <w:spacing w:after="0" w:line="360" w:lineRule="auto"/>
        <w:jc w:val="center"/>
        <w:rPr>
          <w:rFonts w:ascii="Times New Roman" w:hAnsi="Times New Roman" w:cs="Times New Roman"/>
          <w:b/>
          <w:bCs/>
          <w:spacing w:val="100"/>
          <w:sz w:val="32"/>
          <w:szCs w:val="32"/>
        </w:rPr>
      </w:pPr>
      <w:r w:rsidRPr="004B0192">
        <w:rPr>
          <w:rFonts w:ascii="Times New Roman" w:hAnsi="Times New Roman" w:cs="Times New Roman"/>
          <w:b/>
          <w:bCs/>
          <w:spacing w:val="100"/>
          <w:sz w:val="32"/>
          <w:szCs w:val="32"/>
        </w:rPr>
        <w:t>ПОСТАНОВЛЕНИЕ</w:t>
      </w:r>
    </w:p>
    <w:p w14:paraId="67BCC8E4" w14:textId="77777777" w:rsidR="005C6307" w:rsidRPr="004B0192" w:rsidRDefault="005C6307" w:rsidP="005C6307">
      <w:pPr>
        <w:overflowPunct w:val="0"/>
        <w:autoSpaceDE w:val="0"/>
        <w:autoSpaceDN w:val="0"/>
        <w:adjustRightInd w:val="0"/>
        <w:spacing w:after="0" w:line="360" w:lineRule="auto"/>
        <w:jc w:val="center"/>
        <w:rPr>
          <w:rFonts w:ascii="Times New Roman" w:hAnsi="Times New Roman" w:cs="Times New Roman"/>
          <w:sz w:val="32"/>
          <w:szCs w:val="32"/>
        </w:rPr>
      </w:pPr>
      <w:r w:rsidRPr="004B0192">
        <w:rPr>
          <w:rFonts w:ascii="Times New Roman" w:hAnsi="Times New Roman" w:cs="Times New Roman"/>
          <w:sz w:val="32"/>
          <w:szCs w:val="32"/>
        </w:rPr>
        <w:t>АДМИНИСТРАЦИИ</w:t>
      </w:r>
    </w:p>
    <w:p w14:paraId="5073CB9D" w14:textId="77777777" w:rsidR="005C6307" w:rsidRPr="004B0192" w:rsidRDefault="005C6307" w:rsidP="005C6307">
      <w:pPr>
        <w:keepNext/>
        <w:overflowPunct w:val="0"/>
        <w:autoSpaceDE w:val="0"/>
        <w:autoSpaceDN w:val="0"/>
        <w:adjustRightInd w:val="0"/>
        <w:spacing w:after="0" w:line="360" w:lineRule="auto"/>
        <w:jc w:val="center"/>
        <w:outlineLvl w:val="0"/>
        <w:rPr>
          <w:rFonts w:ascii="Times New Roman" w:hAnsi="Times New Roman" w:cs="Times New Roman"/>
          <w:bCs/>
          <w:kern w:val="32"/>
          <w:sz w:val="32"/>
          <w:szCs w:val="32"/>
          <w:lang w:val="x-none" w:eastAsia="x-none"/>
        </w:rPr>
      </w:pPr>
      <w:r w:rsidRPr="004B0192">
        <w:rPr>
          <w:rFonts w:ascii="Times New Roman" w:hAnsi="Times New Roman" w:cs="Times New Roman"/>
          <w:bCs/>
          <w:kern w:val="32"/>
          <w:sz w:val="32"/>
          <w:szCs w:val="32"/>
          <w:lang w:val="x-none" w:eastAsia="x-none"/>
        </w:rPr>
        <w:t>АНИВСКОГО МУНИЦИПАЛЬНОГО ОКРУГА</w:t>
      </w:r>
    </w:p>
    <w:p w14:paraId="05571863" w14:textId="77777777" w:rsidR="005C6307" w:rsidRPr="004B0192" w:rsidRDefault="005C6307" w:rsidP="005C6307">
      <w:pPr>
        <w:overflowPunct w:val="0"/>
        <w:autoSpaceDE w:val="0"/>
        <w:autoSpaceDN w:val="0"/>
        <w:adjustRightInd w:val="0"/>
        <w:spacing w:after="0" w:line="360" w:lineRule="auto"/>
        <w:jc w:val="center"/>
        <w:rPr>
          <w:rFonts w:ascii="Times New Roman" w:hAnsi="Times New Roman" w:cs="Times New Roman"/>
        </w:rPr>
      </w:pPr>
      <w:r w:rsidRPr="004B0192">
        <w:rPr>
          <w:rFonts w:ascii="Times New Roman" w:hAnsi="Times New Roman" w:cs="Times New Roman"/>
          <w:sz w:val="32"/>
          <w:szCs w:val="32"/>
        </w:rPr>
        <w:t>САХАЛИНСКОЙ ОБЛАСТИ</w:t>
      </w:r>
    </w:p>
    <w:tbl>
      <w:tblPr>
        <w:tblW w:w="5850" w:type="dxa"/>
        <w:jc w:val="center"/>
        <w:tblLayout w:type="fixed"/>
        <w:tblCellMar>
          <w:left w:w="70" w:type="dxa"/>
          <w:right w:w="70" w:type="dxa"/>
        </w:tblCellMar>
        <w:tblLook w:val="04A0" w:firstRow="1" w:lastRow="0" w:firstColumn="1" w:lastColumn="0" w:noHBand="0" w:noVBand="1"/>
      </w:tblPr>
      <w:tblGrid>
        <w:gridCol w:w="446"/>
        <w:gridCol w:w="2481"/>
        <w:gridCol w:w="180"/>
        <w:gridCol w:w="454"/>
        <w:gridCol w:w="2289"/>
      </w:tblGrid>
      <w:tr w:rsidR="005C6307" w:rsidRPr="004B0192" w14:paraId="6815AFA3" w14:textId="77777777" w:rsidTr="00F92936">
        <w:trPr>
          <w:jc w:val="center"/>
        </w:trPr>
        <w:tc>
          <w:tcPr>
            <w:tcW w:w="447" w:type="dxa"/>
            <w:hideMark/>
          </w:tcPr>
          <w:p w14:paraId="794F32FA" w14:textId="77777777" w:rsidR="005C6307" w:rsidRPr="004B0192" w:rsidRDefault="005C6307" w:rsidP="00F92936">
            <w:pPr>
              <w:overflowPunct w:val="0"/>
              <w:autoSpaceDE w:val="0"/>
              <w:autoSpaceDN w:val="0"/>
              <w:adjustRightInd w:val="0"/>
              <w:spacing w:after="0" w:line="240" w:lineRule="auto"/>
              <w:jc w:val="right"/>
              <w:rPr>
                <w:rFonts w:ascii="Times New Roman" w:hAnsi="Times New Roman" w:cs="Times New Roman"/>
                <w:kern w:val="2"/>
                <w:sz w:val="26"/>
                <w:szCs w:val="26"/>
              </w:rPr>
            </w:pPr>
            <w:r w:rsidRPr="004B0192">
              <w:rPr>
                <w:rFonts w:ascii="Times New Roman" w:hAnsi="Times New Roman" w:cs="Times New Roman"/>
                <w:kern w:val="2"/>
                <w:sz w:val="26"/>
                <w:szCs w:val="26"/>
              </w:rPr>
              <w:t>от</w:t>
            </w:r>
          </w:p>
        </w:tc>
        <w:tc>
          <w:tcPr>
            <w:tcW w:w="2483" w:type="dxa"/>
            <w:tcBorders>
              <w:top w:val="nil"/>
              <w:left w:val="nil"/>
              <w:bottom w:val="single" w:sz="4" w:space="0" w:color="auto"/>
              <w:right w:val="nil"/>
            </w:tcBorders>
            <w:hideMark/>
          </w:tcPr>
          <w:p w14:paraId="6E6396AE" w14:textId="1E0B248C" w:rsidR="005C6307" w:rsidRPr="004B0192" w:rsidRDefault="005C6307" w:rsidP="00F92936">
            <w:pPr>
              <w:overflowPunct w:val="0"/>
              <w:autoSpaceDE w:val="0"/>
              <w:autoSpaceDN w:val="0"/>
              <w:adjustRightInd w:val="0"/>
              <w:spacing w:after="0" w:line="240" w:lineRule="auto"/>
              <w:jc w:val="center"/>
              <w:rPr>
                <w:rFonts w:ascii="Times New Roman" w:hAnsi="Times New Roman" w:cs="Times New Roman"/>
                <w:kern w:val="2"/>
                <w:sz w:val="26"/>
                <w:szCs w:val="26"/>
              </w:rPr>
            </w:pPr>
            <w:r>
              <w:rPr>
                <w:rFonts w:ascii="Times New Roman" w:hAnsi="Times New Roman" w:cs="Times New Roman"/>
                <w:kern w:val="2"/>
                <w:sz w:val="26"/>
                <w:szCs w:val="26"/>
              </w:rPr>
              <w:t>7</w:t>
            </w:r>
            <w:r w:rsidRPr="004B0192">
              <w:rPr>
                <w:rFonts w:ascii="Times New Roman" w:hAnsi="Times New Roman" w:cs="Times New Roman"/>
                <w:kern w:val="2"/>
                <w:sz w:val="26"/>
                <w:szCs w:val="26"/>
              </w:rPr>
              <w:t xml:space="preserve"> ноября 2025 г. </w:t>
            </w:r>
          </w:p>
        </w:tc>
        <w:tc>
          <w:tcPr>
            <w:tcW w:w="180" w:type="dxa"/>
          </w:tcPr>
          <w:p w14:paraId="7D9886C5" w14:textId="77777777" w:rsidR="005C6307" w:rsidRPr="004B0192" w:rsidRDefault="005C6307" w:rsidP="00F92936">
            <w:pPr>
              <w:overflowPunct w:val="0"/>
              <w:autoSpaceDE w:val="0"/>
              <w:autoSpaceDN w:val="0"/>
              <w:adjustRightInd w:val="0"/>
              <w:spacing w:after="0" w:line="240" w:lineRule="auto"/>
              <w:jc w:val="right"/>
              <w:rPr>
                <w:rFonts w:ascii="Times New Roman" w:hAnsi="Times New Roman" w:cs="Times New Roman"/>
                <w:noProof/>
                <w:kern w:val="2"/>
                <w:sz w:val="26"/>
                <w:szCs w:val="26"/>
              </w:rPr>
            </w:pPr>
          </w:p>
        </w:tc>
        <w:tc>
          <w:tcPr>
            <w:tcW w:w="454" w:type="dxa"/>
            <w:hideMark/>
          </w:tcPr>
          <w:p w14:paraId="5F77339E" w14:textId="77777777" w:rsidR="005C6307" w:rsidRPr="004B0192" w:rsidRDefault="005C6307" w:rsidP="00F92936">
            <w:pPr>
              <w:overflowPunct w:val="0"/>
              <w:autoSpaceDE w:val="0"/>
              <w:autoSpaceDN w:val="0"/>
              <w:adjustRightInd w:val="0"/>
              <w:spacing w:after="0" w:line="240" w:lineRule="auto"/>
              <w:jc w:val="right"/>
              <w:rPr>
                <w:rFonts w:ascii="Times New Roman" w:hAnsi="Times New Roman" w:cs="Times New Roman"/>
                <w:noProof/>
                <w:kern w:val="2"/>
                <w:sz w:val="26"/>
                <w:szCs w:val="26"/>
              </w:rPr>
            </w:pPr>
            <w:r w:rsidRPr="004B0192">
              <w:rPr>
                <w:rFonts w:ascii="Times New Roman" w:hAnsi="Times New Roman" w:cs="Times New Roman"/>
                <w:noProof/>
                <w:kern w:val="2"/>
                <w:sz w:val="26"/>
                <w:szCs w:val="26"/>
              </w:rPr>
              <w:t>№</w:t>
            </w:r>
          </w:p>
        </w:tc>
        <w:tc>
          <w:tcPr>
            <w:tcW w:w="2291" w:type="dxa"/>
            <w:tcBorders>
              <w:top w:val="nil"/>
              <w:left w:val="nil"/>
              <w:bottom w:val="single" w:sz="4" w:space="0" w:color="auto"/>
              <w:right w:val="nil"/>
            </w:tcBorders>
            <w:hideMark/>
          </w:tcPr>
          <w:p w14:paraId="7B041E92" w14:textId="1018A01B" w:rsidR="005C6307" w:rsidRPr="004B0192" w:rsidRDefault="005C6307" w:rsidP="00F92936">
            <w:pPr>
              <w:overflowPunct w:val="0"/>
              <w:autoSpaceDE w:val="0"/>
              <w:autoSpaceDN w:val="0"/>
              <w:adjustRightInd w:val="0"/>
              <w:spacing w:after="0" w:line="240" w:lineRule="auto"/>
              <w:jc w:val="center"/>
              <w:rPr>
                <w:rFonts w:ascii="Times New Roman" w:hAnsi="Times New Roman" w:cs="Times New Roman"/>
                <w:kern w:val="2"/>
                <w:sz w:val="26"/>
                <w:szCs w:val="26"/>
              </w:rPr>
            </w:pPr>
            <w:r>
              <w:rPr>
                <w:rFonts w:ascii="Times New Roman" w:hAnsi="Times New Roman" w:cs="Times New Roman"/>
                <w:kern w:val="2"/>
                <w:sz w:val="26"/>
                <w:szCs w:val="26"/>
              </w:rPr>
              <w:t>3701</w:t>
            </w:r>
            <w:r w:rsidRPr="004B0192">
              <w:rPr>
                <w:rFonts w:ascii="Times New Roman" w:hAnsi="Times New Roman" w:cs="Times New Roman"/>
                <w:kern w:val="2"/>
                <w:sz w:val="26"/>
                <w:szCs w:val="26"/>
              </w:rPr>
              <w:t>-па</w:t>
            </w:r>
          </w:p>
        </w:tc>
      </w:tr>
    </w:tbl>
    <w:p w14:paraId="22FFEFEF" w14:textId="77777777" w:rsidR="005C6307" w:rsidRPr="004B0192" w:rsidRDefault="005C6307" w:rsidP="005C6307">
      <w:pPr>
        <w:overflowPunct w:val="0"/>
        <w:autoSpaceDE w:val="0"/>
        <w:autoSpaceDN w:val="0"/>
        <w:adjustRightInd w:val="0"/>
        <w:spacing w:after="0" w:line="240" w:lineRule="auto"/>
        <w:jc w:val="center"/>
        <w:rPr>
          <w:rFonts w:ascii="Times New Roman" w:eastAsia="Times New Roman" w:hAnsi="Times New Roman" w:cs="Times New Roman"/>
        </w:rPr>
      </w:pPr>
    </w:p>
    <w:p w14:paraId="4FA476FE" w14:textId="77777777" w:rsidR="005C6307" w:rsidRDefault="005C6307" w:rsidP="005C6307">
      <w:pPr>
        <w:overflowPunct w:val="0"/>
        <w:autoSpaceDE w:val="0"/>
        <w:autoSpaceDN w:val="0"/>
        <w:adjustRightInd w:val="0"/>
        <w:spacing w:after="0" w:line="240" w:lineRule="auto"/>
        <w:jc w:val="center"/>
        <w:rPr>
          <w:rFonts w:ascii="Times New Roman" w:hAnsi="Times New Roman" w:cs="Times New Roman"/>
          <w:sz w:val="20"/>
          <w:szCs w:val="20"/>
        </w:rPr>
      </w:pPr>
      <w:r w:rsidRPr="004B0192">
        <w:rPr>
          <w:rFonts w:ascii="Times New Roman" w:hAnsi="Times New Roman" w:cs="Times New Roman"/>
          <w:sz w:val="20"/>
          <w:szCs w:val="20"/>
        </w:rPr>
        <w:t>г. Анива</w:t>
      </w:r>
    </w:p>
    <w:p w14:paraId="53707A6C" w14:textId="77777777" w:rsidR="00F50A6A" w:rsidRDefault="00F50A6A">
      <w:pPr>
        <w:spacing w:after="0" w:line="180" w:lineRule="auto"/>
        <w:ind w:right="-6"/>
        <w:jc w:val="center"/>
        <w:rPr>
          <w:rFonts w:ascii="Times New Roman" w:hAnsi="Times New Roman"/>
          <w:bCs/>
          <w:sz w:val="24"/>
          <w:szCs w:val="24"/>
        </w:rPr>
      </w:pPr>
    </w:p>
    <w:p w14:paraId="7681B7FF" w14:textId="77777777" w:rsidR="00A46413" w:rsidRPr="00A46413" w:rsidRDefault="00A46413" w:rsidP="00A46413">
      <w:pPr>
        <w:widowControl w:val="0"/>
        <w:suppressAutoHyphens/>
        <w:autoSpaceDE w:val="0"/>
        <w:autoSpaceDN w:val="0"/>
        <w:adjustRightInd w:val="0"/>
        <w:spacing w:after="0" w:line="240" w:lineRule="auto"/>
        <w:jc w:val="center"/>
        <w:rPr>
          <w:rFonts w:ascii="Times New Roman" w:hAnsi="Times New Roman"/>
          <w:b/>
          <w:bCs/>
          <w:sz w:val="24"/>
          <w:szCs w:val="24"/>
        </w:rPr>
      </w:pPr>
      <w:r w:rsidRPr="00A46413">
        <w:rPr>
          <w:rFonts w:ascii="Times New Roman" w:hAnsi="Times New Roman"/>
          <w:b/>
          <w:bCs/>
          <w:sz w:val="24"/>
          <w:szCs w:val="24"/>
        </w:rPr>
        <w:t xml:space="preserve">Об утверждении Порядка предоставления компенсационных выплат </w:t>
      </w:r>
      <w:bookmarkStart w:id="0" w:name="_Hlk213253968"/>
      <w:r w:rsidRPr="00A46413">
        <w:rPr>
          <w:rFonts w:ascii="Times New Roman" w:hAnsi="Times New Roman"/>
          <w:b/>
          <w:bCs/>
          <w:sz w:val="24"/>
          <w:szCs w:val="24"/>
        </w:rPr>
        <w:t>непосредственно гражданам, связанных с возмещением расходов по выполненным 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w:t>
      </w:r>
      <w:bookmarkEnd w:id="0"/>
    </w:p>
    <w:p w14:paraId="697C99C9" w14:textId="77777777" w:rsidR="00A46413" w:rsidRPr="00A46413" w:rsidRDefault="00A46413" w:rsidP="00A46413">
      <w:pPr>
        <w:widowControl w:val="0"/>
        <w:suppressAutoHyphens/>
        <w:autoSpaceDE w:val="0"/>
        <w:autoSpaceDN w:val="0"/>
        <w:adjustRightInd w:val="0"/>
        <w:spacing w:after="0" w:line="240" w:lineRule="auto"/>
        <w:jc w:val="center"/>
        <w:rPr>
          <w:rFonts w:ascii="Times New Roman" w:hAnsi="Times New Roman"/>
          <w:color w:val="FF0000"/>
          <w:sz w:val="24"/>
          <w:szCs w:val="24"/>
        </w:rPr>
      </w:pPr>
    </w:p>
    <w:p w14:paraId="6C24A070" w14:textId="77777777" w:rsidR="00A46413" w:rsidRPr="00A46413" w:rsidRDefault="00A46413" w:rsidP="00A46413">
      <w:pPr>
        <w:spacing w:after="0" w:line="276" w:lineRule="auto"/>
        <w:ind w:firstLine="709"/>
        <w:jc w:val="both"/>
        <w:rPr>
          <w:rFonts w:ascii="Times New Roman" w:hAnsi="Times New Roman"/>
          <w:sz w:val="24"/>
          <w:szCs w:val="24"/>
        </w:rPr>
      </w:pPr>
      <w:r w:rsidRPr="00A46413">
        <w:rPr>
          <w:rFonts w:ascii="Times New Roman" w:hAnsi="Times New Roman"/>
          <w:sz w:val="24"/>
          <w:szCs w:val="24"/>
        </w:rPr>
        <w:t xml:space="preserve">В соответствии с Федеральным законом от 06.10.2003 № 131-ФЗ </w:t>
      </w:r>
      <w:r w:rsidRPr="00A46413">
        <w:rPr>
          <w:rFonts w:ascii="Times New Roman" w:hAnsi="Times New Roman" w:cs="Times New Roman"/>
          <w:b/>
          <w:bCs/>
          <w:sz w:val="24"/>
          <w:szCs w:val="24"/>
        </w:rPr>
        <w:t>«</w:t>
      </w:r>
      <w:r w:rsidRPr="00A46413">
        <w:rPr>
          <w:rFonts w:ascii="Times New Roman" w:hAnsi="Times New Roman"/>
          <w:sz w:val="24"/>
          <w:szCs w:val="24"/>
        </w:rPr>
        <w:t>Об общих принципах организации местного самоуправления в Российской Федерации»,</w:t>
      </w:r>
      <w:r w:rsidRPr="00A46413">
        <w:t xml:space="preserve"> </w:t>
      </w:r>
      <w:r w:rsidRPr="00A46413">
        <w:rPr>
          <w:rFonts w:ascii="Times New Roman" w:hAnsi="Times New Roman"/>
          <w:sz w:val="24"/>
          <w:szCs w:val="24"/>
        </w:rPr>
        <w:t>постановлением Правительства Сахалинской области от 07.07.2023 № 361 «Об утверждении государственной программы Сахалинской области «Развитие энергетики Сахалинской области» и признании утратившими силу некоторых нормативных правовых актов Правительства Сахалинской области и отдельных положений постановления Правительства Сахалинской области от 17.03.2023 № 103», руководствуясь статьей 39 Устава Анивского муниципального округа Сахалинской области, администрация Анивского муниципального округа Сахалинской области постановляет:</w:t>
      </w:r>
    </w:p>
    <w:p w14:paraId="542BE285" w14:textId="77777777" w:rsidR="00A46413" w:rsidRPr="00A46413" w:rsidRDefault="00A46413" w:rsidP="00A46413">
      <w:pPr>
        <w:spacing w:after="0" w:line="276" w:lineRule="auto"/>
        <w:ind w:firstLine="709"/>
        <w:jc w:val="both"/>
        <w:rPr>
          <w:rFonts w:ascii="Times New Roman" w:hAnsi="Times New Roman"/>
          <w:sz w:val="24"/>
          <w:szCs w:val="24"/>
        </w:rPr>
      </w:pPr>
      <w:r w:rsidRPr="00A46413">
        <w:rPr>
          <w:rFonts w:ascii="Times New Roman" w:hAnsi="Times New Roman"/>
          <w:sz w:val="24"/>
          <w:szCs w:val="24"/>
        </w:rPr>
        <w:t>1. Утвердить Порядок предоставления компенсационных выплат непосредственно гражданам, связанных с возмещением расходов по выполненным 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 (прилагается).</w:t>
      </w:r>
    </w:p>
    <w:p w14:paraId="329DEFA5"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2. Признать утратившими силу:</w:t>
      </w:r>
    </w:p>
    <w:p w14:paraId="6FFF52EC"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 постановление администрации Анивского городского округа от 26.09.2018 № 2209-па «Об утверждении Порядка предоставления компенсационных выплат непосредственно гражданам, связанных с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w:t>
      </w:r>
    </w:p>
    <w:p w14:paraId="311D1A9A"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 постановление Администрации Анивского городского округа от 11.04.2019 № 617-па «О внесении изменений в Порядок предоставления компенсационных выплат непосредственно гражданам, связанных с частичным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 утвержденный постановлением администрации Анивского городского округа от 26.09.2018 № 2209-па»;</w:t>
      </w:r>
    </w:p>
    <w:p w14:paraId="44924AF4"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lastRenderedPageBreak/>
        <w:t>- постановление Администрации Анивского городского округа от 15.11.2019 № 2178-па «О внесении изменений в Порядок предоставления компенсационных выплат непосредственно гражданам, связанных с частичным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 утвержденный постановлением администрации Анивского городского округа от 26.09.2018 № 2209-па»;</w:t>
      </w:r>
    </w:p>
    <w:p w14:paraId="3B5257A5"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 постановление Администрации Анивского городского округа от 01.04.2020 № 594-па «О внесении изменений в Порядок предоставления компенсационных выплат непосредственно гражданам, связанных с частичным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 утвержденный постановлением администрации Анивского городского округа от 26.09.2018 № 2209-па»;</w:t>
      </w:r>
    </w:p>
    <w:p w14:paraId="60F92916"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 постановление Администрации Анивского городского округа от 03.05.2023 № 1353-па «О внесении дополнений в Порядок предоставления компенсационных выплат непосредственно гражданам, связанных с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 утвержденный постановлением администрации Анивского городского округа от 26.09.2018 № 2209-па»;</w:t>
      </w:r>
    </w:p>
    <w:p w14:paraId="51AA0A28"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 постановление Администрации Анивского городского округа от 10.05.2023 № 1408-па «О внесении изменений в Порядок предоставления компенсационных выплат непосредственно гражданам, связанных с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 утвержденный постановлением администрации Анивского городского округа от 26.09.2018 № 2209-па»;</w:t>
      </w:r>
    </w:p>
    <w:p w14:paraId="03548038"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 постановление Администрации Анивского городского округа от 01.08.2024 № 2344-па «О внесении изменений в Порядок предоставления компенсационных выплат непосредственно гражданам, связанных с возмещением расходов по выполненным и оплаченным гражданином муниципального образования «Анивский городской округ» работам по переоборудованию автотранспорта для работы на газомоторном топливе, утвержденный постановлением администрации Анивского городского округа от 26.09.2018 № 2209-па».</w:t>
      </w:r>
    </w:p>
    <w:p w14:paraId="5BC79618"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3. Опубликовать настоящее постановление в сетевом издании «Утро Родины» и разместить на официальном сайте администрации Анивского муниципального округа.</w:t>
      </w:r>
    </w:p>
    <w:p w14:paraId="12D607F1" w14:textId="77777777" w:rsidR="00A46413" w:rsidRPr="00A46413" w:rsidRDefault="00A46413" w:rsidP="00A46413">
      <w:pPr>
        <w:ind w:firstLine="709"/>
        <w:jc w:val="both"/>
        <w:rPr>
          <w:rFonts w:ascii="Times New Roman" w:hAnsi="Times New Roman" w:cs="Times New Roman"/>
          <w:bCs/>
          <w:sz w:val="24"/>
          <w:szCs w:val="24"/>
        </w:rPr>
      </w:pPr>
      <w:r w:rsidRPr="00A46413">
        <w:rPr>
          <w:rFonts w:ascii="Times New Roman" w:hAnsi="Times New Roman" w:cs="Times New Roman"/>
          <w:bCs/>
          <w:sz w:val="24"/>
          <w:szCs w:val="24"/>
        </w:rPr>
        <w:t>4. Контроль исполнения настоящего постановления возложить на вице-мэра, директора департамента жилищно-коммунального и дорожного хозяйства администрации Анивского муниципального округа Сахалинской области И.В.Ермакова.</w:t>
      </w:r>
    </w:p>
    <w:p w14:paraId="37FB5E46" w14:textId="77777777" w:rsidR="00A46413" w:rsidRPr="00A46413" w:rsidRDefault="00A46413" w:rsidP="00A46413">
      <w:pPr>
        <w:ind w:firstLine="709"/>
        <w:jc w:val="both"/>
        <w:rPr>
          <w:rFonts w:ascii="Times New Roman" w:hAnsi="Times New Roman" w:cs="Times New Roman"/>
          <w:bCs/>
          <w:sz w:val="24"/>
          <w:szCs w:val="24"/>
        </w:rPr>
      </w:pPr>
    </w:p>
    <w:p w14:paraId="415C8656" w14:textId="77777777" w:rsidR="00A46413" w:rsidRPr="00A46413" w:rsidRDefault="00A46413" w:rsidP="00A46413">
      <w:pPr>
        <w:ind w:firstLine="709"/>
        <w:jc w:val="both"/>
        <w:rPr>
          <w:rFonts w:ascii="Times New Roman" w:hAnsi="Times New Roman" w:cs="Times New Roman"/>
          <w:bCs/>
          <w:sz w:val="24"/>
          <w:szCs w:val="24"/>
        </w:rPr>
      </w:pPr>
    </w:p>
    <w:p w14:paraId="159A6218" w14:textId="4FB0C1A7" w:rsidR="00A46413" w:rsidRPr="00A46413" w:rsidRDefault="00A46413" w:rsidP="00A46413">
      <w:pPr>
        <w:jc w:val="both"/>
        <w:rPr>
          <w:rFonts w:ascii="Times New Roman" w:hAnsi="Times New Roman" w:cs="Times New Roman"/>
          <w:bCs/>
          <w:sz w:val="24"/>
          <w:szCs w:val="24"/>
        </w:rPr>
      </w:pPr>
      <w:r w:rsidRPr="00A46413">
        <w:rPr>
          <w:rFonts w:ascii="Times New Roman" w:hAnsi="Times New Roman" w:cs="Times New Roman"/>
          <w:bCs/>
          <w:sz w:val="24"/>
          <w:szCs w:val="24"/>
        </w:rPr>
        <w:t>Мэр Анивского муниципального округа                                                                    С.М.</w:t>
      </w:r>
      <w:r>
        <w:rPr>
          <w:rFonts w:ascii="Times New Roman" w:hAnsi="Times New Roman" w:cs="Times New Roman"/>
          <w:bCs/>
          <w:sz w:val="24"/>
          <w:szCs w:val="24"/>
        </w:rPr>
        <w:t xml:space="preserve"> </w:t>
      </w:r>
      <w:bookmarkStart w:id="1" w:name="_GoBack"/>
      <w:bookmarkEnd w:id="1"/>
      <w:r w:rsidRPr="00A46413">
        <w:rPr>
          <w:rFonts w:ascii="Times New Roman" w:hAnsi="Times New Roman" w:cs="Times New Roman"/>
          <w:bCs/>
          <w:sz w:val="24"/>
          <w:szCs w:val="24"/>
        </w:rPr>
        <w:t>Швец</w:t>
      </w:r>
    </w:p>
    <w:p w14:paraId="5EB1E5D1" w14:textId="77777777" w:rsidR="00A46413" w:rsidRPr="00A46413" w:rsidRDefault="00A46413" w:rsidP="00A46413">
      <w:pPr>
        <w:widowControl w:val="0"/>
        <w:autoSpaceDE w:val="0"/>
        <w:autoSpaceDN w:val="0"/>
        <w:spacing w:after="0" w:line="240" w:lineRule="auto"/>
        <w:jc w:val="right"/>
        <w:outlineLvl w:val="0"/>
        <w:rPr>
          <w:rFonts w:ascii="Times New Roman" w:eastAsia="Times New Roman" w:hAnsi="Times New Roman" w:cs="Times New Roman"/>
          <w:sz w:val="24"/>
          <w:szCs w:val="24"/>
          <w:lang w:eastAsia="ru-RU"/>
        </w:rPr>
      </w:pPr>
    </w:p>
    <w:p w14:paraId="69CA7E7B" w14:textId="77777777" w:rsidR="00A46413" w:rsidRPr="00A46413" w:rsidRDefault="00A46413" w:rsidP="00A46413">
      <w:pPr>
        <w:widowControl w:val="0"/>
        <w:autoSpaceDE w:val="0"/>
        <w:autoSpaceDN w:val="0"/>
        <w:spacing w:after="0" w:line="240" w:lineRule="auto"/>
        <w:jc w:val="right"/>
        <w:outlineLvl w:val="0"/>
        <w:rPr>
          <w:rFonts w:ascii="Times New Roman" w:eastAsia="Times New Roman" w:hAnsi="Times New Roman" w:cs="Times New Roman"/>
          <w:sz w:val="24"/>
          <w:szCs w:val="24"/>
          <w:lang w:eastAsia="ru-RU"/>
        </w:rPr>
      </w:pPr>
    </w:p>
    <w:p w14:paraId="186322AE" w14:textId="77777777" w:rsidR="00A46413" w:rsidRPr="00A46413" w:rsidRDefault="00A46413" w:rsidP="00A46413">
      <w:pPr>
        <w:widowControl w:val="0"/>
        <w:autoSpaceDE w:val="0"/>
        <w:autoSpaceDN w:val="0"/>
        <w:spacing w:after="0" w:line="240" w:lineRule="auto"/>
        <w:jc w:val="right"/>
        <w:outlineLvl w:val="0"/>
        <w:rPr>
          <w:rFonts w:ascii="Times New Roman" w:eastAsia="Times New Roman" w:hAnsi="Times New Roman" w:cs="Times New Roman"/>
          <w:sz w:val="24"/>
          <w:szCs w:val="24"/>
          <w:lang w:eastAsia="ru-RU"/>
        </w:rPr>
      </w:pPr>
    </w:p>
    <w:p w14:paraId="2E363990" w14:textId="77777777" w:rsidR="00A46413" w:rsidRPr="00A46413" w:rsidRDefault="00A46413" w:rsidP="00A46413">
      <w:pPr>
        <w:widowControl w:val="0"/>
        <w:autoSpaceDE w:val="0"/>
        <w:autoSpaceDN w:val="0"/>
        <w:spacing w:after="0" w:line="240" w:lineRule="auto"/>
        <w:jc w:val="right"/>
        <w:outlineLvl w:val="0"/>
        <w:rPr>
          <w:rFonts w:ascii="Times New Roman" w:eastAsia="Times New Roman" w:hAnsi="Times New Roman" w:cs="Times New Roman"/>
          <w:sz w:val="24"/>
          <w:szCs w:val="24"/>
          <w:lang w:eastAsia="ru-RU"/>
        </w:rPr>
      </w:pPr>
    </w:p>
    <w:p w14:paraId="714B26AC" w14:textId="77777777" w:rsidR="00A46413" w:rsidRPr="00A46413" w:rsidRDefault="00A46413" w:rsidP="00A46413">
      <w:pPr>
        <w:widowControl w:val="0"/>
        <w:autoSpaceDE w:val="0"/>
        <w:autoSpaceDN w:val="0"/>
        <w:spacing w:after="0" w:line="240" w:lineRule="auto"/>
        <w:jc w:val="right"/>
        <w:outlineLvl w:val="0"/>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Утвержден</w:t>
      </w:r>
    </w:p>
    <w:p w14:paraId="6B177AC2"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постановлением администрации</w:t>
      </w:r>
    </w:p>
    <w:p w14:paraId="7ECD626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Анивского муниципального округа</w:t>
      </w:r>
    </w:p>
    <w:p w14:paraId="2845FCD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Сахалинской области</w:t>
      </w:r>
    </w:p>
    <w:p w14:paraId="200186B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 07 ноября 2025 г. № 3701-па</w:t>
      </w:r>
    </w:p>
    <w:p w14:paraId="759A06AD" w14:textId="77777777" w:rsidR="00A46413" w:rsidRPr="00A46413" w:rsidRDefault="00A46413" w:rsidP="00A46413">
      <w:pPr>
        <w:ind w:firstLine="709"/>
        <w:jc w:val="both"/>
        <w:rPr>
          <w:rFonts w:ascii="Times New Roman" w:hAnsi="Times New Roman" w:cs="Times New Roman"/>
          <w:bCs/>
          <w:sz w:val="24"/>
          <w:szCs w:val="24"/>
        </w:rPr>
      </w:pPr>
    </w:p>
    <w:p w14:paraId="30FEFFC7" w14:textId="77777777" w:rsidR="00A46413" w:rsidRPr="00A46413" w:rsidRDefault="00A46413" w:rsidP="00A46413">
      <w:pPr>
        <w:ind w:firstLine="709"/>
        <w:jc w:val="both"/>
        <w:rPr>
          <w:rFonts w:ascii="Times New Roman" w:hAnsi="Times New Roman" w:cs="Times New Roman"/>
          <w:bCs/>
          <w:sz w:val="24"/>
          <w:szCs w:val="24"/>
        </w:rPr>
      </w:pPr>
    </w:p>
    <w:p w14:paraId="41A7428B"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ПОРЯДОК</w:t>
      </w:r>
    </w:p>
    <w:p w14:paraId="48B0B2C0"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ПРЕДОСТАВЛЕНИЯ КОМПЕНСАЦИОННЫХ ВЫПЛАТ</w:t>
      </w:r>
    </w:p>
    <w:p w14:paraId="3DC64AF0"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НЕПОСРЕДСТВЕННО ГРАЖДАНАМ, СВЯЗАННЫХ С ВОЗМЕЩЕНИЕМ</w:t>
      </w:r>
    </w:p>
    <w:p w14:paraId="7B35B532" w14:textId="77777777" w:rsidR="00A46413" w:rsidRPr="00A46413" w:rsidRDefault="00A46413" w:rsidP="00A46413">
      <w:pPr>
        <w:spacing w:line="240" w:lineRule="auto"/>
        <w:jc w:val="center"/>
        <w:rPr>
          <w:rFonts w:ascii="Times New Roman" w:eastAsia="Calibri" w:hAnsi="Times New Roman" w:cs="Times New Roman"/>
          <w:bCs/>
          <w:sz w:val="24"/>
          <w:szCs w:val="24"/>
        </w:rPr>
      </w:pPr>
      <w:r w:rsidRPr="00A46413">
        <w:rPr>
          <w:rFonts w:ascii="Times New Roman" w:eastAsia="Calibri" w:hAnsi="Times New Roman" w:cs="Times New Roman"/>
          <w:bCs/>
          <w:sz w:val="24"/>
          <w:szCs w:val="24"/>
        </w:rPr>
        <w:t>РАСХОДОВ ПО ВЫПОЛНЕННЫМ И ОПЛАЧЕННЫМ ГРАЖДАНИНОМ</w:t>
      </w:r>
      <w:r w:rsidRPr="00A46413">
        <w:t xml:space="preserve"> </w:t>
      </w:r>
      <w:r w:rsidRPr="00A46413">
        <w:rPr>
          <w:rFonts w:ascii="Times New Roman" w:eastAsia="Calibri" w:hAnsi="Times New Roman" w:cs="Times New Roman"/>
          <w:bCs/>
          <w:sz w:val="24"/>
          <w:szCs w:val="24"/>
        </w:rPr>
        <w:t>РАБОТАМ ПО ПЕРЕОБОРУДОВАНИЮ АВТОТРАНСПОРТА ДЛЯ РАБОТЫ НА ГАЗОМОТОРНОМ ТОПЛИВЕ, НА ТЕРРИТОРИИ АНИВСКОГО МУНИЦИПАЛЬНОГО ОКРУГА</w:t>
      </w:r>
    </w:p>
    <w:p w14:paraId="56754177" w14:textId="77777777" w:rsidR="00A46413" w:rsidRPr="00A46413" w:rsidRDefault="00A46413" w:rsidP="00A46413">
      <w:pPr>
        <w:spacing w:line="240" w:lineRule="auto"/>
        <w:jc w:val="center"/>
        <w:rPr>
          <w:rFonts w:ascii="Times New Roman" w:eastAsia="Calibri" w:hAnsi="Times New Roman" w:cs="Times New Roman"/>
          <w:bCs/>
          <w:sz w:val="24"/>
          <w:szCs w:val="24"/>
        </w:rPr>
      </w:pPr>
    </w:p>
    <w:p w14:paraId="6B5D4746" w14:textId="77777777" w:rsidR="00A46413" w:rsidRPr="00A46413" w:rsidRDefault="00A46413" w:rsidP="00A46413">
      <w:pPr>
        <w:spacing w:line="360" w:lineRule="auto"/>
        <w:jc w:val="center"/>
        <w:rPr>
          <w:rFonts w:ascii="Times New Roman" w:hAnsi="Times New Roman"/>
          <w:bCs/>
          <w:sz w:val="24"/>
          <w:szCs w:val="24"/>
        </w:rPr>
      </w:pPr>
      <w:r w:rsidRPr="00A46413">
        <w:rPr>
          <w:rFonts w:ascii="Times New Roman" w:hAnsi="Times New Roman"/>
          <w:bCs/>
          <w:sz w:val="24"/>
          <w:szCs w:val="24"/>
        </w:rPr>
        <w:t>1. Общие положения</w:t>
      </w:r>
    </w:p>
    <w:p w14:paraId="7484287C" w14:textId="77777777" w:rsidR="00A46413" w:rsidRPr="00A46413" w:rsidRDefault="00A46413" w:rsidP="00A46413">
      <w:pPr>
        <w:spacing w:line="240" w:lineRule="auto"/>
        <w:ind w:firstLine="709"/>
        <w:jc w:val="both"/>
        <w:rPr>
          <w:rFonts w:ascii="Times New Roman" w:hAnsi="Times New Roman"/>
          <w:bCs/>
          <w:sz w:val="24"/>
          <w:szCs w:val="24"/>
        </w:rPr>
      </w:pPr>
      <w:r w:rsidRPr="00A46413">
        <w:rPr>
          <w:rFonts w:ascii="Times New Roman" w:hAnsi="Times New Roman"/>
          <w:bCs/>
          <w:sz w:val="24"/>
          <w:szCs w:val="24"/>
        </w:rPr>
        <w:t>1.1. Настоящий Порядок разработан в соответствии с Федеральным законом от 06.10.2013 № 131-ФЗ «Об общих принципах организации местного самоуправления в Российской Федерации», статьей 86 Бюджетного кодекса Российской Федерации, распоряжением Правительства Российской Федерации от 13.05.2013 № 767-р «О регулировании отношений в сфере использования газового моторного топлива», постановлением Правительства Сахалинской области от 07.07.2023 № 361 «Об утверждении государственной программы Сахалинской области «Развитие энергетики Сахалинской области» и признании утратившими силу некоторых нормативных правовых актов Правительства Сахалинской области и отдельных положений постановления Правительства Сахалинской области от 17.03.2023 № 103», муниципальной Программой «Развитие энергетики Анивского муниципального округа Сахалинской области», утвержденной постановлением администрации Анивского городского округа от 08.08.2024 № 2441-па (далее – Муниципальная Программа).</w:t>
      </w:r>
    </w:p>
    <w:p w14:paraId="0D121828" w14:textId="77777777" w:rsidR="00A46413" w:rsidRPr="00A46413" w:rsidRDefault="00A46413" w:rsidP="00A46413">
      <w:pPr>
        <w:spacing w:line="240" w:lineRule="auto"/>
        <w:ind w:firstLine="709"/>
        <w:jc w:val="both"/>
        <w:rPr>
          <w:rFonts w:ascii="Times New Roman" w:hAnsi="Times New Roman" w:cs="Times New Roman"/>
          <w:sz w:val="24"/>
          <w:szCs w:val="24"/>
        </w:rPr>
      </w:pPr>
      <w:r w:rsidRPr="00A46413">
        <w:rPr>
          <w:rFonts w:ascii="Times New Roman" w:hAnsi="Times New Roman" w:cs="Times New Roman"/>
          <w:sz w:val="24"/>
          <w:szCs w:val="24"/>
        </w:rPr>
        <w:t>1.2. Порядок определяет механизм возмещения расходов граждан по выполненным и оплаченным гражданином работам по переоборудованию личного автотранспорта на газомоторное топливо путем компенсационных выплат.</w:t>
      </w:r>
    </w:p>
    <w:p w14:paraId="0A357ACB" w14:textId="77777777" w:rsidR="00A46413" w:rsidRPr="00A46413" w:rsidRDefault="00A46413" w:rsidP="00A46413">
      <w:pPr>
        <w:spacing w:line="240" w:lineRule="auto"/>
        <w:ind w:firstLine="709"/>
        <w:rPr>
          <w:rFonts w:ascii="Times New Roman" w:hAnsi="Times New Roman" w:cs="Times New Roman"/>
          <w:sz w:val="24"/>
          <w:szCs w:val="24"/>
        </w:rPr>
      </w:pPr>
    </w:p>
    <w:p w14:paraId="40B4836E" w14:textId="77777777" w:rsidR="00A46413" w:rsidRPr="00A46413" w:rsidRDefault="00A46413" w:rsidP="00A46413">
      <w:pPr>
        <w:spacing w:line="360" w:lineRule="auto"/>
        <w:jc w:val="center"/>
        <w:rPr>
          <w:rFonts w:ascii="Times New Roman" w:hAnsi="Times New Roman"/>
          <w:sz w:val="24"/>
          <w:szCs w:val="24"/>
        </w:rPr>
      </w:pPr>
      <w:r w:rsidRPr="00A46413">
        <w:rPr>
          <w:rFonts w:ascii="Times New Roman" w:hAnsi="Times New Roman" w:cs="Times New Roman"/>
          <w:sz w:val="24"/>
          <w:szCs w:val="24"/>
        </w:rPr>
        <w:t>2.</w:t>
      </w:r>
      <w:r w:rsidRPr="00A46413">
        <w:rPr>
          <w:rFonts w:ascii="Times New Roman" w:hAnsi="Times New Roman"/>
          <w:sz w:val="24"/>
          <w:szCs w:val="24"/>
        </w:rPr>
        <w:t xml:space="preserve"> Цель проведения мероприятий</w:t>
      </w:r>
    </w:p>
    <w:p w14:paraId="6822E9F3" w14:textId="77777777" w:rsidR="00A46413" w:rsidRPr="00A46413" w:rsidRDefault="00A46413" w:rsidP="00A46413">
      <w:pPr>
        <w:spacing w:line="240" w:lineRule="auto"/>
        <w:ind w:firstLine="709"/>
        <w:jc w:val="both"/>
        <w:rPr>
          <w:rFonts w:ascii="Times New Roman" w:hAnsi="Times New Roman" w:cs="Times New Roman"/>
          <w:sz w:val="24"/>
          <w:szCs w:val="24"/>
        </w:rPr>
      </w:pPr>
      <w:r w:rsidRPr="00A46413">
        <w:rPr>
          <w:rFonts w:ascii="Times New Roman" w:hAnsi="Times New Roman" w:cs="Times New Roman"/>
          <w:sz w:val="24"/>
          <w:szCs w:val="24"/>
        </w:rPr>
        <w:t>2.1. Переоборудование автотранспорта на газомоторное топливо в целях развития рынка газомоторного топлива в рамках выполнения задач Правительства Российской Федерации по переводу техники на газомоторное топливо и улучшения экологической ситуации в Анивском муниципальном округе Сахалинской области.</w:t>
      </w:r>
    </w:p>
    <w:p w14:paraId="1E760B10" w14:textId="77777777" w:rsidR="00A46413" w:rsidRPr="00A46413" w:rsidRDefault="00A46413" w:rsidP="00A46413">
      <w:pPr>
        <w:spacing w:line="240" w:lineRule="auto"/>
        <w:ind w:firstLine="709"/>
        <w:jc w:val="both"/>
        <w:rPr>
          <w:rFonts w:ascii="Times New Roman" w:hAnsi="Times New Roman" w:cs="Times New Roman"/>
          <w:sz w:val="24"/>
          <w:szCs w:val="24"/>
        </w:rPr>
      </w:pPr>
    </w:p>
    <w:p w14:paraId="31931AFD" w14:textId="77777777" w:rsidR="00A46413" w:rsidRPr="00A46413" w:rsidRDefault="00A46413" w:rsidP="00A46413">
      <w:pPr>
        <w:widowControl w:val="0"/>
        <w:autoSpaceDE w:val="0"/>
        <w:autoSpaceDN w:val="0"/>
        <w:spacing w:after="0" w:line="240" w:lineRule="auto"/>
        <w:jc w:val="center"/>
        <w:outlineLvl w:val="1"/>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3. Условия предоставления компенсационных выплат,</w:t>
      </w:r>
    </w:p>
    <w:p w14:paraId="737F1BE5"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связанных с возмещением расходов по переоборудованию</w:t>
      </w:r>
    </w:p>
    <w:p w14:paraId="6E5E2509" w14:textId="77777777" w:rsidR="00A46413" w:rsidRPr="00A46413" w:rsidRDefault="00A46413" w:rsidP="00A46413">
      <w:pPr>
        <w:spacing w:line="360" w:lineRule="auto"/>
        <w:jc w:val="center"/>
        <w:rPr>
          <w:rFonts w:ascii="Times New Roman" w:hAnsi="Times New Roman"/>
          <w:sz w:val="24"/>
          <w:szCs w:val="24"/>
        </w:rPr>
      </w:pPr>
      <w:r w:rsidRPr="00A46413">
        <w:rPr>
          <w:rFonts w:ascii="Times New Roman" w:eastAsia="Calibri" w:hAnsi="Times New Roman" w:cs="Times New Roman"/>
          <w:bCs/>
          <w:sz w:val="24"/>
          <w:szCs w:val="24"/>
        </w:rPr>
        <w:t>личного автотранспорта для работы на газомоторном топливе</w:t>
      </w:r>
      <w:r w:rsidRPr="00A46413">
        <w:rPr>
          <w:rFonts w:ascii="Times New Roman" w:hAnsi="Times New Roman"/>
          <w:bCs/>
          <w:sz w:val="24"/>
          <w:szCs w:val="24"/>
        </w:rPr>
        <w:t xml:space="preserve"> </w:t>
      </w:r>
    </w:p>
    <w:p w14:paraId="2CBFCC6C"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 Компенсационные выплаты предоставляются:</w:t>
      </w:r>
    </w:p>
    <w:p w14:paraId="55121257"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lastRenderedPageBreak/>
        <w:t>3.1.1. гражданам Российской Федерации, проживающим и имеющим постоянную регистрацию на территории Анивского муниципального округа Сахалинской области, являющимся собственниками зарегистрированного на территории Сахалинской области личного автотранспорта, с года выпуска которого прошло не более 25 лет;</w:t>
      </w:r>
    </w:p>
    <w:p w14:paraId="31567BE8"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3.1.2. при переоборудовании автотранспорта на газомоторное топливо в специализированной организации на территории Сахалинской области;</w:t>
      </w:r>
    </w:p>
    <w:p w14:paraId="5DDC4720"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3.1.3. в пределах средств, предусмотренных в бюджете Анивского муниципального округа в рамках Муниципальной Программы, в том числе средств, предоставляемых из областного бюджета, выделенных на соответствующий финансовый год на указанные цели.</w:t>
      </w:r>
    </w:p>
    <w:p w14:paraId="66A17A47"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3.2. Право на компенсационные выплаты на перевод личного автотранспорта не переходит по наследству, не может быть переуступлено или иным образом передано другим лицам, наступает однократно на каждый переоборудованный автомобиль, независимо от количества автомобилей, принадлежащих собственнику.</w:t>
      </w:r>
    </w:p>
    <w:p w14:paraId="5BDCE5F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Право на получение компенсационных выплат на возмещение расходов, связанных с работами по переоборудованию личного автотранспорта на газомоторное топливо имеют граждане, осуществившие переоборудование личного автотранспорта на газомоторное топливо в период 2018-2030 годов.</w:t>
      </w:r>
    </w:p>
    <w:p w14:paraId="446EE4FC"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3.3. Перевод личного автотранспорта граждан на газомоторное топливо, а также получение компенсационных выплат на компенсацию затрат граждан по переоборудованию личного автотранспорта на газомоторное топливо осуществляется в добровольном порядке по заявлению гражданина либо представителем заявителя, действующим в силу полномочий, основанных на оформленной в установленном законодательством Российской Федерации порядке доверенности.</w:t>
      </w:r>
    </w:p>
    <w:p w14:paraId="6D53707C"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3.4. Объем компенсационных выплат, связанных с возмещением расходов по выполненным и оплаченным гражданином в период 2018-2030 годов работам по переоборудованию автотранспорта для работы на газомоторном топливе, определяется в размере 100% для всех категорий граждан.</w:t>
      </w:r>
    </w:p>
    <w:p w14:paraId="350F3631"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Размер компенсационных выплат не может превышать предельного размера компенсационных выплат гражданам на переоборудование одной единицы автотранспорта для работы на газомоторном топливе в Сахалинской области, установленного приказом Министерства энергетики Сахалинской области от 28.10.2020 № 3.20-19-нп «Об установлении предельного размера компенсационных выплат гражданам на газификацию одного домовладения в Сахалинской области и переоборудование одной единицы автотранспорта для работы на газомоторном топливе в Сахалинской области и признании утратившими силу отдельных нормативных правовых актов министерства энергетики Сахалинской области».</w:t>
      </w:r>
    </w:p>
    <w:p w14:paraId="239EB411"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Лицам, воспользовавшимся правом получения компенсационных выплат до 1 марта 2020 года, корректировка ранее произведенных начислений и выплат не осуществляется.</w:t>
      </w:r>
    </w:p>
    <w:p w14:paraId="1A6EC7D8"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3.5. Компенсационные выплаты на оплату работ по переводу личного автотранспорта на газомоторное топливо предоставляются при подаче соответствующей заявки гражданина и полного перечня документов, обосновывающих компенсационную выплату в соответствии с пунктом 3.7 настоящего Порядка.</w:t>
      </w:r>
    </w:p>
    <w:p w14:paraId="26F570E1"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3.6. Требования к специализированной организации, выполняющей переоборудование личного транспорта для работы на газомоторном топливе:</w:t>
      </w:r>
    </w:p>
    <w:p w14:paraId="30F81F30"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lastRenderedPageBreak/>
        <w:t>3.6.1. наличие сертификата соответствия (лицензии) специализированной организации на право выполнения услуг по переоборудованию автотранспорта на газомоторное топливо, выданного аккредитованным государственным органом центром сертификации;</w:t>
      </w:r>
    </w:p>
    <w:p w14:paraId="39D137CC"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3.6.2. наличие сертификатов на газовое оборудование;</w:t>
      </w:r>
    </w:p>
    <w:p w14:paraId="2A567244"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3.6.3. выдача всех документов, необходимых для регистрации и эксплуатации автомобиля в соответствии с требованиями законодательства.</w:t>
      </w:r>
    </w:p>
    <w:p w14:paraId="516A566C"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 Перечень документов, предоставляемых гражданином для получения компенсационной выплаты по возмещению расходов на выполнение работ (услуг) по переоборудованию личного автотранспорта на газомоторное топливо в департамент жилищно-коммунального и дорожного хозяйства администрации Анивского муниципального округа (далее - Департамент):</w:t>
      </w:r>
    </w:p>
    <w:p w14:paraId="77823E27"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 заявление на предоставление компенсационной выплаты по форме, установленной приложением № 1 к настоящему Порядку;</w:t>
      </w:r>
    </w:p>
    <w:p w14:paraId="5A9764F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3.7.2. паспорт гражданина РФ (2, 3 и 5-12 страницы) с отметкой о регистрации по месту жительства на территории Анивского муниципального округа Сахалинской области;</w:t>
      </w:r>
    </w:p>
    <w:p w14:paraId="7D0928E0"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3.7.3. документ, подтверждающий полномочия представителя заявителя в соответствии с законодательством Российской Федерации (при необходимости);</w:t>
      </w:r>
    </w:p>
    <w:p w14:paraId="63720EB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3.7.4. согласие на обработку персональных данных по форме, установленной приложением № 2 к настоящему Порядку;</w:t>
      </w:r>
    </w:p>
    <w:p w14:paraId="29AB4757"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3.7.5. предупреждение об ответственности за предоставление недостоверных сведений по форме, установленной приложением № 3 к настоящему Порядку;</w:t>
      </w:r>
    </w:p>
    <w:p w14:paraId="2ADCABAC"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3.7.6. свидетельство о регистрации транспортного средства;</w:t>
      </w:r>
    </w:p>
    <w:p w14:paraId="6EB2C1DE"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3.7.7. паспорт транспортного средства;</w:t>
      </w:r>
    </w:p>
    <w:p w14:paraId="5AC4606D"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3.7.8. декларация производителя работ по установке на транспортное средство оборудования для питания двигателя газообразным топливом;</w:t>
      </w:r>
    </w:p>
    <w:p w14:paraId="3AB41C53"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3.7.9. договор со специализированной организацией на выполнение работ по переоборудованию автомобиля, принадлежащего заявителю, на газомоторное топливо с указанием марки транспортного средства;</w:t>
      </w:r>
    </w:p>
    <w:p w14:paraId="2AAF771E"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3.7.10. спецификация на использованное газобаллонное оборудование, перечень выполненных работ по переоборудованию с указанием их стоимости;</w:t>
      </w:r>
    </w:p>
    <w:p w14:paraId="28798102"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3.7.11. платежные документы, подтверждающие оплату выполненных работ (услуг) по переводу автотранспорта на газомоторное топливо (в случае оплаты работ гражданином самостоятельно);</w:t>
      </w:r>
    </w:p>
    <w:p w14:paraId="5856EBAA"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3.7.12. акт выполненных работ по переводу автомобиля на газомоторное топливо, подписанный обеими сторонами договора, с указанием использованного газобаллонного оборудования и перечня выполненных работ;</w:t>
      </w:r>
    </w:p>
    <w:p w14:paraId="199BAC9B"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3.7.13. свидетельство о соответствии транспортного средства с внесенными в его конструкцию изменениями требованиям безопасности;</w:t>
      </w:r>
    </w:p>
    <w:p w14:paraId="0439739B"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3.7.14. разрешение на внесение изменений в конструкцию транспортного средства;</w:t>
      </w:r>
    </w:p>
    <w:p w14:paraId="2B14A4C0"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lastRenderedPageBreak/>
        <w:t>3.7.15. реквизиты лицевого счета заявителя в кредитном учреждении (в случае оплаты работ гражданином самостоятельно);</w:t>
      </w:r>
    </w:p>
    <w:p w14:paraId="5201305E"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3.7.16. копия сертификата соответствия (лицензии) специализированной организации на право выполнения услуг по переоборудованию автотранспорта на газомоторное топливо, выданного аккредитованным государственным органом центром сертификации;</w:t>
      </w:r>
    </w:p>
    <w:p w14:paraId="12A95F17"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3.7.17. копия сертификата на установленное газобаллонное оборудование;</w:t>
      </w:r>
    </w:p>
    <w:p w14:paraId="06B1C023"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3.7.18. копия паспорта газового баллона</w:t>
      </w:r>
    </w:p>
    <w:p w14:paraId="6C24BCD4"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3.7.19. фотоотчет автомобиля с государственными номерными знаками и установленным газобаллонным оборудованием (под капотом и багажник с баллоном), заверенный исполнителем услуг.</w:t>
      </w:r>
    </w:p>
    <w:p w14:paraId="586D011B"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3.8. Заявитель представляет подлинники документов, указанных в подпунктах 3.7.2 - 3.7.14 настоящего Порядка. После снятия копии оригинал возвращается заявителю.</w:t>
      </w:r>
    </w:p>
    <w:p w14:paraId="68D05ED2"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Документы, указанные в подпунктах 3.7.16 - 3.7.18 настоящего Порядка, заявитель представляет в копиях, заверенных исполнителем услуг.</w:t>
      </w:r>
    </w:p>
    <w:p w14:paraId="1CD27B5A"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Персональная ответственность за содержание, полноту, достоверность предоставляемых сведений возлагается на заявителя.</w:t>
      </w:r>
    </w:p>
    <w:p w14:paraId="51D2F619"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3.9. Срок рассмотрения документов, представленных по пункту 3.7 настоящего Порядка, не должен превышать пятнадцати рабочих дней со дня регистрации в Департаменте заявления и приложенных к нему документов.</w:t>
      </w:r>
    </w:p>
    <w:p w14:paraId="2538051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3.10. Заявитель представляет автомобиль для визуального осмотра сотруднику Департамента для фотофиксации газового оборудования, установленного на транспортное средство (по требованию Департамента).</w:t>
      </w:r>
    </w:p>
    <w:p w14:paraId="7127D4F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3.11. В случае несоблюдения требований, указанных в разделе 3 настоящего Порядка, а также представления заявителем неполных и (или) заведомо недостоверных сведений, Департамент письменно уведомляет заявителя об отказе в предоставлении компенсационных выплат в течение трех рабочих дней с момента принятия решения с указанием причин отказа.</w:t>
      </w:r>
    </w:p>
    <w:p w14:paraId="2021D582"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3.12. Компенсационная выплата гражданину предоставляется строго в порядке очередности подачи (сдачи) документов. Никакие категории граждан не пользуются преимуществом перед другими гражданами в очередности (предоставления) получения компенсационных выплат.</w:t>
      </w:r>
    </w:p>
    <w:p w14:paraId="4D08A4AF"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3.13. Компенсационные выплаты гражданам-собственникам предоставляются на автотранспорт в заявочном порядке, при условии оплаты гражданами - собственниками автотранспорта затрат по переоборудованию личного автотранспорта на газомоторное топливо.</w:t>
      </w:r>
    </w:p>
    <w:p w14:paraId="5FA299DA"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3.14. В случае, если работы по переоборудованию автотранспорта для работы на газомоторном топливе не оплачены гражданином самостоятельно, компенсационные выплаты перечисляются на расчетный счет подрядной организации, с которой гражданин заключил договор на выполнение работ по переоборудованию, в рамках трехстороннего соглашения (приложение № 5) между гражданином, подрядной организацией и администрацией Анивского муниципального округа и на основании документов, указанных в подпунктах 3.7.1, 3.7.8, 3.7.10, 3.7.12, 3.7.13, 3.7.17-3.7.19 настоящего Порядка.</w:t>
      </w:r>
    </w:p>
    <w:p w14:paraId="7BF5169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lastRenderedPageBreak/>
        <w:t>3.15. Для заключения трехстороннего соглашения</w:t>
      </w:r>
      <w:r w:rsidRPr="00A46413">
        <w:t xml:space="preserve"> </w:t>
      </w:r>
      <w:r w:rsidRPr="00A46413">
        <w:rPr>
          <w:rFonts w:ascii="Times New Roman" w:hAnsi="Times New Roman" w:cs="Times New Roman"/>
          <w:sz w:val="24"/>
          <w:szCs w:val="24"/>
        </w:rPr>
        <w:t>между гражданином, подрядной организацией и администрацией Анивского муниципального округа гражданин предоставляет в Департамент следующий пакет документов:</w:t>
      </w:r>
    </w:p>
    <w:p w14:paraId="047062E5"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3.15.1. заявление на заключение трехстороннего соглашения по форме, установленной приложением № 4 к настоящему Порядку;</w:t>
      </w:r>
    </w:p>
    <w:p w14:paraId="668E9BF8"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3.15.2. документы, указанные в подпунктах 3.7.2-3.7.7, 3.7.9, 3.7.14 и 3.7.16 настоящего Порядка;</w:t>
      </w:r>
    </w:p>
    <w:p w14:paraId="08025C74"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3.15.3 реквизиты банковского счета подрядной организации для перечисления компенсационной выплаты.</w:t>
      </w:r>
    </w:p>
    <w:p w14:paraId="5DA17C12"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3.16. Срок рассмотрения документов, представленных по пункту 3.15 настоящего Порядка, не должен превышать десяти рабочих дней со дня регистрации в Департаменте заявления и приложенных к нему документов.</w:t>
      </w:r>
    </w:p>
    <w:p w14:paraId="1721A5A5"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3.17. В случае принятия положительного решения, Департамент в течение трех рабочих дней направляет заявителю трехстороннее соглашение на почтовый и (или) электронный адрес, указанный в заявлении.</w:t>
      </w:r>
    </w:p>
    <w:p w14:paraId="00DC5C06"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Заявитель в течение 3 рабочих дней со дня, следующего за днем получения трехстороннего соглашения, подписывает обеими сторонами в трех экземплярах и представляет его в адрес Департамента.</w:t>
      </w:r>
    </w:p>
    <w:p w14:paraId="20C304AF"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В течение 3 рабочих дней со дня получения подписанного трехстороннего соглашения Департамент подписывает его со стороны администрации Анивского муниципального округа Сахалинской области и два экземпляра направляет заявителю или передает лично.</w:t>
      </w:r>
    </w:p>
    <w:p w14:paraId="74977162"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В случае непоступления подписанного трехстороннего соглашения в Департамент в установленный настоящим пунктом срок заявитель признается уклонившимся от заключения трехстороннего соглашения и ему отказывается в заключении трехстороннего соглашения при условии, что заявителем надлежащим образом было получено трехстороннее соглашение.</w:t>
      </w:r>
    </w:p>
    <w:p w14:paraId="70E5B0B3"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В случае несоблюдения требований, указанных в разделе 3 настоящего Порядка, а также представления заявителем неполных и (или) заведомо недостоверных сведений, Департамент письменно уведомляет заявителя об отказе в заключении трехстороннего соглашения в течение трех рабочих дней с момента принятия решения с указанием причин отказа.</w:t>
      </w:r>
    </w:p>
    <w:p w14:paraId="36B8C16F" w14:textId="77777777" w:rsidR="00A46413" w:rsidRPr="00A46413" w:rsidRDefault="00A46413" w:rsidP="00A46413">
      <w:pPr>
        <w:ind w:firstLine="709"/>
        <w:jc w:val="both"/>
        <w:rPr>
          <w:rFonts w:ascii="Times New Roman" w:hAnsi="Times New Roman" w:cs="Times New Roman"/>
          <w:sz w:val="24"/>
          <w:szCs w:val="24"/>
        </w:rPr>
      </w:pPr>
      <w:r w:rsidRPr="00A46413">
        <w:rPr>
          <w:rFonts w:ascii="Times New Roman" w:hAnsi="Times New Roman" w:cs="Times New Roman"/>
          <w:sz w:val="24"/>
          <w:szCs w:val="24"/>
        </w:rPr>
        <w:t xml:space="preserve">3.18. Подрядные организации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r w:rsidRPr="00A46413">
        <w:rPr>
          <w:rFonts w:ascii="Times New Roman" w:hAnsi="Times New Roman" w:cs="Times New Roman"/>
          <w:sz w:val="24"/>
          <w:szCs w:val="24"/>
        </w:rPr>
        <w:lastRenderedPageBreak/>
        <w:t>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68E18348" w14:textId="77777777" w:rsidR="00A46413" w:rsidRPr="00A46413" w:rsidRDefault="00A46413" w:rsidP="00A46413">
      <w:pPr>
        <w:widowControl w:val="0"/>
        <w:autoSpaceDE w:val="0"/>
        <w:autoSpaceDN w:val="0"/>
        <w:spacing w:after="0" w:line="240" w:lineRule="auto"/>
        <w:jc w:val="center"/>
        <w:outlineLvl w:val="1"/>
        <w:rPr>
          <w:rFonts w:ascii="Times New Roman" w:eastAsia="Times New Roman" w:hAnsi="Times New Roman" w:cs="Times New Roman"/>
          <w:bCs/>
          <w:sz w:val="24"/>
          <w:szCs w:val="24"/>
          <w:lang w:eastAsia="ru-RU"/>
        </w:rPr>
      </w:pPr>
    </w:p>
    <w:p w14:paraId="2E7657B2" w14:textId="77777777" w:rsidR="00A46413" w:rsidRPr="00A46413" w:rsidRDefault="00A46413" w:rsidP="00A46413">
      <w:pPr>
        <w:widowControl w:val="0"/>
        <w:autoSpaceDE w:val="0"/>
        <w:autoSpaceDN w:val="0"/>
        <w:spacing w:after="0" w:line="240" w:lineRule="auto"/>
        <w:jc w:val="center"/>
        <w:outlineLvl w:val="1"/>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4. Перечень работ и услуг, финансируемых за счет средств</w:t>
      </w:r>
    </w:p>
    <w:p w14:paraId="0D0F08C8"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бюджета, при возмещении расходов граждан по выполненным</w:t>
      </w:r>
    </w:p>
    <w:p w14:paraId="14D08E37"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и оплаченным гражданином в период 2018 - 2030 годов работам</w:t>
      </w:r>
    </w:p>
    <w:p w14:paraId="1FEC983E"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по переоборудованию личного автотранспорта</w:t>
      </w:r>
    </w:p>
    <w:p w14:paraId="52994835" w14:textId="77777777" w:rsidR="00A46413" w:rsidRPr="00A46413" w:rsidRDefault="00A46413" w:rsidP="00A46413">
      <w:pPr>
        <w:widowControl w:val="0"/>
        <w:autoSpaceDE w:val="0"/>
        <w:autoSpaceDN w:val="0"/>
        <w:spacing w:after="0" w:line="36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на газомоторное топливо</w:t>
      </w:r>
    </w:p>
    <w:p w14:paraId="5D73F03F"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4.1. При возмещении расходов граждан по выполненным и оплаченным гражданином работам по переоборудованию личного автотранспорта на газомоторное топливо оплачивается комплекс работ по переоборудованию автотранспорта для работы на газомоторном топливе, в том числе визуальный осмотр автомобиля, стоимость и доставка спецоборудования, его установка и подключение к топливной системе, инструктаж по правилам эксплуатации и др.</w:t>
      </w:r>
    </w:p>
    <w:p w14:paraId="43D4764E"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4.2. Перечень работ и услуг, выполненных в составе комплекса работ по переоборудованию автотранспорта для работы на газомоторном топливе, указывается в акте выполненных работ.</w:t>
      </w:r>
    </w:p>
    <w:p w14:paraId="48CB6ADF"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p>
    <w:p w14:paraId="3ECFD35D" w14:textId="77777777" w:rsidR="00A46413" w:rsidRPr="00A46413" w:rsidRDefault="00A46413" w:rsidP="00A46413">
      <w:pPr>
        <w:widowControl w:val="0"/>
        <w:autoSpaceDE w:val="0"/>
        <w:autoSpaceDN w:val="0"/>
        <w:spacing w:after="0" w:line="240" w:lineRule="auto"/>
        <w:jc w:val="center"/>
        <w:outlineLvl w:val="1"/>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5. Порядок финансирования расходов</w:t>
      </w:r>
    </w:p>
    <w:p w14:paraId="45EC7545"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на проведение мероприятий по переоборудованию автотранспорта</w:t>
      </w:r>
    </w:p>
    <w:p w14:paraId="1B5BB3C8" w14:textId="77777777" w:rsidR="00A46413" w:rsidRPr="00A46413" w:rsidRDefault="00A46413" w:rsidP="00A46413">
      <w:pPr>
        <w:widowControl w:val="0"/>
        <w:autoSpaceDE w:val="0"/>
        <w:autoSpaceDN w:val="0"/>
        <w:spacing w:after="0" w:line="360" w:lineRule="auto"/>
        <w:jc w:val="center"/>
        <w:rPr>
          <w:rFonts w:ascii="Times New Roman" w:eastAsia="Times New Roman" w:hAnsi="Times New Roman" w:cs="Times New Roman"/>
          <w:sz w:val="24"/>
          <w:szCs w:val="24"/>
          <w:lang w:eastAsia="ru-RU"/>
        </w:rPr>
      </w:pPr>
      <w:r w:rsidRPr="00A46413">
        <w:rPr>
          <w:rFonts w:ascii="Times New Roman" w:eastAsia="Times New Roman" w:hAnsi="Times New Roman" w:cs="Times New Roman"/>
          <w:bCs/>
          <w:sz w:val="24"/>
          <w:szCs w:val="24"/>
          <w:lang w:eastAsia="ru-RU"/>
        </w:rPr>
        <w:t>для работы на газомоторном топливе</w:t>
      </w:r>
    </w:p>
    <w:p w14:paraId="280CBFB9"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5.1. Главным распорядителем средств бюджета Анивского муниципального округа Сахалинской области по предоставлению компенсационных выплат гражданам на указанные цели является администрация Анивского муниципального округа Сахалинской области.</w:t>
      </w:r>
    </w:p>
    <w:p w14:paraId="0C23DB4D"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5.2. Перечисление средств осуществляется под фактическую потребность на основании представленной заявки.</w:t>
      </w:r>
    </w:p>
    <w:p w14:paraId="56A0CA33"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5.3. Уполномоченным органом по сбору заявлений граждан и формированию списков на компенсационные выплаты является Департамент, который:</w:t>
      </w:r>
    </w:p>
    <w:p w14:paraId="7179ED54"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принимает и рассматривает документы и заявления граждан, представленные в соответствии с пунктами 3.7 и 3.15 настоящего Порядка;</w:t>
      </w:r>
    </w:p>
    <w:p w14:paraId="6D929172"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проверяет право заявителя на указанную компенсационную выплату;</w:t>
      </w:r>
    </w:p>
    <w:p w14:paraId="2AE2ABD7"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производит расчет суммы компенсационных выплат;</w:t>
      </w:r>
    </w:p>
    <w:p w14:paraId="54E72076"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формирует списки граждан на получение компенсационных выплат исходя из даты поступления (сдачи) документов,</w:t>
      </w:r>
      <w:r w:rsidRPr="00A46413">
        <w:t xml:space="preserve"> </w:t>
      </w:r>
      <w:r w:rsidRPr="00A46413">
        <w:rPr>
          <w:rFonts w:ascii="Times New Roman" w:eastAsia="Times New Roman" w:hAnsi="Times New Roman" w:cs="Times New Roman"/>
          <w:sz w:val="24"/>
          <w:szCs w:val="24"/>
          <w:lang w:eastAsia="ru-RU"/>
        </w:rPr>
        <w:t>представленных в соответствии с пунктом 3.7 настоящего Порядка;</w:t>
      </w:r>
    </w:p>
    <w:p w14:paraId="41D5220A"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на основании списков формирует проект распоряжения «О предоставлении компенсационных выплат непосредственно гражданам, связанных с возмещением расходов по выполненным 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 (далее - распоряжение);</w:t>
      </w:r>
    </w:p>
    <w:p w14:paraId="2887A4F0"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представляет утвержденное распоряжение в МКУ «Анивская бухгалтерия».</w:t>
      </w:r>
    </w:p>
    <w:p w14:paraId="76CF53B7"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5.4. На основании принятых пакетов документов, представленных в соответствии с </w:t>
      </w:r>
      <w:r w:rsidRPr="00A46413">
        <w:rPr>
          <w:rFonts w:ascii="Times New Roman" w:eastAsia="Times New Roman" w:hAnsi="Times New Roman" w:cs="Times New Roman"/>
          <w:sz w:val="24"/>
          <w:szCs w:val="24"/>
          <w:lang w:eastAsia="ru-RU"/>
        </w:rPr>
        <w:lastRenderedPageBreak/>
        <w:t>пунктом 3.7 настоящего Порядка, Департамент еженедельно формирует список граждан на предоставление компенсационных выплат.</w:t>
      </w:r>
    </w:p>
    <w:p w14:paraId="0ACB8D18"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5.5. После принятия решения о выделении субсидии при наличии соответствующего бюджетного финансирования и расчета выплат Департамент не позднее 15 дней с даты принятия заявления, представленного в соответствии с пунктом 3.7 настоящего Порядка, формирует проект распоряжения с указанием списка граждан, размером компенсационной выплаты и реквизитов банковского счет граждан и/или подрядной организации и направляет утвержденное распоряжение в МКУ «Анивская бухгалтерия».</w:t>
      </w:r>
    </w:p>
    <w:p w14:paraId="3DF07DB4"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5.6. МКУ «Анивская бухгалтерия» на основании распоряжения, поступившего от администрации Анивского муниципального округа Сахалинской области:</w:t>
      </w:r>
    </w:p>
    <w:p w14:paraId="4E132DC5"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в течение трех рабочих дней представляет в финансовый департамент администрации Анивского муниципального округа Сахалинской области (далее – финансовый департамент) заявку на финансирование;</w:t>
      </w:r>
    </w:p>
    <w:p w14:paraId="50CFAE11"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по факту поступления из финансового департамента денежных средств в течение 5 рабочих дней производит их перечисление на лицевые счета граждан и/или подрядных организаций.</w:t>
      </w:r>
    </w:p>
    <w:p w14:paraId="4A55914D"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5.7. Заявка на финансирование подается МКУ «Анивская бухгалтерия» в финансовый департамент с приложением следующего пакета документов:</w:t>
      </w:r>
    </w:p>
    <w:p w14:paraId="4FB4099E"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список граждан и/или подрядных организаций на софинансирование по компенсационным выплатам с указанием размера компенсационной выплаты;</w:t>
      </w:r>
    </w:p>
    <w:p w14:paraId="48E1D9A6"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реквизиты банковского счета граждан и/или подрядных организаций.</w:t>
      </w:r>
    </w:p>
    <w:p w14:paraId="1B679AAF"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В течение 20 рабочих дней финансовый департамент на основании представленной МКУ «Анивская бухгалтерия» заявки на финансирование выделяет денежные средства.</w:t>
      </w:r>
    </w:p>
    <w:p w14:paraId="70A5FC32"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5.8. МКУ «Анивская бухгалтерия» после принятия финансовым департаментом заявки на финансирование представляет в финансовый департамент от имени администрации Анивского муниципального округа платежные поручения для перечисления средств компенсационной выплаты на счет заявителя согласно банковским реквизитам.</w:t>
      </w:r>
    </w:p>
    <w:p w14:paraId="2AC8F517"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5.9. Для контроля целевого использования бюджетных средств Департамент может производить проверку факта переоборудования личного автотранспорта для работы на газомоторном топливе.</w:t>
      </w:r>
    </w:p>
    <w:p w14:paraId="7A6F2E9F"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165C7D9B" w14:textId="77777777" w:rsidR="00A46413" w:rsidRPr="00A46413" w:rsidRDefault="00A46413" w:rsidP="00A46413">
      <w:pPr>
        <w:widowControl w:val="0"/>
        <w:autoSpaceDE w:val="0"/>
        <w:autoSpaceDN w:val="0"/>
        <w:spacing w:after="0" w:line="240" w:lineRule="auto"/>
        <w:jc w:val="center"/>
        <w:outlineLvl w:val="1"/>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6. Сроки и порядок предоставления отчетности</w:t>
      </w:r>
    </w:p>
    <w:p w14:paraId="754B4FE3" w14:textId="77777777" w:rsidR="00A46413" w:rsidRPr="00A46413" w:rsidRDefault="00A46413" w:rsidP="00A46413">
      <w:pPr>
        <w:widowControl w:val="0"/>
        <w:autoSpaceDE w:val="0"/>
        <w:autoSpaceDN w:val="0"/>
        <w:spacing w:after="0" w:line="360" w:lineRule="auto"/>
        <w:jc w:val="center"/>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об исполнении условий предоставления компенсационных выплат</w:t>
      </w:r>
    </w:p>
    <w:p w14:paraId="6544BA96"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6.1. МКУ «Анивская бухгалтерия» представляет отчет о перечисленных назначенных компенсационных выплатах гражданам на оплату работ по переоборудованию личного автотранспорта на газомоторное топливо в финансовый департамент и Департамент к 5 числу отчетного месяца, по итогам полугодия - к 10 числу месяца, следующего за отчетным периодом.</w:t>
      </w:r>
    </w:p>
    <w:p w14:paraId="18B707E7"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6.2. Отчеты об использовании бюджетных средств, направляемых на компенсационные выплаты, связанные с возмещением расходов по выполненным и оплаченным в период 2018-2030 годов работам по переоборудованию личного автотранспорта для работы на газомоторном топливе, представляются Департаментом к 10 числу отчетного месяца, по итогам полугодия - к 15 числу месяца, следующего за отчетным периодом, в Министерство энергетики Сахалинской области.</w:t>
      </w:r>
    </w:p>
    <w:p w14:paraId="40B6E29D" w14:textId="77777777" w:rsidR="00A46413" w:rsidRPr="00A46413" w:rsidRDefault="00A46413" w:rsidP="00A46413">
      <w:pPr>
        <w:widowControl w:val="0"/>
        <w:autoSpaceDE w:val="0"/>
        <w:autoSpaceDN w:val="0"/>
        <w:spacing w:after="0" w:line="360" w:lineRule="auto"/>
        <w:jc w:val="center"/>
        <w:outlineLvl w:val="1"/>
        <w:rPr>
          <w:rFonts w:ascii="Times New Roman" w:eastAsia="Times New Roman" w:hAnsi="Times New Roman" w:cs="Times New Roman"/>
          <w:bCs/>
          <w:sz w:val="24"/>
          <w:szCs w:val="24"/>
          <w:lang w:eastAsia="ru-RU"/>
        </w:rPr>
      </w:pPr>
    </w:p>
    <w:p w14:paraId="432075A1" w14:textId="77777777" w:rsidR="00A46413" w:rsidRPr="00A46413" w:rsidRDefault="00A46413" w:rsidP="00A46413">
      <w:pPr>
        <w:widowControl w:val="0"/>
        <w:autoSpaceDE w:val="0"/>
        <w:autoSpaceDN w:val="0"/>
        <w:spacing w:after="0" w:line="360" w:lineRule="auto"/>
        <w:jc w:val="center"/>
        <w:outlineLvl w:val="1"/>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lastRenderedPageBreak/>
        <w:t>7. Ответственность</w:t>
      </w:r>
    </w:p>
    <w:p w14:paraId="4F4D7E19"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Ответственность за перечисление компенсационных выплат гражданам на оплату работ, выполненных специализированной организацией и оплаченных гражданином, по переоборудованию личного автотранспорта на газомоторное топливо несут:</w:t>
      </w:r>
    </w:p>
    <w:p w14:paraId="6AEB7266"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7.1. Департамент:</w:t>
      </w:r>
    </w:p>
    <w:p w14:paraId="6590B3C8"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за своевременное внесение изменений и дополнений в Муниципальную Программу, касающихся компенсационных выплат гражданам, осуществившим или осуществляющим переоборудование личного автотранспорта на газомоторное топливо;</w:t>
      </w:r>
    </w:p>
    <w:p w14:paraId="7B4DDBE4"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за своевременное оформление соглашений на получение финансовых средств из областного бюджета на компенсационные выплаты на цели, предусмотренные данным Порядком;</w:t>
      </w:r>
    </w:p>
    <w:p w14:paraId="74F9AAAB"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за своевременную подачу заявки на получение финансовых средств в виде бюджетной заявки на очередной финансовый год для предоставления компенсационных выплат гражданам, осуществившим или осуществляющим переоборудование личного автотранспорта на газомоторное топливо;</w:t>
      </w:r>
    </w:p>
    <w:p w14:paraId="2915513E"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за прием документов от граждан, претендующих на компенсацию затрат по переоборудованию личного автотранспорта на газомоторное топливо, их проверку, назначение компенсационных выплат и представление в МКУ «Анивская бухгалтерия» для оформления платежных документов и осуществления перечисления компенсационных выплат гражданам.</w:t>
      </w:r>
    </w:p>
    <w:p w14:paraId="31DA7963"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7.2. МКУ "Анивская бухгалтерия":</w:t>
      </w:r>
    </w:p>
    <w:p w14:paraId="256F97D8"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за своевременное оформление платежных документов по перечислению гражданам в порядке очередности поступления документов по назначенным компенсационным выплатам на оплату работ по переводу автотранспорта на газомоторное топливо;</w:t>
      </w:r>
    </w:p>
    <w:p w14:paraId="4520FAE2"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за своевременное представление соответствующего отчета о перечисленных назначенных компенсационных выплатах гражданам на оплату работ по переоборудованию личного автотранспорта граждан на газомоторное топливо в финансовый департамент и Департамент.</w:t>
      </w:r>
    </w:p>
    <w:p w14:paraId="1D457989"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0D54308C" w14:textId="77777777" w:rsidR="00A46413" w:rsidRPr="00A46413" w:rsidRDefault="00A46413" w:rsidP="00A46413">
      <w:pPr>
        <w:widowControl w:val="0"/>
        <w:autoSpaceDE w:val="0"/>
        <w:autoSpaceDN w:val="0"/>
        <w:spacing w:after="0" w:line="360" w:lineRule="auto"/>
        <w:jc w:val="center"/>
        <w:outlineLvl w:val="1"/>
        <w:rPr>
          <w:rFonts w:ascii="Times New Roman" w:eastAsia="Times New Roman" w:hAnsi="Times New Roman" w:cs="Times New Roman"/>
          <w:bCs/>
          <w:sz w:val="24"/>
          <w:szCs w:val="24"/>
          <w:lang w:eastAsia="ru-RU"/>
        </w:rPr>
      </w:pPr>
      <w:r w:rsidRPr="00A46413">
        <w:rPr>
          <w:rFonts w:ascii="Times New Roman" w:eastAsia="Times New Roman" w:hAnsi="Times New Roman" w:cs="Times New Roman"/>
          <w:bCs/>
          <w:sz w:val="24"/>
          <w:szCs w:val="24"/>
          <w:lang w:eastAsia="ru-RU"/>
        </w:rPr>
        <w:t>8. Контроль исполнения Порядка</w:t>
      </w:r>
    </w:p>
    <w:p w14:paraId="71D7320A"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8.1. Контроль использования бюджетных средств осуществляет Департамент.</w:t>
      </w:r>
    </w:p>
    <w:p w14:paraId="67A798E6"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8.2. Действия или бездействие должностных лиц могут быть обжалованы в административном или судебном порядке в соответствии с законодательством Российской Федерации.</w:t>
      </w:r>
    </w:p>
    <w:p w14:paraId="23A1A5B8" w14:textId="77777777" w:rsidR="00A46413" w:rsidRPr="00A46413" w:rsidRDefault="00A46413" w:rsidP="00A46413">
      <w:pPr>
        <w:jc w:val="both"/>
        <w:rPr>
          <w:rFonts w:ascii="Times New Roman" w:hAnsi="Times New Roman" w:cs="Times New Roman"/>
          <w:sz w:val="24"/>
          <w:szCs w:val="24"/>
        </w:rPr>
      </w:pPr>
    </w:p>
    <w:p w14:paraId="0B5F487B" w14:textId="77777777" w:rsidR="00A46413" w:rsidRPr="00A46413" w:rsidRDefault="00A46413" w:rsidP="00A46413">
      <w:pPr>
        <w:ind w:firstLine="709"/>
        <w:jc w:val="both"/>
        <w:rPr>
          <w:rFonts w:ascii="Times New Roman" w:hAnsi="Times New Roman" w:cs="Times New Roman"/>
          <w:sz w:val="24"/>
          <w:szCs w:val="24"/>
        </w:rPr>
      </w:pPr>
    </w:p>
    <w:p w14:paraId="616C58D8" w14:textId="77777777" w:rsidR="00A46413" w:rsidRPr="00A46413" w:rsidRDefault="00A46413" w:rsidP="00A46413">
      <w:pPr>
        <w:ind w:firstLine="709"/>
        <w:jc w:val="both"/>
        <w:rPr>
          <w:rFonts w:ascii="Times New Roman" w:hAnsi="Times New Roman" w:cs="Times New Roman"/>
          <w:sz w:val="24"/>
          <w:szCs w:val="24"/>
        </w:rPr>
      </w:pPr>
    </w:p>
    <w:p w14:paraId="14993F39" w14:textId="77777777" w:rsidR="00A46413" w:rsidRPr="00A46413" w:rsidRDefault="00A46413" w:rsidP="00A46413">
      <w:pPr>
        <w:spacing w:line="240" w:lineRule="auto"/>
        <w:ind w:firstLine="709"/>
        <w:jc w:val="center"/>
        <w:rPr>
          <w:rFonts w:ascii="Times New Roman" w:eastAsia="Calibri" w:hAnsi="Times New Roman" w:cs="Times New Roman"/>
          <w:bCs/>
          <w:sz w:val="24"/>
          <w:szCs w:val="24"/>
        </w:rPr>
      </w:pPr>
    </w:p>
    <w:p w14:paraId="561B1EA2" w14:textId="77777777" w:rsidR="00A46413" w:rsidRPr="00A46413" w:rsidRDefault="00A46413" w:rsidP="00A46413">
      <w:pPr>
        <w:spacing w:line="240" w:lineRule="auto"/>
        <w:ind w:firstLine="709"/>
        <w:jc w:val="center"/>
        <w:rPr>
          <w:rFonts w:ascii="Times New Roman" w:eastAsia="Calibri" w:hAnsi="Times New Roman" w:cs="Times New Roman"/>
          <w:bCs/>
          <w:sz w:val="24"/>
          <w:szCs w:val="24"/>
        </w:rPr>
      </w:pPr>
    </w:p>
    <w:p w14:paraId="69731E24" w14:textId="77777777" w:rsidR="00A46413" w:rsidRPr="00A46413" w:rsidRDefault="00A46413" w:rsidP="00A46413">
      <w:pPr>
        <w:ind w:firstLine="709"/>
        <w:jc w:val="both"/>
        <w:rPr>
          <w:rFonts w:ascii="Times New Roman" w:hAnsi="Times New Roman" w:cs="Times New Roman"/>
          <w:bCs/>
          <w:sz w:val="24"/>
          <w:szCs w:val="24"/>
        </w:rPr>
      </w:pPr>
    </w:p>
    <w:p w14:paraId="00583D7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543BF2A0"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1AD7B487"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Приложение № 1</w:t>
      </w:r>
    </w:p>
    <w:p w14:paraId="60355D15"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к Порядку </w:t>
      </w:r>
    </w:p>
    <w:p w14:paraId="7A40D7C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предоставления компенсационных выплат </w:t>
      </w:r>
    </w:p>
    <w:p w14:paraId="24A1DAE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непосредственно гражданам, </w:t>
      </w:r>
    </w:p>
    <w:p w14:paraId="7056ECE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связанных с возмещением расходов по выполненным </w:t>
      </w:r>
    </w:p>
    <w:p w14:paraId="51CC8F0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и оплаченным гражданином работам </w:t>
      </w:r>
    </w:p>
    <w:p w14:paraId="2F98B3E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по переоборудованию автотранспорта </w:t>
      </w:r>
    </w:p>
    <w:p w14:paraId="10395D2A"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для работы на газомоторном топливе, </w:t>
      </w:r>
    </w:p>
    <w:p w14:paraId="03B7BDF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на территории Анивского муниципального округа,</w:t>
      </w:r>
    </w:p>
    <w:p w14:paraId="3B0099C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утвержденному постановлением администрации</w:t>
      </w:r>
    </w:p>
    <w:p w14:paraId="211865B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Анивского муниципального округа</w:t>
      </w:r>
    </w:p>
    <w:p w14:paraId="400247EA"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Сахалинской области</w:t>
      </w:r>
    </w:p>
    <w:p w14:paraId="328DA53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 07 ноября 2025 г. № 3701-па</w:t>
      </w:r>
    </w:p>
    <w:p w14:paraId="7F07F436" w14:textId="77777777" w:rsidR="00A46413" w:rsidRPr="00A46413" w:rsidRDefault="00A46413" w:rsidP="00A46413">
      <w:pPr>
        <w:widowControl w:val="0"/>
        <w:autoSpaceDE w:val="0"/>
        <w:autoSpaceDN w:val="0"/>
        <w:spacing w:after="1" w:line="240" w:lineRule="auto"/>
        <w:rPr>
          <w:rFonts w:ascii="Times New Roman" w:eastAsia="Times New Roman" w:hAnsi="Times New Roman" w:cs="Times New Roman"/>
          <w:sz w:val="24"/>
          <w:szCs w:val="24"/>
          <w:lang w:eastAsia="ru-RU"/>
        </w:rPr>
      </w:pPr>
    </w:p>
    <w:p w14:paraId="6F30B586"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AB0C3E6"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Мэру Анивского муниципального округа</w:t>
      </w:r>
    </w:p>
    <w:p w14:paraId="2A582FE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___________________________________</w:t>
      </w:r>
    </w:p>
    <w:p w14:paraId="1431EF6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от_________________________________</w:t>
      </w:r>
    </w:p>
    <w:p w14:paraId="5ABB323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5A8341D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78820D0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паспорт________№__________________</w:t>
      </w:r>
    </w:p>
    <w:p w14:paraId="303BA92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color w:val="FF0000"/>
          <w:sz w:val="24"/>
          <w:szCs w:val="24"/>
          <w:lang w:eastAsia="ru-RU"/>
        </w:rPr>
        <w:t xml:space="preserve">                                                                                                                                           </w:t>
      </w:r>
      <w:r w:rsidRPr="00A46413">
        <w:rPr>
          <w:rFonts w:ascii="Times New Roman" w:eastAsia="Times New Roman" w:hAnsi="Times New Roman" w:cs="Times New Roman"/>
          <w:sz w:val="24"/>
          <w:szCs w:val="24"/>
          <w:lang w:eastAsia="ru-RU"/>
        </w:rPr>
        <w:t>выдан______________________________</w:t>
      </w:r>
    </w:p>
    <w:p w14:paraId="7BD519B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3947F4B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color w:val="FF0000"/>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1884FBA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проживающего по адресу: ____________</w:t>
      </w:r>
    </w:p>
    <w:p w14:paraId="40B745A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51F90265"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___________________________________</w:t>
      </w:r>
    </w:p>
    <w:p w14:paraId="58DDC2E4"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тел. _______________________________</w:t>
      </w:r>
    </w:p>
    <w:p w14:paraId="4E8A9BB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685859E"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2" w:name="P207"/>
      <w:bookmarkEnd w:id="2"/>
    </w:p>
    <w:p w14:paraId="3B63BDB7"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46413">
        <w:rPr>
          <w:rFonts w:ascii="Times New Roman" w:eastAsia="Times New Roman" w:hAnsi="Times New Roman" w:cs="Times New Roman"/>
          <w:b/>
          <w:sz w:val="24"/>
          <w:szCs w:val="24"/>
          <w:lang w:eastAsia="ru-RU"/>
        </w:rPr>
        <w:t>ЗАЯВЛЕНИЕ</w:t>
      </w:r>
    </w:p>
    <w:p w14:paraId="7C71DB9C"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46413">
        <w:rPr>
          <w:rFonts w:ascii="Times New Roman" w:eastAsia="Times New Roman" w:hAnsi="Times New Roman" w:cs="Times New Roman"/>
          <w:b/>
          <w:sz w:val="24"/>
          <w:szCs w:val="24"/>
          <w:lang w:eastAsia="ru-RU"/>
        </w:rPr>
        <w:t>на предоставление компенсационной выплаты</w:t>
      </w:r>
    </w:p>
    <w:p w14:paraId="3702F07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6D03517"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Прошу предоставить компенсационную выплату, связанную с возмещением расходов по выполненным и оплаченным работам по переоборудованию автотранспорта для работы на газомоторном топливе:</w:t>
      </w:r>
    </w:p>
    <w:p w14:paraId="7C9172BE"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1. Марка ТС/год выпуска ТС ___________________________________________________</w:t>
      </w:r>
    </w:p>
    <w:p w14:paraId="72EBD67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2. </w:t>
      </w:r>
      <w:r w:rsidRPr="00A46413">
        <w:rPr>
          <w:rFonts w:ascii="Times New Roman" w:eastAsia="Times New Roman" w:hAnsi="Times New Roman" w:cs="Times New Roman"/>
          <w:sz w:val="24"/>
          <w:szCs w:val="24"/>
          <w:lang w:val="en-US" w:eastAsia="ru-RU"/>
        </w:rPr>
        <w:t>VIN</w:t>
      </w:r>
      <w:r w:rsidRPr="00A46413">
        <w:rPr>
          <w:rFonts w:ascii="Times New Roman" w:eastAsia="Times New Roman" w:hAnsi="Times New Roman" w:cs="Times New Roman"/>
          <w:sz w:val="24"/>
          <w:szCs w:val="24"/>
          <w:lang w:eastAsia="ru-RU"/>
        </w:rPr>
        <w:t xml:space="preserve"> №_____________________________№ кузова_______________________________</w:t>
      </w:r>
    </w:p>
    <w:p w14:paraId="5C904FC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3. Дата завершения работ по переоборудованию ТС ________________________________</w:t>
      </w:r>
    </w:p>
    <w:p w14:paraId="275255F3"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Средства прошу перечислить на счет ____________________________________________</w:t>
      </w:r>
    </w:p>
    <w:p w14:paraId="1CB80307"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_____________________________________________________________________________</w:t>
      </w:r>
    </w:p>
    <w:p w14:paraId="5A58DC6A"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_____________________________________________________________________________</w:t>
      </w:r>
    </w:p>
    <w:p w14:paraId="1E0CA32E"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Обязуюсь обеспечить доступ специалистов департамента жилищно-коммунального и дорожного хозяйства администрации Анивского муниципального округа Сахалинской области к   указанному автотранспорту для проверки факта переоборудования автотранспорта для работы на газомоторном топливе.</w:t>
      </w:r>
    </w:p>
    <w:p w14:paraId="65DCD8E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К заявлению прилагаю:</w:t>
      </w:r>
    </w:p>
    <w:p w14:paraId="647AE54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 ____________________________________________________________________________</w:t>
      </w:r>
    </w:p>
    <w:p w14:paraId="59BB6F5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2. ____________________________________________________________________________</w:t>
      </w:r>
    </w:p>
    <w:p w14:paraId="06AB81E7"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3. ____________________________________________________________________________</w:t>
      </w:r>
    </w:p>
    <w:p w14:paraId="7CA322DA"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4. ____________________________________________________________________________</w:t>
      </w:r>
    </w:p>
    <w:p w14:paraId="197CFE48"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 ____________________________________________________________________________</w:t>
      </w:r>
    </w:p>
    <w:p w14:paraId="6B33D803"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6. ____________________________________________________________________________</w:t>
      </w:r>
    </w:p>
    <w:p w14:paraId="3EF2CC5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7. ____________________________________________________________________________</w:t>
      </w:r>
    </w:p>
    <w:p w14:paraId="0396437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8. ____________________________________________________________________________</w:t>
      </w:r>
    </w:p>
    <w:p w14:paraId="36A794A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9. ____________________________________________________________________________</w:t>
      </w:r>
    </w:p>
    <w:p w14:paraId="55FEDC1A"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10. ___________________________________________________________________________</w:t>
      </w:r>
    </w:p>
    <w:p w14:paraId="2D4EC0F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11.___________________________________________________________________________</w:t>
      </w:r>
    </w:p>
    <w:p w14:paraId="414C9BD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12.___________________________________________________________________________</w:t>
      </w:r>
    </w:p>
    <w:p w14:paraId="33027898"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13.___________________________________________________________________________</w:t>
      </w:r>
    </w:p>
    <w:p w14:paraId="00D926A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14.___________________________________________________________________________</w:t>
      </w:r>
    </w:p>
    <w:p w14:paraId="25ABA5F0"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15.___________________________________________________________________________</w:t>
      </w:r>
    </w:p>
    <w:p w14:paraId="4509AB8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16.___________________________________________________________________________</w:t>
      </w:r>
    </w:p>
    <w:p w14:paraId="1F070A84"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17.___________________________________________________________________________</w:t>
      </w:r>
    </w:p>
    <w:p w14:paraId="6C2B3448"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18.___________________________________________________________________________</w:t>
      </w:r>
    </w:p>
    <w:p w14:paraId="50818F30"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55F06F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 условиями предоставления компенсационный выплат ознакомлен.</w:t>
      </w:r>
    </w:p>
    <w:p w14:paraId="799B2C76"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10598F0"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EC90295"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 ____________ 20__ год                                                            ______________________</w:t>
      </w:r>
    </w:p>
    <w:p w14:paraId="6074EE56"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(подпись заявителя)</w:t>
      </w:r>
    </w:p>
    <w:p w14:paraId="00E83BC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6849EF4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tbl>
      <w:tblPr>
        <w:tblW w:w="9075" w:type="dxa"/>
        <w:tblLayout w:type="fixed"/>
        <w:tblCellMar>
          <w:left w:w="10" w:type="dxa"/>
          <w:right w:w="10" w:type="dxa"/>
        </w:tblCellMar>
        <w:tblLook w:val="04A0" w:firstRow="1" w:lastRow="0" w:firstColumn="1" w:lastColumn="0" w:noHBand="0" w:noVBand="1"/>
      </w:tblPr>
      <w:tblGrid>
        <w:gridCol w:w="4537"/>
        <w:gridCol w:w="4538"/>
      </w:tblGrid>
      <w:tr w:rsidR="00A46413" w:rsidRPr="00A46413" w14:paraId="322CD8EF" w14:textId="77777777" w:rsidTr="00650327">
        <w:trPr>
          <w:trHeight w:val="6"/>
        </w:trPr>
        <w:tc>
          <w:tcPr>
            <w:tcW w:w="4535" w:type="dxa"/>
            <w:tcBorders>
              <w:top w:val="single" w:sz="4" w:space="0" w:color="000000"/>
              <w:left w:val="single" w:sz="4" w:space="0" w:color="000000"/>
              <w:bottom w:val="single" w:sz="4" w:space="0" w:color="000000"/>
              <w:right w:val="nil"/>
            </w:tcBorders>
            <w:tcMar>
              <w:top w:w="102" w:type="dxa"/>
              <w:left w:w="62" w:type="dxa"/>
              <w:bottom w:w="102" w:type="dxa"/>
              <w:right w:w="62" w:type="dxa"/>
            </w:tcMar>
            <w:hideMark/>
          </w:tcPr>
          <w:p w14:paraId="776E24AD"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Номер регистрации в журнале</w:t>
            </w:r>
          </w:p>
        </w:tc>
        <w:tc>
          <w:tcPr>
            <w:tcW w:w="4535" w:type="dxa"/>
            <w:tcBorders>
              <w:top w:val="single" w:sz="4" w:space="0" w:color="000000"/>
              <w:left w:val="nil"/>
              <w:bottom w:val="single" w:sz="4" w:space="0" w:color="000000"/>
              <w:right w:val="single" w:sz="4" w:space="0" w:color="000000"/>
            </w:tcBorders>
            <w:tcMar>
              <w:top w:w="102" w:type="dxa"/>
              <w:left w:w="62" w:type="dxa"/>
              <w:bottom w:w="102" w:type="dxa"/>
              <w:right w:w="62" w:type="dxa"/>
            </w:tcMar>
            <w:hideMark/>
          </w:tcPr>
          <w:p w14:paraId="578205FE"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_______________________________</w:t>
            </w:r>
          </w:p>
        </w:tc>
      </w:tr>
      <w:tr w:rsidR="00A46413" w:rsidRPr="00A46413" w14:paraId="78C73BF0" w14:textId="77777777" w:rsidTr="00650327">
        <w:trPr>
          <w:trHeight w:val="301"/>
        </w:trPr>
        <w:tc>
          <w:tcPr>
            <w:tcW w:w="4535" w:type="dxa"/>
            <w:tcBorders>
              <w:top w:val="single" w:sz="4" w:space="0" w:color="000000"/>
              <w:left w:val="single" w:sz="4" w:space="0" w:color="000000"/>
              <w:bottom w:val="single" w:sz="4" w:space="0" w:color="000000"/>
              <w:right w:val="nil"/>
            </w:tcBorders>
            <w:tcMar>
              <w:top w:w="102" w:type="dxa"/>
              <w:left w:w="62" w:type="dxa"/>
              <w:bottom w:w="102" w:type="dxa"/>
              <w:right w:w="62" w:type="dxa"/>
            </w:tcMar>
            <w:hideMark/>
          </w:tcPr>
          <w:p w14:paraId="7D8B25BB"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Дата приема заявления</w:t>
            </w:r>
          </w:p>
        </w:tc>
        <w:tc>
          <w:tcPr>
            <w:tcW w:w="4535" w:type="dxa"/>
            <w:tcBorders>
              <w:top w:val="single" w:sz="4" w:space="0" w:color="000000"/>
              <w:left w:val="nil"/>
              <w:bottom w:val="single" w:sz="4" w:space="0" w:color="000000"/>
              <w:right w:val="single" w:sz="4" w:space="0" w:color="000000"/>
            </w:tcBorders>
            <w:tcMar>
              <w:top w:w="102" w:type="dxa"/>
              <w:left w:w="62" w:type="dxa"/>
              <w:bottom w:w="102" w:type="dxa"/>
              <w:right w:w="62" w:type="dxa"/>
            </w:tcMar>
            <w:hideMark/>
          </w:tcPr>
          <w:p w14:paraId="5E338020"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"____" _________________ 20____ г.</w:t>
            </w:r>
          </w:p>
        </w:tc>
      </w:tr>
      <w:tr w:rsidR="00A46413" w:rsidRPr="00A46413" w14:paraId="19DEAB80" w14:textId="77777777" w:rsidTr="00650327">
        <w:trPr>
          <w:trHeight w:val="6"/>
        </w:trPr>
        <w:tc>
          <w:tcPr>
            <w:tcW w:w="4535" w:type="dxa"/>
            <w:tcBorders>
              <w:top w:val="nil"/>
              <w:left w:val="single" w:sz="4" w:space="0" w:color="000000"/>
              <w:bottom w:val="single" w:sz="4" w:space="0" w:color="000000"/>
              <w:right w:val="nil"/>
            </w:tcBorders>
            <w:tcMar>
              <w:top w:w="102" w:type="dxa"/>
              <w:left w:w="62" w:type="dxa"/>
              <w:bottom w:w="102" w:type="dxa"/>
              <w:right w:w="62" w:type="dxa"/>
            </w:tcMar>
            <w:hideMark/>
          </w:tcPr>
          <w:p w14:paraId="0E53711C"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Копия заявления получена</w:t>
            </w:r>
          </w:p>
        </w:tc>
        <w:tc>
          <w:tcPr>
            <w:tcW w:w="4535" w:type="dxa"/>
            <w:tcBorders>
              <w:top w:val="nil"/>
              <w:left w:val="nil"/>
              <w:bottom w:val="single" w:sz="4" w:space="0" w:color="000000"/>
              <w:right w:val="single" w:sz="4" w:space="0" w:color="000000"/>
            </w:tcBorders>
            <w:tcMar>
              <w:top w:w="102" w:type="dxa"/>
              <w:left w:w="62" w:type="dxa"/>
              <w:bottom w:w="102" w:type="dxa"/>
              <w:right w:w="62" w:type="dxa"/>
            </w:tcMar>
            <w:hideMark/>
          </w:tcPr>
          <w:p w14:paraId="3226E9A8"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___________________(подпись заявителя)</w:t>
            </w:r>
          </w:p>
        </w:tc>
      </w:tr>
    </w:tbl>
    <w:p w14:paraId="0E65FC55"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98E1082"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5A1C3DF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088123F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5D4E67CA"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3F0AA25"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62BC074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62705E0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0BD4ED1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0298796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E771DEB"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AC3999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CE8F354"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7FCBA87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4309E97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6E4E622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50186FE6"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54899C9A"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3E4995D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8052C8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698AC47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0BA0A9C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D9E243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6E1160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41794B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37B004F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76BB808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123F6EA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683BC0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Cs w:val="20"/>
          <w:lang w:eastAsia="ru-RU"/>
        </w:rPr>
      </w:pPr>
    </w:p>
    <w:p w14:paraId="26D13275"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2898B25"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1ABDFB6"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Приложение № 2</w:t>
      </w:r>
    </w:p>
    <w:p w14:paraId="29B217B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к Порядку</w:t>
      </w:r>
    </w:p>
    <w:p w14:paraId="3044B61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предоставления компенсационных выплат </w:t>
      </w:r>
    </w:p>
    <w:p w14:paraId="5709D4A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непосредственно гражданам, </w:t>
      </w:r>
    </w:p>
    <w:p w14:paraId="2F2F53F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связанных с возмещением расходов по выполненным </w:t>
      </w:r>
    </w:p>
    <w:p w14:paraId="45B53A5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и оплаченным гражданином работам </w:t>
      </w:r>
    </w:p>
    <w:p w14:paraId="548D09DB"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по переоборудованию автотранспорта </w:t>
      </w:r>
    </w:p>
    <w:p w14:paraId="41BFEB0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для работы на газомоторном топливе, </w:t>
      </w:r>
    </w:p>
    <w:p w14:paraId="7AA7540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на территории Анивского муниципального округа,</w:t>
      </w:r>
    </w:p>
    <w:p w14:paraId="004FD2D6"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утвержденному постановлением администрации</w:t>
      </w:r>
    </w:p>
    <w:p w14:paraId="11580F12"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Анивского муниципального округа</w:t>
      </w:r>
    </w:p>
    <w:p w14:paraId="7A46E946"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Сахалинской области</w:t>
      </w:r>
    </w:p>
    <w:p w14:paraId="0D70126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 07 ноября 2025 г. № 3701-па</w:t>
      </w:r>
    </w:p>
    <w:p w14:paraId="1F7FD683" w14:textId="77777777" w:rsidR="00A46413" w:rsidRPr="00A46413" w:rsidRDefault="00A46413" w:rsidP="00A46413">
      <w:pPr>
        <w:widowControl w:val="0"/>
        <w:autoSpaceDE w:val="0"/>
        <w:autoSpaceDN w:val="0"/>
        <w:spacing w:after="1" w:line="240" w:lineRule="auto"/>
        <w:rPr>
          <w:rFonts w:ascii="Times New Roman" w:eastAsia="Times New Roman" w:hAnsi="Times New Roman" w:cs="Times New Roman"/>
          <w:sz w:val="24"/>
          <w:szCs w:val="24"/>
          <w:lang w:eastAsia="ru-RU"/>
        </w:rPr>
      </w:pPr>
    </w:p>
    <w:p w14:paraId="06551D2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0A4D5364" w14:textId="77777777" w:rsidR="00A46413" w:rsidRPr="00A46413" w:rsidRDefault="00A46413" w:rsidP="00A46413">
      <w:pPr>
        <w:suppressAutoHyphens/>
        <w:autoSpaceDN w:val="0"/>
        <w:spacing w:before="720" w:after="0" w:line="240" w:lineRule="auto"/>
        <w:ind w:firstLine="540"/>
        <w:jc w:val="center"/>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Согласие</w:t>
      </w:r>
    </w:p>
    <w:p w14:paraId="5384E976" w14:textId="77777777" w:rsidR="00A46413" w:rsidRPr="00A46413" w:rsidRDefault="00A46413" w:rsidP="00A46413">
      <w:pPr>
        <w:suppressAutoHyphens/>
        <w:autoSpaceDN w:val="0"/>
        <w:spacing w:after="0" w:line="240" w:lineRule="auto"/>
        <w:ind w:firstLine="540"/>
        <w:jc w:val="center"/>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на обработку персональных данных</w:t>
      </w:r>
    </w:p>
    <w:p w14:paraId="2CFD2E4F" w14:textId="77777777" w:rsidR="00A46413" w:rsidRPr="00A46413" w:rsidRDefault="00A46413" w:rsidP="00A46413">
      <w:pPr>
        <w:suppressAutoHyphens/>
        <w:autoSpaceDN w:val="0"/>
        <w:spacing w:before="482" w:after="0" w:line="240" w:lineRule="auto"/>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Я,___________________________________________________________________________</w:t>
      </w:r>
    </w:p>
    <w:p w14:paraId="07E64965" w14:textId="77777777" w:rsidR="00A46413" w:rsidRPr="00A46413" w:rsidRDefault="00A46413" w:rsidP="00A46413">
      <w:pPr>
        <w:suppressAutoHyphens/>
        <w:autoSpaceDN w:val="0"/>
        <w:spacing w:after="0" w:line="240" w:lineRule="auto"/>
        <w:jc w:val="center"/>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____________________________________________________________________________ ,</w:t>
      </w:r>
    </w:p>
    <w:p w14:paraId="289A601D" w14:textId="77777777" w:rsidR="00A46413" w:rsidRPr="00A46413" w:rsidRDefault="00A46413" w:rsidP="00A46413">
      <w:pPr>
        <w:suppressAutoHyphens/>
        <w:autoSpaceDN w:val="0"/>
        <w:spacing w:after="0" w:line="240" w:lineRule="auto"/>
        <w:jc w:val="center"/>
        <w:textAlignment w:val="baseline"/>
        <w:rPr>
          <w:rFonts w:ascii="Arial" w:eastAsia="Times New Roman" w:hAnsi="Arial" w:cs="Arial"/>
          <w:kern w:val="3"/>
          <w:sz w:val="24"/>
          <w:szCs w:val="24"/>
          <w:lang w:eastAsia="zh-CN"/>
        </w:rPr>
      </w:pPr>
      <w:r w:rsidRPr="00A46413">
        <w:rPr>
          <w:rFonts w:ascii="Times New Roman" w:eastAsia="Times New Roman" w:hAnsi="Times New Roman" w:cs="Times New Roman"/>
          <w:color w:val="000000"/>
          <w:kern w:val="3"/>
          <w:sz w:val="18"/>
          <w:szCs w:val="18"/>
          <w:shd w:val="clear" w:color="auto" w:fill="FFFFFF"/>
          <w:lang w:eastAsia="zh-CN"/>
        </w:rPr>
        <w:t>(Фамилия Имя Отчество (при наличии) заявителя, либо представителя с указанием документа-основания)</w:t>
      </w:r>
    </w:p>
    <w:p w14:paraId="456609C2"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проживающий (ая) по адресу_____________________________________________________ _____________________________________________________________________________,</w:t>
      </w:r>
    </w:p>
    <w:p w14:paraId="76912D6B" w14:textId="77777777" w:rsidR="00A46413" w:rsidRPr="00A46413" w:rsidRDefault="00A46413" w:rsidP="00A46413">
      <w:pPr>
        <w:suppressAutoHyphens/>
        <w:autoSpaceDN w:val="0"/>
        <w:spacing w:after="0" w:line="240" w:lineRule="auto"/>
        <w:jc w:val="center"/>
        <w:textAlignment w:val="baseline"/>
        <w:rPr>
          <w:rFonts w:ascii="Times New Roman" w:eastAsia="Times New Roman" w:hAnsi="Times New Roman" w:cs="Times New Roman"/>
          <w:color w:val="000000"/>
          <w:kern w:val="3"/>
          <w:sz w:val="18"/>
          <w:szCs w:val="18"/>
          <w:shd w:val="clear" w:color="auto" w:fill="FFFFFF"/>
          <w:lang w:eastAsia="zh-CN"/>
        </w:rPr>
      </w:pPr>
      <w:r w:rsidRPr="00A46413">
        <w:rPr>
          <w:rFonts w:ascii="Times New Roman" w:eastAsia="Times New Roman" w:hAnsi="Times New Roman" w:cs="Times New Roman"/>
          <w:color w:val="000000"/>
          <w:kern w:val="3"/>
          <w:sz w:val="18"/>
          <w:szCs w:val="18"/>
          <w:shd w:val="clear" w:color="auto" w:fill="FFFFFF"/>
          <w:lang w:eastAsia="zh-CN"/>
        </w:rPr>
        <w:t>(адрес регистрации по месту жительства)</w:t>
      </w:r>
    </w:p>
    <w:p w14:paraId="3A8848D3"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 xml:space="preserve">паспорт серия __________________, номер ______________________________, выданный __________________________________________________________________________________________________________________________________________________________, </w:t>
      </w:r>
    </w:p>
    <w:p w14:paraId="195E904F"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18"/>
          <w:szCs w:val="18"/>
          <w:shd w:val="clear" w:color="auto" w:fill="FFFFFF"/>
          <w:lang w:eastAsia="zh-CN"/>
        </w:rPr>
      </w:pPr>
      <w:r w:rsidRPr="00A46413">
        <w:rPr>
          <w:rFonts w:ascii="Times New Roman" w:eastAsia="Times New Roman" w:hAnsi="Times New Roman" w:cs="Times New Roman"/>
          <w:color w:val="000000"/>
          <w:kern w:val="3"/>
          <w:sz w:val="18"/>
          <w:szCs w:val="18"/>
          <w:shd w:val="clear" w:color="auto" w:fill="FFFFFF"/>
          <w:lang w:eastAsia="zh-CN"/>
        </w:rPr>
        <w:t xml:space="preserve">         (кем выдан)                                                                                                                                               (дата выдачи)</w:t>
      </w:r>
    </w:p>
    <w:p w14:paraId="5BD2EF61"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shd w:val="clear" w:color="auto" w:fill="FFFFFF"/>
          <w:lang w:eastAsia="zh-CN"/>
        </w:rPr>
      </w:pPr>
    </w:p>
    <w:p w14:paraId="46363D6C" w14:textId="77777777" w:rsidR="00A46413" w:rsidRPr="00A46413" w:rsidRDefault="00A46413" w:rsidP="00A46413">
      <w:pPr>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в соответствии с Федеральным законом от 27.07.2006 № 152-ФЗ «О персональных данных», в целях предоставления компенсационной выплаты, связанной с возмещением расходов по выполненным 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 даю администрации Анивского муниципального округа Сахалинской области (Сахалинская область, Анивский район, г. Анива, ул. Калинина, 57) согласие на обработку своих персональных данных, указанных в заявлении о предоставлении компенсационной выплаты и представленных к нему документах. Разрешаю администрации Анивского муниципального округа Сахалинской области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14:paraId="29DF2244" w14:textId="77777777" w:rsidR="00A46413" w:rsidRPr="00A46413" w:rsidRDefault="00A46413" w:rsidP="00A46413">
      <w:pPr>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Настоящее согласие действует со дня его подписания до дня отзыва.</w:t>
      </w:r>
    </w:p>
    <w:p w14:paraId="70324FDC" w14:textId="77777777" w:rsidR="00A46413" w:rsidRPr="00A46413" w:rsidRDefault="00A46413" w:rsidP="00A46413">
      <w:pPr>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Отзыв согласия на обработку персональных данных осуществляется в письменной форме посредством его представления в администрацию Анивского муниципального округа Сахалинской области по адресу: Сахалинская область, Анивский район, г. Анива, ул. Калинина, 57, при непосредственном обращении либо направлении почтой.</w:t>
      </w:r>
    </w:p>
    <w:p w14:paraId="552E9DDC" w14:textId="77777777" w:rsidR="00A46413" w:rsidRPr="00A46413" w:rsidRDefault="00A46413" w:rsidP="00A46413">
      <w:pPr>
        <w:suppressAutoHyphens/>
        <w:autoSpaceDN w:val="0"/>
        <w:spacing w:after="0" w:line="240" w:lineRule="auto"/>
        <w:ind w:firstLine="540"/>
        <w:jc w:val="both"/>
        <w:textAlignment w:val="baseline"/>
        <w:rPr>
          <w:rFonts w:ascii="Times New Roman" w:eastAsia="Times New Roman" w:hAnsi="Times New Roman" w:cs="Times New Roman"/>
          <w:color w:val="000000"/>
          <w:kern w:val="3"/>
          <w:sz w:val="24"/>
          <w:szCs w:val="24"/>
          <w:shd w:val="clear" w:color="auto" w:fill="FFFFFF"/>
          <w:lang w:eastAsia="zh-CN"/>
        </w:rPr>
      </w:pPr>
    </w:p>
    <w:p w14:paraId="786AF356"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«____» _____________20___г.         _______________                        _________________________</w:t>
      </w:r>
    </w:p>
    <w:p w14:paraId="3A061218" w14:textId="77777777" w:rsidR="00A46413" w:rsidRPr="00A46413" w:rsidRDefault="00A46413" w:rsidP="00A46413">
      <w:pPr>
        <w:suppressAutoHyphens/>
        <w:autoSpaceDN w:val="0"/>
        <w:spacing w:after="0" w:line="240" w:lineRule="auto"/>
        <w:ind w:firstLine="540"/>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 xml:space="preserve">                                                          подпись                                           Ф.И.О.</w:t>
      </w:r>
    </w:p>
    <w:p w14:paraId="15F0F345"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Приложение № 3</w:t>
      </w:r>
    </w:p>
    <w:p w14:paraId="57B15BA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к Порядку</w:t>
      </w:r>
    </w:p>
    <w:p w14:paraId="4A1621B5"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предоставления компенсационных выплат </w:t>
      </w:r>
    </w:p>
    <w:p w14:paraId="4E18094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непосредственно гражданам, </w:t>
      </w:r>
    </w:p>
    <w:p w14:paraId="0B27B6B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связанных с возмещением расходов по выполненным </w:t>
      </w:r>
    </w:p>
    <w:p w14:paraId="0D9860F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и оплаченным гражданином работам </w:t>
      </w:r>
    </w:p>
    <w:p w14:paraId="29CDCF0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по переоборудованию автотранспорта </w:t>
      </w:r>
    </w:p>
    <w:p w14:paraId="578D43A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для работы на газомоторном топливе, </w:t>
      </w:r>
    </w:p>
    <w:p w14:paraId="6169F36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на территории Анивского муниципального округа,</w:t>
      </w:r>
    </w:p>
    <w:p w14:paraId="38AC838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утвержденному постановлением администрации</w:t>
      </w:r>
    </w:p>
    <w:p w14:paraId="4D3F81BA"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Анивского муниципального округа</w:t>
      </w:r>
    </w:p>
    <w:p w14:paraId="18609DA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Сахалинской области</w:t>
      </w:r>
    </w:p>
    <w:p w14:paraId="4D8DDF45"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 07 ноября 2025 г. № 3701-па</w:t>
      </w:r>
    </w:p>
    <w:p w14:paraId="56BB49B5" w14:textId="77777777" w:rsidR="00A46413" w:rsidRPr="00A46413" w:rsidRDefault="00A46413" w:rsidP="00A46413">
      <w:pPr>
        <w:widowControl w:val="0"/>
        <w:autoSpaceDE w:val="0"/>
        <w:autoSpaceDN w:val="0"/>
        <w:spacing w:after="1" w:line="240" w:lineRule="auto"/>
        <w:rPr>
          <w:rFonts w:ascii="Times New Roman" w:eastAsia="Times New Roman" w:hAnsi="Times New Roman" w:cs="Times New Roman"/>
          <w:sz w:val="24"/>
          <w:szCs w:val="24"/>
          <w:lang w:eastAsia="ru-RU"/>
        </w:rPr>
      </w:pPr>
    </w:p>
    <w:p w14:paraId="6A079751"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4044F437" w14:textId="77777777" w:rsidR="00A46413" w:rsidRPr="00A46413" w:rsidRDefault="00A46413" w:rsidP="00A46413">
      <w:pPr>
        <w:suppressAutoHyphens/>
        <w:autoSpaceDN w:val="0"/>
        <w:spacing w:before="720" w:after="0" w:line="240" w:lineRule="auto"/>
        <w:jc w:val="center"/>
        <w:textAlignment w:val="baseline"/>
        <w:rPr>
          <w:rFonts w:ascii="Times New Roman" w:eastAsia="Times New Roman" w:hAnsi="Times New Roman" w:cs="Calibri"/>
          <w:kern w:val="3"/>
          <w:sz w:val="24"/>
          <w:szCs w:val="24"/>
          <w:lang w:eastAsia="zh-CN"/>
        </w:rPr>
      </w:pPr>
      <w:r w:rsidRPr="00A46413">
        <w:rPr>
          <w:rFonts w:ascii="Times New Roman" w:eastAsia="Times New Roman" w:hAnsi="Times New Roman" w:cs="Calibri"/>
          <w:kern w:val="3"/>
          <w:sz w:val="24"/>
          <w:szCs w:val="24"/>
          <w:lang w:eastAsia="zh-CN"/>
        </w:rPr>
        <w:t>Предупреждение</w:t>
      </w:r>
    </w:p>
    <w:p w14:paraId="3059AA23" w14:textId="77777777" w:rsidR="00A46413" w:rsidRPr="00A46413" w:rsidRDefault="00A46413" w:rsidP="00A46413">
      <w:pPr>
        <w:suppressAutoHyphens/>
        <w:autoSpaceDN w:val="0"/>
        <w:spacing w:after="0" w:line="240" w:lineRule="auto"/>
        <w:jc w:val="center"/>
        <w:textAlignment w:val="baseline"/>
        <w:rPr>
          <w:rFonts w:ascii="Times New Roman" w:eastAsia="Times New Roman" w:hAnsi="Times New Roman" w:cs="Calibri"/>
          <w:kern w:val="3"/>
          <w:sz w:val="24"/>
          <w:szCs w:val="24"/>
          <w:lang w:eastAsia="zh-CN"/>
        </w:rPr>
      </w:pPr>
      <w:r w:rsidRPr="00A46413">
        <w:rPr>
          <w:rFonts w:ascii="Times New Roman" w:eastAsia="Times New Roman" w:hAnsi="Times New Roman" w:cs="Calibri"/>
          <w:kern w:val="3"/>
          <w:sz w:val="24"/>
          <w:szCs w:val="24"/>
          <w:lang w:eastAsia="zh-CN"/>
        </w:rPr>
        <w:t>об ответственности за предоставление недостоверных сведений</w:t>
      </w:r>
    </w:p>
    <w:p w14:paraId="7AE0D77B" w14:textId="77777777" w:rsidR="00A46413" w:rsidRPr="00A46413" w:rsidRDefault="00A46413" w:rsidP="00A46413">
      <w:pPr>
        <w:suppressAutoHyphens/>
        <w:autoSpaceDN w:val="0"/>
        <w:spacing w:before="482" w:after="0" w:line="240" w:lineRule="auto"/>
        <w:jc w:val="both"/>
        <w:textAlignment w:val="baseline"/>
        <w:rPr>
          <w:rFonts w:ascii="Arial" w:eastAsia="Times New Roman" w:hAnsi="Arial" w:cs="Arial"/>
          <w:kern w:val="3"/>
          <w:sz w:val="24"/>
          <w:szCs w:val="20"/>
          <w:lang w:eastAsia="zh-CN"/>
        </w:rPr>
      </w:pPr>
      <w:r w:rsidRPr="00A46413">
        <w:rPr>
          <w:rFonts w:ascii="Times New Roman" w:eastAsia="Times New Roman" w:hAnsi="Times New Roman" w:cs="Calibri"/>
          <w:kern w:val="3"/>
          <w:sz w:val="24"/>
          <w:szCs w:val="24"/>
          <w:lang w:eastAsia="zh-CN"/>
        </w:rPr>
        <w:t>Я,</w:t>
      </w:r>
      <w:r w:rsidRPr="00A46413">
        <w:rPr>
          <w:rFonts w:ascii="Times New Roman" w:eastAsia="Times New Roman" w:hAnsi="Times New Roman" w:cs="Calibri"/>
          <w:kern w:val="3"/>
          <w:sz w:val="28"/>
          <w:szCs w:val="28"/>
          <w:lang w:eastAsia="zh-CN"/>
        </w:rPr>
        <w:t xml:space="preserve"> ________________________________________________________________</w:t>
      </w:r>
    </w:p>
    <w:p w14:paraId="1EB77090" w14:textId="77777777" w:rsidR="00A46413" w:rsidRPr="00A46413" w:rsidRDefault="00A46413" w:rsidP="00A46413">
      <w:pPr>
        <w:suppressAutoHyphens/>
        <w:autoSpaceDN w:val="0"/>
        <w:spacing w:line="254" w:lineRule="auto"/>
        <w:jc w:val="center"/>
        <w:textAlignment w:val="baseline"/>
        <w:rPr>
          <w:rFonts w:ascii="Times New Roman" w:eastAsia="Times New Roman" w:hAnsi="Times New Roman" w:cs="Calibri"/>
          <w:color w:val="000000"/>
          <w:kern w:val="3"/>
          <w:sz w:val="18"/>
          <w:szCs w:val="18"/>
          <w:shd w:val="clear" w:color="auto" w:fill="FFFFFF"/>
          <w:lang w:eastAsia="zh-CN"/>
        </w:rPr>
      </w:pPr>
      <w:r w:rsidRPr="00A46413">
        <w:rPr>
          <w:rFonts w:ascii="Times New Roman" w:eastAsia="Times New Roman" w:hAnsi="Times New Roman" w:cs="Calibri"/>
          <w:color w:val="000000"/>
          <w:kern w:val="3"/>
          <w:sz w:val="18"/>
          <w:szCs w:val="18"/>
          <w:shd w:val="clear" w:color="auto" w:fill="FFFFFF"/>
          <w:lang w:eastAsia="zh-CN"/>
        </w:rPr>
        <w:t>(Фамилия Имя Отчество (при наличии) заявителя, либо представителя с указанием документа-основания)</w:t>
      </w:r>
    </w:p>
    <w:p w14:paraId="7E6606EC"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Calibri"/>
          <w:kern w:val="3"/>
          <w:sz w:val="28"/>
          <w:szCs w:val="28"/>
          <w:lang w:eastAsia="zh-CN"/>
        </w:rPr>
      </w:pPr>
      <w:r w:rsidRPr="00A46413">
        <w:rPr>
          <w:rFonts w:ascii="Times New Roman" w:eastAsia="Times New Roman" w:hAnsi="Times New Roman" w:cs="Calibri"/>
          <w:kern w:val="3"/>
          <w:sz w:val="28"/>
          <w:szCs w:val="28"/>
          <w:lang w:eastAsia="zh-CN"/>
        </w:rPr>
        <w:t>__________________________________________________________________</w:t>
      </w:r>
    </w:p>
    <w:p w14:paraId="2B2477EF" w14:textId="77777777" w:rsidR="00A46413" w:rsidRPr="00A46413" w:rsidRDefault="00A46413" w:rsidP="00A46413">
      <w:pPr>
        <w:suppressAutoHyphens/>
        <w:autoSpaceDN w:val="0"/>
        <w:spacing w:after="0" w:line="240" w:lineRule="auto"/>
        <w:ind w:firstLine="567"/>
        <w:jc w:val="both"/>
        <w:textAlignment w:val="baseline"/>
        <w:rPr>
          <w:rFonts w:ascii="Times New Roman" w:eastAsia="Times New Roman" w:hAnsi="Times New Roman" w:cs="Arial"/>
          <w:kern w:val="3"/>
          <w:sz w:val="28"/>
          <w:szCs w:val="28"/>
          <w:lang w:eastAsia="zh-CN"/>
        </w:rPr>
      </w:pPr>
    </w:p>
    <w:p w14:paraId="3119CA64"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Calibri"/>
          <w:kern w:val="3"/>
          <w:sz w:val="24"/>
          <w:szCs w:val="24"/>
          <w:lang w:eastAsia="zh-CN"/>
        </w:rPr>
        <w:t xml:space="preserve">предупрежден, что в соответствии с разделом 3 Порядка </w:t>
      </w:r>
      <w:r w:rsidRPr="00A46413">
        <w:rPr>
          <w:rFonts w:ascii="Times New Roman" w:eastAsia="Times New Roman" w:hAnsi="Times New Roman" w:cs="Times New Roman"/>
          <w:color w:val="000000"/>
          <w:kern w:val="3"/>
          <w:sz w:val="24"/>
          <w:szCs w:val="24"/>
          <w:shd w:val="clear" w:color="auto" w:fill="FFFFFF"/>
          <w:lang w:eastAsia="zh-CN"/>
        </w:rPr>
        <w:t xml:space="preserve">предоставления компенсационных выплат непосредственно гражданам, связанных с возмещением расходов по выполненным </w:t>
      </w:r>
    </w:p>
    <w:p w14:paraId="45762B81" w14:textId="77777777" w:rsidR="00A46413" w:rsidRPr="00A46413" w:rsidRDefault="00A46413" w:rsidP="00A46413">
      <w:pPr>
        <w:suppressAutoHyphens/>
        <w:autoSpaceDN w:val="0"/>
        <w:spacing w:after="0" w:line="240" w:lineRule="auto"/>
        <w:jc w:val="both"/>
        <w:textAlignment w:val="baseline"/>
        <w:rPr>
          <w:rFonts w:ascii="Arial" w:eastAsia="Times New Roman" w:hAnsi="Arial" w:cs="Arial"/>
          <w:kern w:val="3"/>
          <w:sz w:val="24"/>
          <w:szCs w:val="24"/>
          <w:lang w:eastAsia="zh-CN"/>
        </w:rPr>
      </w:pPr>
      <w:r w:rsidRPr="00A46413">
        <w:rPr>
          <w:rFonts w:ascii="Times New Roman" w:eastAsia="Times New Roman" w:hAnsi="Times New Roman" w:cs="Times New Roman"/>
          <w:color w:val="000000"/>
          <w:kern w:val="3"/>
          <w:sz w:val="24"/>
          <w:szCs w:val="24"/>
          <w:shd w:val="clear" w:color="auto" w:fill="FFFFFF"/>
          <w:lang w:eastAsia="zh-CN"/>
        </w:rPr>
        <w:t>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 утвержденного постановлением администрации Анивского муниципального округа</w:t>
      </w:r>
      <w:r w:rsidRPr="00A46413">
        <w:t xml:space="preserve"> </w:t>
      </w:r>
      <w:r w:rsidRPr="00A46413">
        <w:rPr>
          <w:rFonts w:ascii="Times New Roman" w:eastAsia="Times New Roman" w:hAnsi="Times New Roman" w:cs="Times New Roman"/>
          <w:color w:val="000000"/>
          <w:kern w:val="3"/>
          <w:sz w:val="24"/>
          <w:szCs w:val="24"/>
          <w:shd w:val="clear" w:color="auto" w:fill="FFFFFF"/>
          <w:lang w:eastAsia="zh-CN"/>
        </w:rPr>
        <w:t xml:space="preserve">от 07 ноября 2025 г.  № 3701-па, </w:t>
      </w:r>
      <w:r w:rsidRPr="00A46413">
        <w:rPr>
          <w:rFonts w:ascii="Times New Roman" w:eastAsia="Times New Roman" w:hAnsi="Times New Roman" w:cs="Calibri"/>
          <w:kern w:val="3"/>
          <w:sz w:val="24"/>
          <w:szCs w:val="24"/>
          <w:lang w:eastAsia="zh-CN"/>
        </w:rPr>
        <w:t>заявитель несет ответственность за достоверность представленных сведений и документов.</w:t>
      </w:r>
    </w:p>
    <w:p w14:paraId="616FD126"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Calibri"/>
          <w:kern w:val="3"/>
          <w:sz w:val="24"/>
          <w:szCs w:val="24"/>
          <w:lang w:eastAsia="zh-CN"/>
        </w:rPr>
      </w:pPr>
    </w:p>
    <w:p w14:paraId="19B77E1E" w14:textId="77777777" w:rsidR="00A46413" w:rsidRPr="00A46413" w:rsidRDefault="00A46413" w:rsidP="00A46413">
      <w:pPr>
        <w:suppressAutoHyphens/>
        <w:autoSpaceDN w:val="0"/>
        <w:spacing w:after="0" w:line="240" w:lineRule="auto"/>
        <w:jc w:val="both"/>
        <w:textAlignment w:val="baseline"/>
        <w:rPr>
          <w:rFonts w:ascii="Arial" w:eastAsia="Times New Roman" w:hAnsi="Arial" w:cs="Arial"/>
          <w:kern w:val="3"/>
          <w:sz w:val="24"/>
          <w:szCs w:val="24"/>
          <w:lang w:eastAsia="zh-CN"/>
        </w:rPr>
      </w:pPr>
      <w:r w:rsidRPr="00A46413">
        <w:rPr>
          <w:rFonts w:ascii="Times New Roman" w:eastAsia="Times New Roman" w:hAnsi="Times New Roman" w:cs="Calibri"/>
          <w:kern w:val="3"/>
          <w:sz w:val="24"/>
          <w:szCs w:val="24"/>
          <w:lang w:eastAsia="zh-CN"/>
        </w:rPr>
        <w:t>Представление заявителем неполных и (или) заведомо недостоверных сведений является основанием для отказа в предоставлении компенсационных выплат.</w:t>
      </w:r>
    </w:p>
    <w:p w14:paraId="2F6DFA2C"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Calibri"/>
          <w:kern w:val="3"/>
          <w:sz w:val="24"/>
          <w:szCs w:val="24"/>
          <w:lang w:eastAsia="zh-CN"/>
        </w:rPr>
      </w:pPr>
    </w:p>
    <w:p w14:paraId="29234972"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Calibri"/>
          <w:kern w:val="3"/>
          <w:sz w:val="24"/>
          <w:szCs w:val="24"/>
          <w:lang w:eastAsia="zh-CN"/>
        </w:rPr>
      </w:pPr>
      <w:r w:rsidRPr="00A46413">
        <w:rPr>
          <w:rFonts w:ascii="Times New Roman" w:eastAsia="Times New Roman" w:hAnsi="Times New Roman" w:cs="Calibri"/>
          <w:kern w:val="3"/>
          <w:sz w:val="24"/>
          <w:szCs w:val="24"/>
          <w:lang w:eastAsia="zh-CN"/>
        </w:rPr>
        <w:t>При установлении факта получения выплат путем представления заведомо ложных и (или) недостоверных сведений, а равно путем умолчания о фактах, влекущих прекращение указанных выплат, информация подлежит направлению в правоохранительные органы для привлечения к уголовной ответственности по статье 159.2 Уголовного кодекса Российской Федерации (мошенничество при получении выплат).</w:t>
      </w:r>
    </w:p>
    <w:p w14:paraId="49C55DA0"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Calibri"/>
          <w:kern w:val="3"/>
          <w:sz w:val="28"/>
          <w:szCs w:val="28"/>
          <w:lang w:eastAsia="zh-CN"/>
        </w:rPr>
      </w:pPr>
    </w:p>
    <w:p w14:paraId="33A59A58" w14:textId="77777777" w:rsidR="00A46413" w:rsidRPr="00A46413" w:rsidRDefault="00A46413" w:rsidP="00A46413">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«____» _____________20___г.         _______________                        _________________________</w:t>
      </w:r>
    </w:p>
    <w:p w14:paraId="731EE5ED" w14:textId="77777777" w:rsidR="00A46413" w:rsidRPr="00A46413" w:rsidRDefault="00A46413" w:rsidP="00A46413">
      <w:pPr>
        <w:suppressAutoHyphens/>
        <w:autoSpaceDN w:val="0"/>
        <w:spacing w:after="0" w:line="240" w:lineRule="auto"/>
        <w:ind w:firstLine="540"/>
        <w:jc w:val="both"/>
        <w:textAlignment w:val="baseline"/>
        <w:rPr>
          <w:rFonts w:ascii="Times New Roman" w:eastAsia="Times New Roman" w:hAnsi="Times New Roman" w:cs="Times New Roman"/>
          <w:color w:val="000000"/>
          <w:kern w:val="3"/>
          <w:sz w:val="24"/>
          <w:szCs w:val="24"/>
          <w:shd w:val="clear" w:color="auto" w:fill="FFFFFF"/>
          <w:lang w:eastAsia="zh-CN"/>
        </w:rPr>
      </w:pPr>
      <w:r w:rsidRPr="00A46413">
        <w:rPr>
          <w:rFonts w:ascii="Times New Roman" w:eastAsia="Times New Roman" w:hAnsi="Times New Roman" w:cs="Times New Roman"/>
          <w:color w:val="000000"/>
          <w:kern w:val="3"/>
          <w:sz w:val="24"/>
          <w:szCs w:val="24"/>
          <w:shd w:val="clear" w:color="auto" w:fill="FFFFFF"/>
          <w:lang w:eastAsia="zh-CN"/>
        </w:rPr>
        <w:t xml:space="preserve">                                                          подпись                                           Ф.И.О.</w:t>
      </w:r>
    </w:p>
    <w:p w14:paraId="0367ABA3" w14:textId="77777777" w:rsidR="00A46413" w:rsidRPr="00A46413" w:rsidRDefault="00A46413" w:rsidP="00A46413">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3B304D7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4719232D"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2A6757BB"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599D675D"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0693511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5C9AFEA7"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41282CF3"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3D514FC7"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p>
    <w:p w14:paraId="736E558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Приложение № 4</w:t>
      </w:r>
    </w:p>
    <w:p w14:paraId="6AD47D9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к Порядку</w:t>
      </w:r>
    </w:p>
    <w:p w14:paraId="74E266B6"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предоставления компенсационных выплат </w:t>
      </w:r>
    </w:p>
    <w:p w14:paraId="2C8B4D2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непосредственно гражданам, </w:t>
      </w:r>
    </w:p>
    <w:p w14:paraId="771AABF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связанных с возмещением расходов по выполненным </w:t>
      </w:r>
    </w:p>
    <w:p w14:paraId="5543759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и оплаченным гражданином работам </w:t>
      </w:r>
    </w:p>
    <w:p w14:paraId="180447C8"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по переоборудованию автотранспорта </w:t>
      </w:r>
    </w:p>
    <w:p w14:paraId="7742702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для работы на газомоторном топливе, </w:t>
      </w:r>
    </w:p>
    <w:p w14:paraId="4AD5D10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на территории Анивского муниципального округа,</w:t>
      </w:r>
    </w:p>
    <w:p w14:paraId="07C1B8D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утвержденному постановлением администрации</w:t>
      </w:r>
    </w:p>
    <w:p w14:paraId="2DDBDC4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Анивского муниципального округа</w:t>
      </w:r>
    </w:p>
    <w:p w14:paraId="669E6C0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Сахалинской области</w:t>
      </w:r>
    </w:p>
    <w:p w14:paraId="66A33962"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 07 ноября 2025 г. № 3701-па</w:t>
      </w:r>
    </w:p>
    <w:p w14:paraId="1EDD5393"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2BDBE24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2D83A5C4"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Мэру Анивского муниципального округа</w:t>
      </w:r>
    </w:p>
    <w:p w14:paraId="2E7B14F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___________________________________</w:t>
      </w:r>
    </w:p>
    <w:p w14:paraId="42E0FE02"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от_________________________________</w:t>
      </w:r>
    </w:p>
    <w:p w14:paraId="4C7D733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03BA9CD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291FA7F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паспорт________№__________________</w:t>
      </w:r>
    </w:p>
    <w:p w14:paraId="3E7C847B"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color w:val="FF0000"/>
          <w:sz w:val="24"/>
          <w:szCs w:val="24"/>
          <w:lang w:eastAsia="ru-RU"/>
        </w:rPr>
        <w:t xml:space="preserve">                                                                                                                                           </w:t>
      </w:r>
      <w:r w:rsidRPr="00A46413">
        <w:rPr>
          <w:rFonts w:ascii="Times New Roman" w:eastAsia="Times New Roman" w:hAnsi="Times New Roman" w:cs="Times New Roman"/>
          <w:sz w:val="24"/>
          <w:szCs w:val="24"/>
          <w:lang w:eastAsia="ru-RU"/>
        </w:rPr>
        <w:t>выдан______________________________</w:t>
      </w:r>
    </w:p>
    <w:p w14:paraId="49F327EB"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104F35EB"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color w:val="FF0000"/>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49D4402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проживающего по адресу: ____________</w:t>
      </w:r>
    </w:p>
    <w:p w14:paraId="6EADF274"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___________________________________</w:t>
      </w:r>
    </w:p>
    <w:p w14:paraId="223B47A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___________________________________</w:t>
      </w:r>
    </w:p>
    <w:p w14:paraId="573785C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тел. _______________________________</w:t>
      </w:r>
    </w:p>
    <w:p w14:paraId="081466DC"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11BABC8C"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3E00A4C"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46413">
        <w:rPr>
          <w:rFonts w:ascii="Times New Roman" w:eastAsia="Times New Roman" w:hAnsi="Times New Roman" w:cs="Times New Roman"/>
          <w:b/>
          <w:sz w:val="24"/>
          <w:szCs w:val="24"/>
          <w:lang w:eastAsia="ru-RU"/>
        </w:rPr>
        <w:t>ЗАЯВЛЕНИЕ</w:t>
      </w:r>
    </w:p>
    <w:p w14:paraId="04F7CB5F"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46413">
        <w:rPr>
          <w:rFonts w:ascii="Times New Roman" w:eastAsia="Times New Roman" w:hAnsi="Times New Roman" w:cs="Times New Roman"/>
          <w:b/>
          <w:sz w:val="24"/>
          <w:szCs w:val="24"/>
          <w:lang w:eastAsia="ru-RU"/>
        </w:rPr>
        <w:t>на заключение трехстороннего соглашения</w:t>
      </w:r>
    </w:p>
    <w:p w14:paraId="3141B31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0810A78"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Прошу заключить трехстороннее соглашение о предоставлении компенсационной выплаты, связанной с возмещением расходов по выполненным и оплаченным работам по переоборудованию автотранспорта для работы на газомоторном топливе:</w:t>
      </w:r>
    </w:p>
    <w:p w14:paraId="317B7A82"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1. Марка ТС/год выпуска ТС ___________________________________________________</w:t>
      </w:r>
    </w:p>
    <w:p w14:paraId="691789B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2. </w:t>
      </w:r>
      <w:r w:rsidRPr="00A46413">
        <w:rPr>
          <w:rFonts w:ascii="Times New Roman" w:eastAsia="Times New Roman" w:hAnsi="Times New Roman" w:cs="Times New Roman"/>
          <w:sz w:val="24"/>
          <w:szCs w:val="24"/>
          <w:lang w:val="en-US" w:eastAsia="ru-RU"/>
        </w:rPr>
        <w:t>VIN</w:t>
      </w:r>
      <w:r w:rsidRPr="00A46413">
        <w:rPr>
          <w:rFonts w:ascii="Times New Roman" w:eastAsia="Times New Roman" w:hAnsi="Times New Roman" w:cs="Times New Roman"/>
          <w:sz w:val="24"/>
          <w:szCs w:val="24"/>
          <w:lang w:eastAsia="ru-RU"/>
        </w:rPr>
        <w:t xml:space="preserve"> №_____________________________№ кузова_______________________________</w:t>
      </w:r>
    </w:p>
    <w:p w14:paraId="470A3B8B"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w:t>
      </w:r>
    </w:p>
    <w:p w14:paraId="6E9B2114"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Подтверждаю, что с Порядком предоставления компенсационных выплат непосредственно гражданам, связанных с возмещением расходов по выполненным 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 утвержденным постановлением администрации Анивского муниципального округа Сахалинской области от 07 ноября 2025 г. № 3701-па, ознакомлен и обязуюсь выполнять требования о предоставлении достоверных  сведений  в  сроки  и  по  форме, предусмотренные Порядком и соглашением о предоставлении компенсационной выплаты.</w:t>
      </w:r>
    </w:p>
    <w:p w14:paraId="5050F772" w14:textId="77777777" w:rsidR="00A46413" w:rsidRPr="00A46413" w:rsidRDefault="00A46413" w:rsidP="00A46413">
      <w:pPr>
        <w:widowControl w:val="0"/>
        <w:autoSpaceDE w:val="0"/>
        <w:autoSpaceDN w:val="0"/>
        <w:spacing w:after="0" w:line="240" w:lineRule="auto"/>
        <w:ind w:firstLine="284"/>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Настоящим   заявлением   подтверждаю   достоверность представленных в документах сведений и обязуюсь нести предусмотренную законодательством Российской Федерации ответственность за неправомерное получение компенсационной выплаты.  Достоверность представленных в прилагаемых документах сведений подтверждаю.</w:t>
      </w:r>
    </w:p>
    <w:p w14:paraId="4D31C1EE"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8E9A86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К заявлению прилагаю:</w:t>
      </w:r>
    </w:p>
    <w:p w14:paraId="06EEEC5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1. ____________________________________________________________________________</w:t>
      </w:r>
    </w:p>
    <w:p w14:paraId="16EE56F2"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2. ____________________________________________________________________________</w:t>
      </w:r>
    </w:p>
    <w:p w14:paraId="508A4D5E"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3. ____________________________________________________________________________</w:t>
      </w:r>
    </w:p>
    <w:p w14:paraId="64C6E59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4. ____________________________________________________________________________</w:t>
      </w:r>
    </w:p>
    <w:p w14:paraId="3D63A967"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 ____________________________________________________________________________</w:t>
      </w:r>
    </w:p>
    <w:p w14:paraId="3366A77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6. ____________________________________________________________________________</w:t>
      </w:r>
    </w:p>
    <w:p w14:paraId="0432576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7. ____________________________________________________________________________</w:t>
      </w:r>
    </w:p>
    <w:p w14:paraId="1A5074A5"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B97B07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5589201"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1E5F79F"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 ____________ 20__ год                                                            ______________________</w:t>
      </w:r>
    </w:p>
    <w:p w14:paraId="7E595EA2"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(подпись заявителя)</w:t>
      </w:r>
    </w:p>
    <w:p w14:paraId="45905ED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4E925C67"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tbl>
      <w:tblPr>
        <w:tblW w:w="9075" w:type="dxa"/>
        <w:tblLayout w:type="fixed"/>
        <w:tblCellMar>
          <w:left w:w="10" w:type="dxa"/>
          <w:right w:w="10" w:type="dxa"/>
        </w:tblCellMar>
        <w:tblLook w:val="04A0" w:firstRow="1" w:lastRow="0" w:firstColumn="1" w:lastColumn="0" w:noHBand="0" w:noVBand="1"/>
      </w:tblPr>
      <w:tblGrid>
        <w:gridCol w:w="4537"/>
        <w:gridCol w:w="4538"/>
      </w:tblGrid>
      <w:tr w:rsidR="00A46413" w:rsidRPr="00A46413" w14:paraId="17CA7139" w14:textId="77777777" w:rsidTr="00650327">
        <w:trPr>
          <w:trHeight w:val="6"/>
        </w:trPr>
        <w:tc>
          <w:tcPr>
            <w:tcW w:w="4535" w:type="dxa"/>
            <w:tcBorders>
              <w:top w:val="single" w:sz="4" w:space="0" w:color="000000"/>
              <w:left w:val="single" w:sz="4" w:space="0" w:color="000000"/>
              <w:bottom w:val="single" w:sz="4" w:space="0" w:color="000000"/>
              <w:right w:val="nil"/>
            </w:tcBorders>
            <w:tcMar>
              <w:top w:w="102" w:type="dxa"/>
              <w:left w:w="62" w:type="dxa"/>
              <w:bottom w:w="102" w:type="dxa"/>
              <w:right w:w="62" w:type="dxa"/>
            </w:tcMar>
            <w:hideMark/>
          </w:tcPr>
          <w:p w14:paraId="5FEFCB82"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Номер регистрации в журнале</w:t>
            </w:r>
          </w:p>
        </w:tc>
        <w:tc>
          <w:tcPr>
            <w:tcW w:w="4535" w:type="dxa"/>
            <w:tcBorders>
              <w:top w:val="single" w:sz="4" w:space="0" w:color="000000"/>
              <w:left w:val="nil"/>
              <w:bottom w:val="single" w:sz="4" w:space="0" w:color="000000"/>
              <w:right w:val="single" w:sz="4" w:space="0" w:color="000000"/>
            </w:tcBorders>
            <w:tcMar>
              <w:top w:w="102" w:type="dxa"/>
              <w:left w:w="62" w:type="dxa"/>
              <w:bottom w:w="102" w:type="dxa"/>
              <w:right w:w="62" w:type="dxa"/>
            </w:tcMar>
            <w:hideMark/>
          </w:tcPr>
          <w:p w14:paraId="0D5F303E"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_______________________________</w:t>
            </w:r>
          </w:p>
        </w:tc>
      </w:tr>
      <w:tr w:rsidR="00A46413" w:rsidRPr="00A46413" w14:paraId="2AE2DA52" w14:textId="77777777" w:rsidTr="00650327">
        <w:trPr>
          <w:trHeight w:val="301"/>
        </w:trPr>
        <w:tc>
          <w:tcPr>
            <w:tcW w:w="4535" w:type="dxa"/>
            <w:tcBorders>
              <w:top w:val="single" w:sz="4" w:space="0" w:color="000000"/>
              <w:left w:val="single" w:sz="4" w:space="0" w:color="000000"/>
              <w:bottom w:val="single" w:sz="4" w:space="0" w:color="000000"/>
              <w:right w:val="nil"/>
            </w:tcBorders>
            <w:tcMar>
              <w:top w:w="102" w:type="dxa"/>
              <w:left w:w="62" w:type="dxa"/>
              <w:bottom w:w="102" w:type="dxa"/>
              <w:right w:w="62" w:type="dxa"/>
            </w:tcMar>
            <w:hideMark/>
          </w:tcPr>
          <w:p w14:paraId="4C66621C"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Дата приема заявления</w:t>
            </w:r>
          </w:p>
        </w:tc>
        <w:tc>
          <w:tcPr>
            <w:tcW w:w="4535" w:type="dxa"/>
            <w:tcBorders>
              <w:top w:val="single" w:sz="4" w:space="0" w:color="000000"/>
              <w:left w:val="nil"/>
              <w:bottom w:val="single" w:sz="4" w:space="0" w:color="000000"/>
              <w:right w:val="single" w:sz="4" w:space="0" w:color="000000"/>
            </w:tcBorders>
            <w:tcMar>
              <w:top w:w="102" w:type="dxa"/>
              <w:left w:w="62" w:type="dxa"/>
              <w:bottom w:w="102" w:type="dxa"/>
              <w:right w:w="62" w:type="dxa"/>
            </w:tcMar>
            <w:hideMark/>
          </w:tcPr>
          <w:p w14:paraId="0ECEB42D"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"____" _________________ 20____ г.</w:t>
            </w:r>
          </w:p>
        </w:tc>
      </w:tr>
      <w:tr w:rsidR="00A46413" w:rsidRPr="00A46413" w14:paraId="4A740CE3" w14:textId="77777777" w:rsidTr="00650327">
        <w:trPr>
          <w:trHeight w:val="6"/>
        </w:trPr>
        <w:tc>
          <w:tcPr>
            <w:tcW w:w="4535" w:type="dxa"/>
            <w:tcBorders>
              <w:top w:val="nil"/>
              <w:left w:val="single" w:sz="4" w:space="0" w:color="000000"/>
              <w:bottom w:val="single" w:sz="4" w:space="0" w:color="000000"/>
              <w:right w:val="nil"/>
            </w:tcBorders>
            <w:tcMar>
              <w:top w:w="102" w:type="dxa"/>
              <w:left w:w="62" w:type="dxa"/>
              <w:bottom w:w="102" w:type="dxa"/>
              <w:right w:w="62" w:type="dxa"/>
            </w:tcMar>
            <w:hideMark/>
          </w:tcPr>
          <w:p w14:paraId="5BDE4990"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Копия заявления получена</w:t>
            </w:r>
          </w:p>
        </w:tc>
        <w:tc>
          <w:tcPr>
            <w:tcW w:w="4535" w:type="dxa"/>
            <w:tcBorders>
              <w:top w:val="nil"/>
              <w:left w:val="nil"/>
              <w:bottom w:val="single" w:sz="4" w:space="0" w:color="000000"/>
              <w:right w:val="single" w:sz="4" w:space="0" w:color="000000"/>
            </w:tcBorders>
            <w:tcMar>
              <w:top w:w="102" w:type="dxa"/>
              <w:left w:w="62" w:type="dxa"/>
              <w:bottom w:w="102" w:type="dxa"/>
              <w:right w:w="62" w:type="dxa"/>
            </w:tcMar>
            <w:hideMark/>
          </w:tcPr>
          <w:p w14:paraId="79B907FA" w14:textId="77777777" w:rsidR="00A46413" w:rsidRPr="00A46413" w:rsidRDefault="00A46413" w:rsidP="00A46413">
            <w:pPr>
              <w:suppressAutoHyphens/>
              <w:autoSpaceDN w:val="0"/>
              <w:spacing w:after="0" w:line="240" w:lineRule="auto"/>
              <w:textAlignment w:val="baseline"/>
              <w:rPr>
                <w:rFonts w:ascii="Times New Roman" w:eastAsia="Arial" w:hAnsi="Times New Roman" w:cs="Courier New"/>
                <w:color w:val="000000"/>
                <w:kern w:val="3"/>
                <w:sz w:val="24"/>
                <w:szCs w:val="24"/>
                <w:lang w:eastAsia="zh-CN" w:bidi="hi-IN"/>
              </w:rPr>
            </w:pPr>
            <w:r w:rsidRPr="00A46413">
              <w:rPr>
                <w:rFonts w:ascii="Times New Roman" w:eastAsia="Arial" w:hAnsi="Times New Roman" w:cs="Courier New"/>
                <w:color w:val="000000"/>
                <w:kern w:val="3"/>
                <w:sz w:val="24"/>
                <w:szCs w:val="24"/>
                <w:lang w:eastAsia="zh-CN" w:bidi="hi-IN"/>
              </w:rPr>
              <w:t>___________________(подпись заявителя)</w:t>
            </w:r>
          </w:p>
        </w:tc>
      </w:tr>
    </w:tbl>
    <w:p w14:paraId="611F3F19"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6C48BBC"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D31631E"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AB45C1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43E21FE"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EAAF13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EF523C0"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D6942E2"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A37B28B"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5C93B30"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3F07F3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C4D7EEE"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40B4668"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F98C45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2B23A04"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A688C8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7E53360"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EF0B328"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315D1BC"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71BE8B8"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4BBC95D"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328CB8E"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F15C719"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183F2FC"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E0D6C6A"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404E131"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A4007F7"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57E6F89"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E89CEA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7CAE957"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E66794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C48A936"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A904A78"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C85ACDF"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F45A13C" w14:textId="77777777" w:rsidR="00A46413" w:rsidRPr="00A46413" w:rsidRDefault="00A46413" w:rsidP="00A46413">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lastRenderedPageBreak/>
        <w:t>Приложение № 5</w:t>
      </w:r>
    </w:p>
    <w:p w14:paraId="4D47337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к Порядку</w:t>
      </w:r>
    </w:p>
    <w:p w14:paraId="3F8D5C2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предоставления компенсационных выплат </w:t>
      </w:r>
    </w:p>
    <w:p w14:paraId="2D161A4B"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непосредственно гражданам, </w:t>
      </w:r>
    </w:p>
    <w:p w14:paraId="43FB70F5"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связанных с возмещением расходов по выполненным </w:t>
      </w:r>
    </w:p>
    <w:p w14:paraId="20294C4F"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и оплаченным гражданином работам </w:t>
      </w:r>
    </w:p>
    <w:p w14:paraId="6B613C5A"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по переоборудованию автотранспорта </w:t>
      </w:r>
    </w:p>
    <w:p w14:paraId="0C5537B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для работы на газомоторном топливе, </w:t>
      </w:r>
    </w:p>
    <w:p w14:paraId="3C482EFE"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на территории Анивского муниципального округа,</w:t>
      </w:r>
    </w:p>
    <w:p w14:paraId="383F9E3D"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утвержденному постановлением администрации</w:t>
      </w:r>
    </w:p>
    <w:p w14:paraId="7BA66D70"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Анивского муниципального округа</w:t>
      </w:r>
    </w:p>
    <w:p w14:paraId="3AC1556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Сахалинской области</w:t>
      </w:r>
    </w:p>
    <w:p w14:paraId="25F52F19"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от 07 ноября 2025 г.  № 3701-па</w:t>
      </w:r>
    </w:p>
    <w:p w14:paraId="4A1CA926"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4891F331" w14:textId="77777777" w:rsidR="00A46413" w:rsidRPr="00A46413" w:rsidRDefault="00A46413" w:rsidP="00A46413">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222B7738"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Cs w:val="20"/>
          <w:lang w:eastAsia="ru-RU"/>
        </w:rPr>
      </w:pPr>
    </w:p>
    <w:p w14:paraId="78895FB4"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3" w:name="P259"/>
      <w:bookmarkEnd w:id="3"/>
      <w:r w:rsidRPr="00A46413">
        <w:rPr>
          <w:rFonts w:ascii="Times New Roman" w:eastAsia="Times New Roman" w:hAnsi="Times New Roman" w:cs="Times New Roman"/>
          <w:sz w:val="24"/>
          <w:szCs w:val="24"/>
          <w:lang w:eastAsia="ru-RU"/>
        </w:rPr>
        <w:t xml:space="preserve">СОГЛАШЕНИЕ № </w:t>
      </w:r>
    </w:p>
    <w:p w14:paraId="49297DB7"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о предоставлении компенсационной выплаты </w:t>
      </w:r>
    </w:p>
    <w:p w14:paraId="57C8C319"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(ПРИМЕРНАЯ ФОРМА)</w:t>
      </w:r>
    </w:p>
    <w:p w14:paraId="4BF18C52" w14:textId="77777777" w:rsidR="00A46413" w:rsidRPr="00A46413" w:rsidRDefault="00A46413" w:rsidP="00A46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0CA0F165"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г. Анива                                                                                                         «___»___________г.</w:t>
      </w:r>
    </w:p>
    <w:p w14:paraId="15596DB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    Гражданин______________________________________________________________</w:t>
      </w:r>
      <w:r w:rsidRPr="00A46413">
        <w:rPr>
          <w:rFonts w:ascii="Times New Roman" w:eastAsia="Times New Roman" w:hAnsi="Times New Roman" w:cs="Times New Roman"/>
          <w:sz w:val="24"/>
          <w:szCs w:val="24"/>
          <w:u w:val="single"/>
          <w:lang w:eastAsia="ru-RU"/>
        </w:rPr>
        <w:t>(ФИО),</w:t>
      </w:r>
      <w:r w:rsidRPr="00A46413">
        <w:rPr>
          <w:rFonts w:ascii="Times New Roman" w:eastAsia="Times New Roman" w:hAnsi="Times New Roman" w:cs="Times New Roman"/>
          <w:sz w:val="24"/>
          <w:szCs w:val="24"/>
          <w:lang w:eastAsia="ru-RU"/>
        </w:rPr>
        <w:t>паспорт__________№____________выдан_________________________________________,</w:t>
      </w:r>
    </w:p>
    <w:p w14:paraId="22D3880F"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проживающий по адресу: _______________________________________________________,</w:t>
      </w:r>
    </w:p>
    <w:p w14:paraId="28177B3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с одной стороны, администрация Анивского муниципального округа Сахалинской области в лице __________________________, действующего на основании ____________________, с другой стороны, а также Подрядная организация __________________________________</w:t>
      </w:r>
    </w:p>
    <w:p w14:paraId="27DEF008"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A46413">
        <w:rPr>
          <w:rFonts w:ascii="Times New Roman" w:eastAsia="Times New Roman" w:hAnsi="Times New Roman" w:cs="Times New Roman"/>
          <w:sz w:val="24"/>
          <w:szCs w:val="24"/>
          <w:lang w:eastAsia="ru-RU"/>
        </w:rPr>
        <w:t xml:space="preserve">                                                                                                       </w:t>
      </w:r>
      <w:r w:rsidRPr="00A46413">
        <w:rPr>
          <w:rFonts w:ascii="Times New Roman" w:eastAsia="Times New Roman" w:hAnsi="Times New Roman" w:cs="Times New Roman"/>
          <w:sz w:val="18"/>
          <w:szCs w:val="18"/>
          <w:lang w:eastAsia="ru-RU"/>
        </w:rPr>
        <w:t>(наименование организации)</w:t>
      </w:r>
    </w:p>
    <w:p w14:paraId="2EAB30D5"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в лице _____________________________, действующего на основании ________________, с третьей стороны, заключили настоящее соглашение о нижеследующем:</w:t>
      </w:r>
    </w:p>
    <w:p w14:paraId="787D319E"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5E57D3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A46413">
        <w:rPr>
          <w:rFonts w:ascii="Times New Roman" w:eastAsia="Times New Roman" w:hAnsi="Times New Roman" w:cs="Times New Roman"/>
          <w:sz w:val="24"/>
          <w:szCs w:val="24"/>
          <w:lang w:eastAsia="ru-RU"/>
        </w:rPr>
        <w:t>1.</w:t>
      </w:r>
      <w:r w:rsidRPr="00A46413">
        <w:rPr>
          <w:rFonts w:ascii="Times New Roman" w:eastAsia="Times New Roman" w:hAnsi="Times New Roman"/>
          <w:sz w:val="24"/>
          <w:szCs w:val="24"/>
          <w:lang w:eastAsia="ru-RU"/>
        </w:rPr>
        <w:t xml:space="preserve"> Администрация Анивского муниципального округа Сахалинской области по заявлению Гражданина за счет средств, предоставляемых в соответствии с Порядком предоставления компенсационных выплат непосредственно гражданам, связанных с возмещением расходов по выполненным и оплаченным гражданином работам по переоборудованию автотранспорта для работы на газомоторном топливе, на территории Анивского муниципального округа, утвержденным постановлением администрации Анивского муниципального округа Сахалинской области</w:t>
      </w:r>
      <w:r w:rsidRPr="00A46413">
        <w:t xml:space="preserve"> </w:t>
      </w:r>
      <w:r w:rsidRPr="00A46413">
        <w:rPr>
          <w:rFonts w:ascii="Times New Roman" w:eastAsia="Times New Roman" w:hAnsi="Times New Roman"/>
          <w:sz w:val="24"/>
          <w:szCs w:val="24"/>
          <w:lang w:eastAsia="ru-RU"/>
        </w:rPr>
        <w:t>от _______________№_____-па, производит оплату работ по переоборудованию личного автотранспорта согласно  Договору (соглашению) от ______________ № _________, заключенному Гражданином с Подрядной организацией, в размере ________________________ рублей.</w:t>
      </w:r>
    </w:p>
    <w:p w14:paraId="0001D33F"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sz w:val="24"/>
          <w:szCs w:val="24"/>
          <w:lang w:eastAsia="ru-RU"/>
        </w:rPr>
      </w:pPr>
    </w:p>
    <w:p w14:paraId="6111BBC7" w14:textId="77777777" w:rsidR="00A46413" w:rsidRPr="00A46413" w:rsidRDefault="00A46413" w:rsidP="00A46413">
      <w:pPr>
        <w:ind w:firstLine="540"/>
        <w:jc w:val="both"/>
        <w:rPr>
          <w:rFonts w:ascii="Times New Roman" w:hAnsi="Times New Roman" w:cs="Times New Roman"/>
          <w:sz w:val="24"/>
          <w:szCs w:val="24"/>
          <w:lang w:eastAsia="ru-RU"/>
        </w:rPr>
      </w:pPr>
      <w:r w:rsidRPr="00A46413">
        <w:rPr>
          <w:rFonts w:ascii="Times New Roman" w:hAnsi="Times New Roman" w:cs="Times New Roman"/>
          <w:sz w:val="24"/>
          <w:szCs w:val="24"/>
          <w:lang w:eastAsia="ru-RU"/>
        </w:rPr>
        <w:t>2. Собственник автотранспорта, переоборудованного для работы на газомоторном топливе, несет персональную ответственность за регистрацию транспортного средства в ГИБДД в сроки, предусмотренные действующим законодательством Российской Федерации.</w:t>
      </w:r>
    </w:p>
    <w:p w14:paraId="005D9B5D"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 xml:space="preserve">3. В целях проверки целевого использования бюджетных средств администрация Анивского муниципального округа Сахалинской области в лице уполномоченного вышеуказанным Порядком органа вправе произвести проверку установки газобаллонного оборудования. В случае установления факта нецелевого использования компенсационных выплат, а также невыполнения работ, Подрядная организация обязана возвратить по требованию полученные средства в бюджет Анивского муниципального округа </w:t>
      </w:r>
      <w:r w:rsidRPr="00A46413">
        <w:rPr>
          <w:rFonts w:ascii="Times New Roman" w:eastAsia="Times New Roman" w:hAnsi="Times New Roman" w:cs="Times New Roman"/>
          <w:sz w:val="24"/>
          <w:szCs w:val="24"/>
          <w:lang w:eastAsia="ru-RU"/>
        </w:rPr>
        <w:lastRenderedPageBreak/>
        <w:t>Сахалинской области в течение десяти рабочих дней со дня получения требования.</w:t>
      </w:r>
    </w:p>
    <w:p w14:paraId="221DE680"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4. Соглашение составлено в трех экземплярах, действует со дня подписания и до полного исполнения сторонами взятых настоящим соглашением и договором (соглашением) от ______________ № _________ обязательств.</w:t>
      </w:r>
    </w:p>
    <w:p w14:paraId="70207A51" w14:textId="77777777" w:rsidR="00A46413" w:rsidRPr="00A46413" w:rsidRDefault="00A46413" w:rsidP="00A46413">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5. Реквизиты и подписи сторон:</w:t>
      </w:r>
    </w:p>
    <w:p w14:paraId="2901580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A46413" w:rsidRPr="00A46413" w14:paraId="2E13F402" w14:textId="77777777" w:rsidTr="00650327">
        <w:tc>
          <w:tcPr>
            <w:tcW w:w="4535" w:type="dxa"/>
            <w:tcBorders>
              <w:top w:val="nil"/>
              <w:left w:val="nil"/>
              <w:bottom w:val="nil"/>
              <w:right w:val="nil"/>
            </w:tcBorders>
          </w:tcPr>
          <w:p w14:paraId="339B063F"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5D4B6278"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300D8FA7"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134CCF64"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04BCDB04"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5C2AD7F5"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tc>
        <w:tc>
          <w:tcPr>
            <w:tcW w:w="4535" w:type="dxa"/>
            <w:tcBorders>
              <w:top w:val="nil"/>
              <w:left w:val="nil"/>
              <w:bottom w:val="nil"/>
              <w:right w:val="nil"/>
            </w:tcBorders>
          </w:tcPr>
          <w:p w14:paraId="72ABB1FC"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3FD80489"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5D32DC80"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03420773"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17247E4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p w14:paraId="6E0E1A4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46413">
              <w:rPr>
                <w:rFonts w:ascii="Times New Roman" w:eastAsia="Times New Roman" w:hAnsi="Times New Roman" w:cs="Times New Roman"/>
                <w:sz w:val="24"/>
                <w:szCs w:val="24"/>
                <w:lang w:eastAsia="ru-RU"/>
              </w:rPr>
              <w:t>_________________________________</w:t>
            </w:r>
          </w:p>
        </w:tc>
      </w:tr>
    </w:tbl>
    <w:p w14:paraId="4E84CA44"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7506EDD" w14:textId="77777777" w:rsidR="00A46413" w:rsidRPr="00A46413" w:rsidRDefault="00A46413" w:rsidP="00A4641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3B9FE29" w14:textId="77777777" w:rsidR="00A46413" w:rsidRPr="00A46413" w:rsidRDefault="00A46413" w:rsidP="00A46413">
      <w:pPr>
        <w:widowControl w:val="0"/>
        <w:pBdr>
          <w:bottom w:val="single" w:sz="6" w:space="0" w:color="auto"/>
        </w:pBdr>
        <w:autoSpaceDE w:val="0"/>
        <w:autoSpaceDN w:val="0"/>
        <w:spacing w:before="100" w:after="100" w:line="240" w:lineRule="auto"/>
        <w:jc w:val="both"/>
        <w:rPr>
          <w:rFonts w:ascii="Times New Roman" w:eastAsia="Times New Roman" w:hAnsi="Times New Roman" w:cs="Times New Roman"/>
          <w:sz w:val="24"/>
          <w:szCs w:val="24"/>
          <w:lang w:eastAsia="ru-RU"/>
        </w:rPr>
      </w:pPr>
    </w:p>
    <w:p w14:paraId="5158379F" w14:textId="77777777" w:rsidR="00A46413" w:rsidRPr="00A46413" w:rsidRDefault="00A46413" w:rsidP="00A46413">
      <w:pPr>
        <w:spacing w:after="0" w:line="240" w:lineRule="auto"/>
        <w:rPr>
          <w:rFonts w:ascii="Times New Roman" w:eastAsia="Calibri" w:hAnsi="Times New Roman" w:cs="Times New Roman"/>
          <w:lang w:val="en-US"/>
        </w:rPr>
      </w:pPr>
    </w:p>
    <w:p w14:paraId="405AA89A"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7102ED9D"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8629FCA"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A98D6AF"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7470CA4B"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60D8D7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70F8EF8F"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190B3F4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5F876A39"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6902E7F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F89F813"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5AFEC8B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7B67102F"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3BE4D702"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55192BFC"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41B94E9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7D08F435"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5B8D9109"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6101E2CE"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066DF31"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58D12ED"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301BC373"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3425D2D8"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A16678F"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388FB08B"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7B7484EE"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401CA6C1"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636238A"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05FE2E6B"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034764B7"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64EF698A" w14:textId="77777777" w:rsidR="00A46413" w:rsidRPr="00A46413" w:rsidRDefault="00A46413" w:rsidP="00A4641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074BBD12" w14:textId="77777777" w:rsidR="0031255D" w:rsidRDefault="0031255D" w:rsidP="00A46413">
      <w:pPr>
        <w:widowControl w:val="0"/>
        <w:suppressAutoHyphens/>
        <w:autoSpaceDE w:val="0"/>
        <w:autoSpaceDN w:val="0"/>
        <w:adjustRightInd w:val="0"/>
        <w:spacing w:after="0" w:line="240" w:lineRule="auto"/>
        <w:jc w:val="center"/>
        <w:rPr>
          <w:rFonts w:ascii="Times New Roman" w:hAnsi="Times New Roman" w:cs="Times New Roman"/>
          <w:sz w:val="24"/>
          <w:szCs w:val="24"/>
        </w:rPr>
      </w:pPr>
    </w:p>
    <w:sectPr w:rsidR="0031255D" w:rsidSect="00161C9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AA71A" w14:textId="77777777" w:rsidR="00524F01" w:rsidRDefault="00524F01">
      <w:pPr>
        <w:spacing w:line="240" w:lineRule="auto"/>
      </w:pPr>
      <w:r>
        <w:separator/>
      </w:r>
    </w:p>
  </w:endnote>
  <w:endnote w:type="continuationSeparator" w:id="0">
    <w:p w14:paraId="26CD4846" w14:textId="77777777" w:rsidR="00524F01" w:rsidRDefault="00524F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A4E6CF" w14:textId="77777777" w:rsidR="00524F01" w:rsidRDefault="00524F01">
      <w:pPr>
        <w:spacing w:after="0"/>
      </w:pPr>
      <w:r>
        <w:separator/>
      </w:r>
    </w:p>
  </w:footnote>
  <w:footnote w:type="continuationSeparator" w:id="0">
    <w:p w14:paraId="062B5825" w14:textId="77777777" w:rsidR="00524F01" w:rsidRDefault="00524F0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371C2"/>
    <w:multiLevelType w:val="multilevel"/>
    <w:tmpl w:val="49F01396"/>
    <w:lvl w:ilvl="0">
      <w:start w:val="1"/>
      <w:numFmt w:val="decimal"/>
      <w:lvlText w:val="%1."/>
      <w:lvlJc w:val="left"/>
      <w:pPr>
        <w:ind w:left="720"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16DD5744"/>
    <w:multiLevelType w:val="hybridMultilevel"/>
    <w:tmpl w:val="007E4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455185"/>
    <w:multiLevelType w:val="hybridMultilevel"/>
    <w:tmpl w:val="47C83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91F67"/>
    <w:multiLevelType w:val="hybridMultilevel"/>
    <w:tmpl w:val="C8842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4B35EA"/>
    <w:multiLevelType w:val="hybridMultilevel"/>
    <w:tmpl w:val="60D2B4C0"/>
    <w:lvl w:ilvl="0" w:tplc="E8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2370C22"/>
    <w:multiLevelType w:val="hybridMultilevel"/>
    <w:tmpl w:val="6ECE46A4"/>
    <w:lvl w:ilvl="0" w:tplc="12E64A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51B6FB3"/>
    <w:multiLevelType w:val="hybridMultilevel"/>
    <w:tmpl w:val="A64C55D4"/>
    <w:lvl w:ilvl="0" w:tplc="640470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0"/>
  </w:num>
  <w:num w:numId="3">
    <w:abstractNumId w:val="5"/>
  </w:num>
  <w:num w:numId="4">
    <w:abstractNumId w:val="3"/>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4DA"/>
    <w:rsid w:val="00001F94"/>
    <w:rsid w:val="00012972"/>
    <w:rsid w:val="00025DF6"/>
    <w:rsid w:val="00032C67"/>
    <w:rsid w:val="00035BFF"/>
    <w:rsid w:val="00054449"/>
    <w:rsid w:val="00064A63"/>
    <w:rsid w:val="00092031"/>
    <w:rsid w:val="0009208D"/>
    <w:rsid w:val="000B142C"/>
    <w:rsid w:val="000C42A2"/>
    <w:rsid w:val="000D4357"/>
    <w:rsid w:val="000D5439"/>
    <w:rsid w:val="000E084B"/>
    <w:rsid w:val="000E4797"/>
    <w:rsid w:val="000F7FD9"/>
    <w:rsid w:val="00101422"/>
    <w:rsid w:val="00106A91"/>
    <w:rsid w:val="00117E7A"/>
    <w:rsid w:val="0012152C"/>
    <w:rsid w:val="0012559F"/>
    <w:rsid w:val="00144095"/>
    <w:rsid w:val="00161C99"/>
    <w:rsid w:val="001662D9"/>
    <w:rsid w:val="0017324E"/>
    <w:rsid w:val="00184330"/>
    <w:rsid w:val="00190D34"/>
    <w:rsid w:val="00192C7B"/>
    <w:rsid w:val="001A6753"/>
    <w:rsid w:val="001B10F4"/>
    <w:rsid w:val="001B1369"/>
    <w:rsid w:val="001B3064"/>
    <w:rsid w:val="001B445E"/>
    <w:rsid w:val="001B5136"/>
    <w:rsid w:val="001C375E"/>
    <w:rsid w:val="001E2358"/>
    <w:rsid w:val="00201012"/>
    <w:rsid w:val="00221776"/>
    <w:rsid w:val="00227E27"/>
    <w:rsid w:val="00235243"/>
    <w:rsid w:val="00241D26"/>
    <w:rsid w:val="002465E3"/>
    <w:rsid w:val="00246776"/>
    <w:rsid w:val="00262EF4"/>
    <w:rsid w:val="00265E32"/>
    <w:rsid w:val="00267428"/>
    <w:rsid w:val="00273B45"/>
    <w:rsid w:val="00274FCA"/>
    <w:rsid w:val="002A0510"/>
    <w:rsid w:val="002A07EE"/>
    <w:rsid w:val="002A7954"/>
    <w:rsid w:val="002B7962"/>
    <w:rsid w:val="002C30DC"/>
    <w:rsid w:val="002E4F02"/>
    <w:rsid w:val="002F44A4"/>
    <w:rsid w:val="00306002"/>
    <w:rsid w:val="003103DF"/>
    <w:rsid w:val="0031255D"/>
    <w:rsid w:val="00315ACB"/>
    <w:rsid w:val="00317ED9"/>
    <w:rsid w:val="0032031F"/>
    <w:rsid w:val="00320A28"/>
    <w:rsid w:val="00327541"/>
    <w:rsid w:val="0034194B"/>
    <w:rsid w:val="0034339E"/>
    <w:rsid w:val="00343D4C"/>
    <w:rsid w:val="0035539F"/>
    <w:rsid w:val="003937B6"/>
    <w:rsid w:val="003948A6"/>
    <w:rsid w:val="0039719D"/>
    <w:rsid w:val="003B56A1"/>
    <w:rsid w:val="003C6AE6"/>
    <w:rsid w:val="003C7BCD"/>
    <w:rsid w:val="003D6EC2"/>
    <w:rsid w:val="003D6F74"/>
    <w:rsid w:val="003E2487"/>
    <w:rsid w:val="003F2A4C"/>
    <w:rsid w:val="00410110"/>
    <w:rsid w:val="00423029"/>
    <w:rsid w:val="004264DA"/>
    <w:rsid w:val="00436756"/>
    <w:rsid w:val="00440DDD"/>
    <w:rsid w:val="00450B28"/>
    <w:rsid w:val="00452A15"/>
    <w:rsid w:val="00455DA1"/>
    <w:rsid w:val="00463607"/>
    <w:rsid w:val="004641A3"/>
    <w:rsid w:val="00467D3B"/>
    <w:rsid w:val="00486CEF"/>
    <w:rsid w:val="004909BD"/>
    <w:rsid w:val="00497AA8"/>
    <w:rsid w:val="004A3BB9"/>
    <w:rsid w:val="004C5D8A"/>
    <w:rsid w:val="004D0811"/>
    <w:rsid w:val="004E0B6B"/>
    <w:rsid w:val="0050143F"/>
    <w:rsid w:val="005036E9"/>
    <w:rsid w:val="005045CC"/>
    <w:rsid w:val="005165AC"/>
    <w:rsid w:val="00524F01"/>
    <w:rsid w:val="00532D40"/>
    <w:rsid w:val="00533701"/>
    <w:rsid w:val="005415E2"/>
    <w:rsid w:val="0054303B"/>
    <w:rsid w:val="00561730"/>
    <w:rsid w:val="00595A64"/>
    <w:rsid w:val="005A034D"/>
    <w:rsid w:val="005A59ED"/>
    <w:rsid w:val="005A6A7A"/>
    <w:rsid w:val="005B0B07"/>
    <w:rsid w:val="005B174D"/>
    <w:rsid w:val="005B362B"/>
    <w:rsid w:val="005C6307"/>
    <w:rsid w:val="005D5D23"/>
    <w:rsid w:val="005E4848"/>
    <w:rsid w:val="005F16BD"/>
    <w:rsid w:val="005F2669"/>
    <w:rsid w:val="005F5C53"/>
    <w:rsid w:val="006135CE"/>
    <w:rsid w:val="00622E79"/>
    <w:rsid w:val="006358E3"/>
    <w:rsid w:val="00644F5F"/>
    <w:rsid w:val="00645553"/>
    <w:rsid w:val="00646BFD"/>
    <w:rsid w:val="00653B6D"/>
    <w:rsid w:val="00666814"/>
    <w:rsid w:val="0067058C"/>
    <w:rsid w:val="00682D03"/>
    <w:rsid w:val="00691A0A"/>
    <w:rsid w:val="00695DC8"/>
    <w:rsid w:val="006A2E58"/>
    <w:rsid w:val="006A2EF5"/>
    <w:rsid w:val="006A687B"/>
    <w:rsid w:val="006B4F77"/>
    <w:rsid w:val="006C4CD8"/>
    <w:rsid w:val="006D328C"/>
    <w:rsid w:val="006F39F0"/>
    <w:rsid w:val="0070559D"/>
    <w:rsid w:val="00711637"/>
    <w:rsid w:val="00745F1D"/>
    <w:rsid w:val="00747108"/>
    <w:rsid w:val="00755712"/>
    <w:rsid w:val="00756C93"/>
    <w:rsid w:val="007614F7"/>
    <w:rsid w:val="00762D03"/>
    <w:rsid w:val="00771D6D"/>
    <w:rsid w:val="00781E66"/>
    <w:rsid w:val="00796C60"/>
    <w:rsid w:val="007A0891"/>
    <w:rsid w:val="007C4983"/>
    <w:rsid w:val="007D1E8A"/>
    <w:rsid w:val="007D25D2"/>
    <w:rsid w:val="007D4A3F"/>
    <w:rsid w:val="007F12EB"/>
    <w:rsid w:val="007F1666"/>
    <w:rsid w:val="008029B5"/>
    <w:rsid w:val="00804976"/>
    <w:rsid w:val="008201BB"/>
    <w:rsid w:val="00836245"/>
    <w:rsid w:val="00844E6F"/>
    <w:rsid w:val="008547E4"/>
    <w:rsid w:val="008547FE"/>
    <w:rsid w:val="00855557"/>
    <w:rsid w:val="00861CA9"/>
    <w:rsid w:val="008640B9"/>
    <w:rsid w:val="00875A6E"/>
    <w:rsid w:val="0088049E"/>
    <w:rsid w:val="008B1C05"/>
    <w:rsid w:val="008D406B"/>
    <w:rsid w:val="008E63D8"/>
    <w:rsid w:val="008F3F6C"/>
    <w:rsid w:val="009061FF"/>
    <w:rsid w:val="00910A9D"/>
    <w:rsid w:val="00912BDC"/>
    <w:rsid w:val="0092209C"/>
    <w:rsid w:val="00924128"/>
    <w:rsid w:val="00925E85"/>
    <w:rsid w:val="009301E0"/>
    <w:rsid w:val="00932CAB"/>
    <w:rsid w:val="009374D8"/>
    <w:rsid w:val="009417C9"/>
    <w:rsid w:val="00945E2E"/>
    <w:rsid w:val="0094774A"/>
    <w:rsid w:val="009555A3"/>
    <w:rsid w:val="009556A5"/>
    <w:rsid w:val="00956AF3"/>
    <w:rsid w:val="00974A02"/>
    <w:rsid w:val="00975394"/>
    <w:rsid w:val="00995B23"/>
    <w:rsid w:val="009A52B2"/>
    <w:rsid w:val="009D45CA"/>
    <w:rsid w:val="009D6AFE"/>
    <w:rsid w:val="00A003E9"/>
    <w:rsid w:val="00A10404"/>
    <w:rsid w:val="00A17E19"/>
    <w:rsid w:val="00A23C13"/>
    <w:rsid w:val="00A46413"/>
    <w:rsid w:val="00A521D0"/>
    <w:rsid w:val="00A56EAC"/>
    <w:rsid w:val="00A71F7D"/>
    <w:rsid w:val="00A74BC0"/>
    <w:rsid w:val="00A810FE"/>
    <w:rsid w:val="00AA6AD3"/>
    <w:rsid w:val="00AB132F"/>
    <w:rsid w:val="00AB656D"/>
    <w:rsid w:val="00AC11B6"/>
    <w:rsid w:val="00AC7BE5"/>
    <w:rsid w:val="00AD1EA0"/>
    <w:rsid w:val="00AD5BEA"/>
    <w:rsid w:val="00AD7688"/>
    <w:rsid w:val="00AD7ACE"/>
    <w:rsid w:val="00B06456"/>
    <w:rsid w:val="00B12C23"/>
    <w:rsid w:val="00B12DB4"/>
    <w:rsid w:val="00B25CA8"/>
    <w:rsid w:val="00B359DF"/>
    <w:rsid w:val="00B374DB"/>
    <w:rsid w:val="00B42177"/>
    <w:rsid w:val="00B42752"/>
    <w:rsid w:val="00B47272"/>
    <w:rsid w:val="00B47529"/>
    <w:rsid w:val="00B475B0"/>
    <w:rsid w:val="00B539EE"/>
    <w:rsid w:val="00B56AFD"/>
    <w:rsid w:val="00B66272"/>
    <w:rsid w:val="00B82424"/>
    <w:rsid w:val="00B85834"/>
    <w:rsid w:val="00BA12D5"/>
    <w:rsid w:val="00BB1C70"/>
    <w:rsid w:val="00BB218C"/>
    <w:rsid w:val="00BB34A3"/>
    <w:rsid w:val="00BC113C"/>
    <w:rsid w:val="00BC11D5"/>
    <w:rsid w:val="00BC1A6E"/>
    <w:rsid w:val="00BC5FE0"/>
    <w:rsid w:val="00BD1A3F"/>
    <w:rsid w:val="00BD4DFE"/>
    <w:rsid w:val="00BE0CB2"/>
    <w:rsid w:val="00BE3626"/>
    <w:rsid w:val="00BE4657"/>
    <w:rsid w:val="00BF0856"/>
    <w:rsid w:val="00BF7688"/>
    <w:rsid w:val="00C040DC"/>
    <w:rsid w:val="00C1729A"/>
    <w:rsid w:val="00C17A8E"/>
    <w:rsid w:val="00C309D4"/>
    <w:rsid w:val="00C32F68"/>
    <w:rsid w:val="00C34B2E"/>
    <w:rsid w:val="00C40C30"/>
    <w:rsid w:val="00C43AAB"/>
    <w:rsid w:val="00C45D82"/>
    <w:rsid w:val="00C5527D"/>
    <w:rsid w:val="00C64076"/>
    <w:rsid w:val="00C72D17"/>
    <w:rsid w:val="00C730F3"/>
    <w:rsid w:val="00C75CFE"/>
    <w:rsid w:val="00C76190"/>
    <w:rsid w:val="00C91A0C"/>
    <w:rsid w:val="00CA4C62"/>
    <w:rsid w:val="00CA7254"/>
    <w:rsid w:val="00CB3969"/>
    <w:rsid w:val="00CB5D1F"/>
    <w:rsid w:val="00CC5AF0"/>
    <w:rsid w:val="00CE2844"/>
    <w:rsid w:val="00CF1C2B"/>
    <w:rsid w:val="00D03DEB"/>
    <w:rsid w:val="00D05750"/>
    <w:rsid w:val="00D27CF8"/>
    <w:rsid w:val="00D30178"/>
    <w:rsid w:val="00D31398"/>
    <w:rsid w:val="00D34921"/>
    <w:rsid w:val="00D35F5F"/>
    <w:rsid w:val="00D36A5A"/>
    <w:rsid w:val="00D425B5"/>
    <w:rsid w:val="00D5000F"/>
    <w:rsid w:val="00D52D86"/>
    <w:rsid w:val="00D56156"/>
    <w:rsid w:val="00D57C1D"/>
    <w:rsid w:val="00D6542E"/>
    <w:rsid w:val="00D6765B"/>
    <w:rsid w:val="00D761C3"/>
    <w:rsid w:val="00D82432"/>
    <w:rsid w:val="00DA00AB"/>
    <w:rsid w:val="00DA2D80"/>
    <w:rsid w:val="00DA3D40"/>
    <w:rsid w:val="00DA4640"/>
    <w:rsid w:val="00DA5581"/>
    <w:rsid w:val="00DA5983"/>
    <w:rsid w:val="00DB19F1"/>
    <w:rsid w:val="00DB5496"/>
    <w:rsid w:val="00DC3459"/>
    <w:rsid w:val="00DE3546"/>
    <w:rsid w:val="00DE4306"/>
    <w:rsid w:val="00DF0B32"/>
    <w:rsid w:val="00DF213D"/>
    <w:rsid w:val="00DF4E29"/>
    <w:rsid w:val="00E01A91"/>
    <w:rsid w:val="00E051A8"/>
    <w:rsid w:val="00E1004D"/>
    <w:rsid w:val="00E20E74"/>
    <w:rsid w:val="00E300A1"/>
    <w:rsid w:val="00E458B2"/>
    <w:rsid w:val="00E74D96"/>
    <w:rsid w:val="00E755BD"/>
    <w:rsid w:val="00E86D4E"/>
    <w:rsid w:val="00E93C02"/>
    <w:rsid w:val="00EB0111"/>
    <w:rsid w:val="00EB6B57"/>
    <w:rsid w:val="00EE6A54"/>
    <w:rsid w:val="00EF1C7E"/>
    <w:rsid w:val="00EF5321"/>
    <w:rsid w:val="00F007B2"/>
    <w:rsid w:val="00F05664"/>
    <w:rsid w:val="00F13080"/>
    <w:rsid w:val="00F2449D"/>
    <w:rsid w:val="00F33383"/>
    <w:rsid w:val="00F46403"/>
    <w:rsid w:val="00F47442"/>
    <w:rsid w:val="00F50A6A"/>
    <w:rsid w:val="00F50C9A"/>
    <w:rsid w:val="00F51C5F"/>
    <w:rsid w:val="00F52DEB"/>
    <w:rsid w:val="00F6196A"/>
    <w:rsid w:val="00F6463A"/>
    <w:rsid w:val="00F75B15"/>
    <w:rsid w:val="00F7730F"/>
    <w:rsid w:val="00F8421C"/>
    <w:rsid w:val="00F9548D"/>
    <w:rsid w:val="00FA0E42"/>
    <w:rsid w:val="00FA2EDB"/>
    <w:rsid w:val="00FD0DE8"/>
    <w:rsid w:val="00FE47F5"/>
    <w:rsid w:val="00FE5076"/>
    <w:rsid w:val="00FF68DF"/>
    <w:rsid w:val="00FF69C8"/>
    <w:rsid w:val="51F45FE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75956"/>
  <w15:docId w15:val="{1C0F6FCE-7577-43B7-A2FC-BC2AA012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9"/>
    <w:qFormat/>
    <w:pPr>
      <w:keepNext/>
      <w:spacing w:after="0" w:line="240" w:lineRule="auto"/>
      <w:jc w:val="center"/>
      <w:outlineLvl w:val="0"/>
    </w:pPr>
    <w:rPr>
      <w:rFonts w:ascii="Times New Roman" w:eastAsia="Calibri"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caption"/>
    <w:basedOn w:val="a"/>
    <w:next w:val="a"/>
    <w:uiPriority w:val="99"/>
    <w:qFormat/>
    <w:pPr>
      <w:spacing w:after="120" w:line="240" w:lineRule="auto"/>
      <w:jc w:val="center"/>
    </w:pPr>
    <w:rPr>
      <w:rFonts w:ascii="Times New Roman" w:eastAsia="Calibri" w:hAnsi="Times New Roman" w:cs="Times New Roman"/>
      <w:b/>
      <w:bCs/>
      <w:sz w:val="36"/>
      <w:szCs w:val="36"/>
      <w:lang w:eastAsia="ru-RU"/>
    </w:rPr>
  </w:style>
  <w:style w:type="paragraph" w:customStyle="1" w:styleId="ConsPlusNormal">
    <w:name w:val="ConsPlusNormal"/>
    <w:link w:val="ConsPlusNormal0"/>
    <w:pPr>
      <w:widowControl w:val="0"/>
      <w:autoSpaceDE w:val="0"/>
      <w:autoSpaceDN w:val="0"/>
    </w:pPr>
    <w:rPr>
      <w:rFonts w:ascii="Calibri" w:eastAsia="Times New Roman" w:hAnsi="Calibri" w:cs="Calibri"/>
      <w:sz w:val="22"/>
    </w:rPr>
  </w:style>
  <w:style w:type="paragraph" w:customStyle="1" w:styleId="ConsPlusTitle">
    <w:name w:val="ConsPlusTitle"/>
    <w:pPr>
      <w:widowControl w:val="0"/>
      <w:autoSpaceDE w:val="0"/>
      <w:autoSpaceDN w:val="0"/>
    </w:pPr>
    <w:rPr>
      <w:rFonts w:ascii="Calibri" w:eastAsia="Times New Roman" w:hAnsi="Calibri" w:cs="Calibri"/>
      <w:b/>
      <w:sz w:val="22"/>
    </w:rPr>
  </w:style>
  <w:style w:type="paragraph" w:customStyle="1" w:styleId="ConsPlusNonformat">
    <w:name w:val="ConsPlusNonformat"/>
    <w:pPr>
      <w:widowControl w:val="0"/>
      <w:autoSpaceDE w:val="0"/>
      <w:autoSpaceDN w:val="0"/>
    </w:pPr>
    <w:rPr>
      <w:rFonts w:ascii="Courier New" w:eastAsia="Times New Roman" w:hAnsi="Courier New" w:cs="Courier New"/>
    </w:rPr>
  </w:style>
  <w:style w:type="character" w:customStyle="1" w:styleId="a5">
    <w:name w:val="Текст выноски Знак"/>
    <w:basedOn w:val="a0"/>
    <w:link w:val="a4"/>
    <w:uiPriority w:val="99"/>
    <w:semiHidden/>
    <w:rPr>
      <w:rFonts w:ascii="Segoe UI" w:hAnsi="Segoe UI" w:cs="Segoe UI"/>
      <w:sz w:val="18"/>
      <w:szCs w:val="18"/>
    </w:rPr>
  </w:style>
  <w:style w:type="paragraph" w:customStyle="1" w:styleId="2">
    <w:name w:val="Знак2"/>
    <w:basedOn w:val="a"/>
    <w:pPr>
      <w:spacing w:line="240" w:lineRule="exact"/>
    </w:pPr>
    <w:rPr>
      <w:rFonts w:ascii="Times New Roman" w:eastAsia="Calibri" w:hAnsi="Times New Roman" w:cs="Times New Roman"/>
      <w:sz w:val="20"/>
      <w:szCs w:val="20"/>
      <w:lang w:eastAsia="zh-CN"/>
    </w:rPr>
  </w:style>
  <w:style w:type="character" w:customStyle="1" w:styleId="ConsPlusNormal0">
    <w:name w:val="ConsPlusNormal Знак"/>
    <w:link w:val="ConsPlusNormal"/>
    <w:locked/>
    <w:rPr>
      <w:rFonts w:ascii="Calibri" w:eastAsia="Times New Roman" w:hAnsi="Calibri" w:cs="Calibri"/>
      <w:szCs w:val="20"/>
      <w:lang w:eastAsia="ru-RU"/>
    </w:rPr>
  </w:style>
  <w:style w:type="paragraph" w:styleId="a7">
    <w:name w:val="List Paragraph"/>
    <w:basedOn w:val="a"/>
    <w:uiPriority w:val="34"/>
    <w:qFormat/>
    <w:pPr>
      <w:ind w:left="720"/>
      <w:contextualSpacing/>
    </w:pPr>
    <w:rPr>
      <w:rFonts w:ascii="Calibri" w:eastAsia="Calibri" w:hAnsi="Calibri" w:cs="Times New Roman"/>
    </w:rPr>
  </w:style>
  <w:style w:type="character" w:styleId="a8">
    <w:name w:val="Placeholder Text"/>
    <w:basedOn w:val="a0"/>
    <w:uiPriority w:val="99"/>
    <w:semiHidden/>
    <w:rPr>
      <w:color w:val="808080"/>
    </w:rPr>
  </w:style>
  <w:style w:type="character" w:customStyle="1" w:styleId="10">
    <w:name w:val="Заголовок 1 Знак"/>
    <w:basedOn w:val="a0"/>
    <w:link w:val="1"/>
    <w:uiPriority w:val="99"/>
    <w:rPr>
      <w:rFonts w:ascii="Times New Roman" w:eastAsia="Calibri" w:hAnsi="Times New Roman" w:cs="Times New Roman"/>
      <w:b/>
      <w:sz w:val="20"/>
      <w:szCs w:val="20"/>
      <w:lang w:eastAsia="ru-RU"/>
    </w:rPr>
  </w:style>
  <w:style w:type="paragraph" w:styleId="a9">
    <w:name w:val="No Spacing"/>
    <w:uiPriority w:val="99"/>
    <w:qFormat/>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594195">
      <w:bodyDiv w:val="1"/>
      <w:marLeft w:val="0"/>
      <w:marRight w:val="0"/>
      <w:marTop w:val="0"/>
      <w:marBottom w:val="0"/>
      <w:divBdr>
        <w:top w:val="none" w:sz="0" w:space="0" w:color="auto"/>
        <w:left w:val="none" w:sz="0" w:space="0" w:color="auto"/>
        <w:bottom w:val="none" w:sz="0" w:space="0" w:color="auto"/>
        <w:right w:val="none" w:sz="0" w:space="0" w:color="auto"/>
      </w:divBdr>
    </w:div>
    <w:div w:id="1455713172">
      <w:bodyDiv w:val="1"/>
      <w:marLeft w:val="0"/>
      <w:marRight w:val="0"/>
      <w:marTop w:val="0"/>
      <w:marBottom w:val="0"/>
      <w:divBdr>
        <w:top w:val="none" w:sz="0" w:space="0" w:color="auto"/>
        <w:left w:val="none" w:sz="0" w:space="0" w:color="auto"/>
        <w:bottom w:val="none" w:sz="0" w:space="0" w:color="auto"/>
        <w:right w:val="none" w:sz="0" w:space="0" w:color="auto"/>
      </w:divBdr>
    </w:div>
    <w:div w:id="1956865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61C52-8F04-4028-B011-6E49DF90C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6411</Words>
  <Characters>36549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 Сергеевна Ким</cp:lastModifiedBy>
  <cp:revision>3</cp:revision>
  <cp:lastPrinted>2025-11-10T22:34:00Z</cp:lastPrinted>
  <dcterms:created xsi:type="dcterms:W3CDTF">2025-11-28T00:35:00Z</dcterms:created>
  <dcterms:modified xsi:type="dcterms:W3CDTF">2025-12-01T03:49:00Z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5ED4E8B6E1D44A65AA1CE29E931F76FB_12</vt:lpwstr>
  </property>
</Properties>
</file>