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014150" w14:textId="77777777" w:rsidR="00CC612F" w:rsidRPr="00267FF5" w:rsidRDefault="00CC612F" w:rsidP="00CC612F">
      <w:pPr>
        <w:ind w:right="-1"/>
        <w:jc w:val="center"/>
        <w:rPr>
          <w:rFonts w:ascii="Times New Roman" w:hAnsi="Times New Roman"/>
        </w:rPr>
      </w:pPr>
      <w:r w:rsidRPr="00267FF5">
        <w:rPr>
          <w:rFonts w:ascii="Times New Roman" w:hAnsi="Times New Roman"/>
          <w:noProof/>
          <w:lang w:eastAsia="ru-RU"/>
        </w:rPr>
        <w:drawing>
          <wp:inline distT="0" distB="0" distL="0" distR="0" wp14:anchorId="6C79F12C" wp14:editId="1D26239E">
            <wp:extent cx="790575" cy="942975"/>
            <wp:effectExtent l="0" t="0" r="9525" b="9525"/>
            <wp:docPr id="1" name="Рисунок 1" descr="1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-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33777F" w14:textId="77777777" w:rsidR="00CC612F" w:rsidRPr="00267FF5" w:rsidRDefault="00CC612F" w:rsidP="00CC612F">
      <w:pPr>
        <w:spacing w:after="0" w:line="360" w:lineRule="auto"/>
        <w:jc w:val="center"/>
        <w:rPr>
          <w:rFonts w:ascii="Times New Roman" w:hAnsi="Times New Roman"/>
          <w:b/>
          <w:bCs/>
          <w:spacing w:val="100"/>
          <w:sz w:val="32"/>
          <w:szCs w:val="32"/>
        </w:rPr>
      </w:pPr>
      <w:r w:rsidRPr="00267FF5">
        <w:rPr>
          <w:rFonts w:ascii="Times New Roman" w:hAnsi="Times New Roman"/>
          <w:b/>
          <w:bCs/>
          <w:spacing w:val="100"/>
          <w:sz w:val="32"/>
          <w:szCs w:val="32"/>
        </w:rPr>
        <w:t>ПОСТАНОВЛЕНИЕ</w:t>
      </w:r>
    </w:p>
    <w:p w14:paraId="277C3062" w14:textId="77777777" w:rsidR="00CC612F" w:rsidRPr="00267FF5" w:rsidRDefault="00CC612F" w:rsidP="00CC612F">
      <w:pPr>
        <w:keepNext/>
        <w:spacing w:after="0" w:line="360" w:lineRule="auto"/>
        <w:jc w:val="center"/>
        <w:outlineLvl w:val="0"/>
        <w:rPr>
          <w:rFonts w:ascii="Times New Roman" w:hAnsi="Times New Roman"/>
          <w:sz w:val="32"/>
          <w:szCs w:val="32"/>
        </w:rPr>
      </w:pPr>
      <w:r w:rsidRPr="00267FF5">
        <w:rPr>
          <w:rFonts w:ascii="Times New Roman" w:hAnsi="Times New Roman"/>
          <w:sz w:val="32"/>
          <w:szCs w:val="32"/>
        </w:rPr>
        <w:t xml:space="preserve">АДМИНИСТРАЦИИ </w:t>
      </w:r>
    </w:p>
    <w:p w14:paraId="6258F2FF" w14:textId="77777777" w:rsidR="00CC612F" w:rsidRPr="00267FF5" w:rsidRDefault="00CC612F" w:rsidP="00CC612F">
      <w:pPr>
        <w:keepNext/>
        <w:spacing w:after="0" w:line="360" w:lineRule="auto"/>
        <w:jc w:val="center"/>
        <w:outlineLvl w:val="0"/>
        <w:rPr>
          <w:rFonts w:ascii="Times New Roman" w:hAnsi="Times New Roman"/>
          <w:sz w:val="32"/>
          <w:szCs w:val="32"/>
        </w:rPr>
      </w:pPr>
      <w:r w:rsidRPr="00267FF5">
        <w:rPr>
          <w:rFonts w:ascii="Times New Roman" w:hAnsi="Times New Roman"/>
          <w:sz w:val="32"/>
          <w:szCs w:val="32"/>
        </w:rPr>
        <w:t>АНИВСКОГО МУНИЦИПАЛЬНОГО ОКРУГА</w:t>
      </w:r>
    </w:p>
    <w:p w14:paraId="096F00D9" w14:textId="77777777" w:rsidR="00CC612F" w:rsidRPr="00267FF5" w:rsidRDefault="00CC612F" w:rsidP="00CC612F">
      <w:pPr>
        <w:keepNext/>
        <w:spacing w:after="0" w:line="360" w:lineRule="auto"/>
        <w:jc w:val="center"/>
        <w:outlineLvl w:val="0"/>
        <w:rPr>
          <w:rFonts w:ascii="Times New Roman" w:hAnsi="Times New Roman"/>
          <w:sz w:val="36"/>
          <w:szCs w:val="36"/>
        </w:rPr>
      </w:pPr>
      <w:r w:rsidRPr="00267FF5">
        <w:rPr>
          <w:rFonts w:ascii="Times New Roman" w:hAnsi="Times New Roman"/>
          <w:sz w:val="32"/>
          <w:szCs w:val="32"/>
        </w:rPr>
        <w:t>САХАЛИНСКОЙ ОБЛАСТИ</w:t>
      </w: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7"/>
        <w:gridCol w:w="2230"/>
        <w:gridCol w:w="160"/>
        <w:gridCol w:w="490"/>
        <w:gridCol w:w="2340"/>
      </w:tblGrid>
      <w:tr w:rsidR="00CC612F" w:rsidRPr="00267FF5" w14:paraId="2B1C6668" w14:textId="77777777" w:rsidTr="0083453A">
        <w:trPr>
          <w:jc w:val="center"/>
        </w:trPr>
        <w:tc>
          <w:tcPr>
            <w:tcW w:w="447" w:type="dxa"/>
            <w:hideMark/>
          </w:tcPr>
          <w:p w14:paraId="02804101" w14:textId="77777777" w:rsidR="00CC612F" w:rsidRPr="00267FF5" w:rsidRDefault="00CC612F" w:rsidP="0083453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7FF5">
              <w:rPr>
                <w:rFonts w:ascii="Times New Roman" w:hAnsi="Times New Roman"/>
                <w:sz w:val="26"/>
                <w:szCs w:val="26"/>
              </w:rPr>
              <w:t>от</w:t>
            </w:r>
          </w:p>
        </w:tc>
        <w:tc>
          <w:tcPr>
            <w:tcW w:w="223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D4A715F" w14:textId="77777777" w:rsidR="00CC612F" w:rsidRPr="00267FF5" w:rsidRDefault="00CC612F" w:rsidP="008345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67FF5">
              <w:rPr>
                <w:rFonts w:ascii="Times New Roman" w:hAnsi="Times New Roman"/>
                <w:sz w:val="26"/>
                <w:szCs w:val="26"/>
              </w:rPr>
              <w:t>2</w:t>
            </w:r>
            <w:r>
              <w:rPr>
                <w:rFonts w:ascii="Times New Roman" w:hAnsi="Times New Roman"/>
                <w:sz w:val="26"/>
                <w:szCs w:val="26"/>
              </w:rPr>
              <w:t>5</w:t>
            </w:r>
            <w:r w:rsidRPr="00267FF5">
              <w:rPr>
                <w:rFonts w:ascii="Times New Roman" w:hAnsi="Times New Roman"/>
                <w:sz w:val="26"/>
                <w:szCs w:val="26"/>
              </w:rPr>
              <w:t xml:space="preserve"> февраля 2026 г.</w:t>
            </w:r>
          </w:p>
        </w:tc>
        <w:tc>
          <w:tcPr>
            <w:tcW w:w="160" w:type="dxa"/>
          </w:tcPr>
          <w:p w14:paraId="7BEC1138" w14:textId="77777777" w:rsidR="00CC612F" w:rsidRPr="00267FF5" w:rsidRDefault="00CC612F" w:rsidP="0083453A">
            <w:pPr>
              <w:spacing w:after="0" w:line="240" w:lineRule="auto"/>
              <w:jc w:val="right"/>
              <w:rPr>
                <w:rFonts w:ascii="Times New Roman" w:hAnsi="Times New Roman"/>
                <w:noProof/>
                <w:sz w:val="26"/>
                <w:szCs w:val="26"/>
              </w:rPr>
            </w:pPr>
          </w:p>
        </w:tc>
        <w:tc>
          <w:tcPr>
            <w:tcW w:w="490" w:type="dxa"/>
            <w:hideMark/>
          </w:tcPr>
          <w:p w14:paraId="2A5D7BA9" w14:textId="77777777" w:rsidR="00CC612F" w:rsidRPr="00267FF5" w:rsidRDefault="00CC612F" w:rsidP="0083453A">
            <w:pPr>
              <w:spacing w:after="0" w:line="240" w:lineRule="auto"/>
              <w:jc w:val="right"/>
              <w:rPr>
                <w:rFonts w:ascii="Times New Roman" w:hAnsi="Times New Roman"/>
                <w:noProof/>
                <w:sz w:val="26"/>
                <w:szCs w:val="26"/>
              </w:rPr>
            </w:pPr>
            <w:r w:rsidRPr="00267FF5">
              <w:rPr>
                <w:rFonts w:ascii="Times New Roman" w:hAnsi="Times New Roman"/>
                <w:sz w:val="26"/>
                <w:szCs w:val="26"/>
              </w:rPr>
              <w:t>№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F5DC35B" w14:textId="32D3B510" w:rsidR="00CC612F" w:rsidRPr="00267FF5" w:rsidRDefault="00CC612F" w:rsidP="00CC612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514</w:t>
            </w:r>
            <w:r w:rsidRPr="00267FF5">
              <w:rPr>
                <w:rFonts w:ascii="Times New Roman" w:hAnsi="Times New Roman"/>
                <w:sz w:val="26"/>
                <w:szCs w:val="26"/>
              </w:rPr>
              <w:t>-па</w:t>
            </w:r>
          </w:p>
        </w:tc>
      </w:tr>
    </w:tbl>
    <w:p w14:paraId="7B917048" w14:textId="77777777" w:rsidR="00CC612F" w:rsidRPr="00267FF5" w:rsidRDefault="00CC612F" w:rsidP="00CC612F">
      <w:pPr>
        <w:spacing w:after="0" w:line="240" w:lineRule="auto"/>
        <w:jc w:val="center"/>
        <w:rPr>
          <w:rFonts w:ascii="Times New Roman" w:hAnsi="Times New Roman"/>
        </w:rPr>
      </w:pPr>
    </w:p>
    <w:p w14:paraId="158D6575" w14:textId="77777777" w:rsidR="00CC612F" w:rsidRDefault="00CC612F" w:rsidP="00CC612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267FF5">
        <w:rPr>
          <w:rFonts w:ascii="Times New Roman" w:hAnsi="Times New Roman"/>
        </w:rPr>
        <w:t>г. Анива</w:t>
      </w:r>
      <w:r w:rsidRPr="00267FF5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14:paraId="7ED5F08A" w14:textId="77777777" w:rsidR="00CC612F" w:rsidRDefault="00CC612F" w:rsidP="00CC612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68F48499" w14:textId="40E063C1" w:rsidR="00C7081B" w:rsidRDefault="00E740F7" w:rsidP="00A3503E">
      <w:pPr>
        <w:pStyle w:val="ConsPlusNonformat"/>
        <w:tabs>
          <w:tab w:val="left" w:pos="9072"/>
        </w:tabs>
        <w:ind w:firstLine="709"/>
        <w:jc w:val="center"/>
        <w:rPr>
          <w:rFonts w:ascii="Times New Roman" w:hAnsi="Times New Roman" w:cs="Times New Roman"/>
          <w:b/>
          <w:color w:val="0D0D0D" w:themeColor="text1" w:themeTint="F2"/>
          <w:sz w:val="26"/>
          <w:szCs w:val="26"/>
        </w:rPr>
      </w:pPr>
      <w:r w:rsidRPr="00542C26">
        <w:rPr>
          <w:rFonts w:ascii="Times New Roman" w:hAnsi="Times New Roman"/>
          <w:b/>
          <w:color w:val="0D0D0D" w:themeColor="text1" w:themeTint="F2"/>
          <w:sz w:val="26"/>
          <w:szCs w:val="26"/>
        </w:rPr>
        <w:t xml:space="preserve">О </w:t>
      </w:r>
      <w:r w:rsidR="00DA46C7" w:rsidRPr="00542C26">
        <w:rPr>
          <w:rFonts w:ascii="Times New Roman" w:hAnsi="Times New Roman"/>
          <w:b/>
          <w:color w:val="0D0D0D" w:themeColor="text1" w:themeTint="F2"/>
          <w:sz w:val="26"/>
          <w:szCs w:val="26"/>
        </w:rPr>
        <w:t xml:space="preserve">назначении публичных слушаний </w:t>
      </w:r>
      <w:r w:rsidR="00DA46C7" w:rsidRPr="00542C26">
        <w:rPr>
          <w:rFonts w:ascii="Times New Roman" w:hAnsi="Times New Roman" w:cs="Times New Roman"/>
          <w:b/>
          <w:color w:val="0D0D0D" w:themeColor="text1" w:themeTint="F2"/>
          <w:sz w:val="26"/>
          <w:szCs w:val="26"/>
        </w:rPr>
        <w:t xml:space="preserve">по </w:t>
      </w:r>
      <w:r w:rsidR="00365383" w:rsidRPr="00542C26">
        <w:rPr>
          <w:rFonts w:ascii="Times New Roman" w:hAnsi="Times New Roman" w:cs="Times New Roman"/>
          <w:b/>
          <w:color w:val="0D0D0D" w:themeColor="text1" w:themeTint="F2"/>
          <w:sz w:val="26"/>
          <w:szCs w:val="26"/>
        </w:rPr>
        <w:t xml:space="preserve">проекту </w:t>
      </w:r>
      <w:r w:rsidR="00A3503E" w:rsidRPr="00A3503E">
        <w:rPr>
          <w:rFonts w:ascii="Times New Roman" w:hAnsi="Times New Roman" w:cs="Times New Roman"/>
          <w:b/>
          <w:color w:val="0D0D0D" w:themeColor="text1" w:themeTint="F2"/>
          <w:sz w:val="26"/>
          <w:szCs w:val="26"/>
        </w:rPr>
        <w:t>«Об утверждении схемы расположения земельного участка на кадастровом плане территории Анивского муниципального округа в кадастровом квартале 65:05:00000</w:t>
      </w:r>
      <w:r w:rsidR="001C0A77">
        <w:rPr>
          <w:rFonts w:ascii="Times New Roman" w:hAnsi="Times New Roman" w:cs="Times New Roman"/>
          <w:b/>
          <w:color w:val="0D0D0D" w:themeColor="text1" w:themeTint="F2"/>
          <w:sz w:val="26"/>
          <w:szCs w:val="26"/>
        </w:rPr>
        <w:t>41</w:t>
      </w:r>
      <w:r w:rsidR="00A3503E" w:rsidRPr="00A3503E">
        <w:rPr>
          <w:rFonts w:ascii="Times New Roman" w:hAnsi="Times New Roman" w:cs="Times New Roman"/>
          <w:b/>
          <w:color w:val="0D0D0D" w:themeColor="text1" w:themeTint="F2"/>
          <w:sz w:val="26"/>
          <w:szCs w:val="26"/>
        </w:rPr>
        <w:t xml:space="preserve">, расположенного в Анивском р-не, </w:t>
      </w:r>
      <w:proofErr w:type="spellStart"/>
      <w:r w:rsidR="00A3503E" w:rsidRPr="00A3503E">
        <w:rPr>
          <w:rFonts w:ascii="Times New Roman" w:hAnsi="Times New Roman" w:cs="Times New Roman"/>
          <w:b/>
          <w:color w:val="0D0D0D" w:themeColor="text1" w:themeTint="F2"/>
          <w:sz w:val="26"/>
          <w:szCs w:val="26"/>
        </w:rPr>
        <w:t>с.Т</w:t>
      </w:r>
      <w:r w:rsidR="00EC5626">
        <w:rPr>
          <w:rFonts w:ascii="Times New Roman" w:hAnsi="Times New Roman" w:cs="Times New Roman"/>
          <w:b/>
          <w:color w:val="0D0D0D" w:themeColor="text1" w:themeTint="F2"/>
          <w:sz w:val="26"/>
          <w:szCs w:val="26"/>
        </w:rPr>
        <w:t>роицкое</w:t>
      </w:r>
      <w:proofErr w:type="spellEnd"/>
      <w:r w:rsidR="00EC5626">
        <w:rPr>
          <w:rFonts w:ascii="Times New Roman" w:hAnsi="Times New Roman" w:cs="Times New Roman"/>
          <w:b/>
          <w:color w:val="0D0D0D" w:themeColor="text1" w:themeTint="F2"/>
          <w:sz w:val="26"/>
          <w:szCs w:val="26"/>
        </w:rPr>
        <w:t xml:space="preserve">, </w:t>
      </w:r>
      <w:proofErr w:type="spellStart"/>
      <w:r w:rsidR="00EC5626">
        <w:rPr>
          <w:rFonts w:ascii="Times New Roman" w:hAnsi="Times New Roman" w:cs="Times New Roman"/>
          <w:b/>
          <w:color w:val="0D0D0D" w:themeColor="text1" w:themeTint="F2"/>
          <w:sz w:val="26"/>
          <w:szCs w:val="26"/>
        </w:rPr>
        <w:t>ул.Мо</w:t>
      </w:r>
      <w:r w:rsidR="001C0A77">
        <w:rPr>
          <w:rFonts w:ascii="Times New Roman" w:hAnsi="Times New Roman" w:cs="Times New Roman"/>
          <w:b/>
          <w:color w:val="0D0D0D" w:themeColor="text1" w:themeTint="F2"/>
          <w:sz w:val="26"/>
          <w:szCs w:val="26"/>
        </w:rPr>
        <w:t>лодежн</w:t>
      </w:r>
      <w:r w:rsidR="001403C8">
        <w:rPr>
          <w:rFonts w:ascii="Times New Roman" w:hAnsi="Times New Roman" w:cs="Times New Roman"/>
          <w:b/>
          <w:color w:val="0D0D0D" w:themeColor="text1" w:themeTint="F2"/>
          <w:sz w:val="26"/>
          <w:szCs w:val="26"/>
        </w:rPr>
        <w:t>а</w:t>
      </w:r>
      <w:r w:rsidR="001C0A77">
        <w:rPr>
          <w:rFonts w:ascii="Times New Roman" w:hAnsi="Times New Roman" w:cs="Times New Roman"/>
          <w:b/>
          <w:color w:val="0D0D0D" w:themeColor="text1" w:themeTint="F2"/>
          <w:sz w:val="26"/>
          <w:szCs w:val="26"/>
        </w:rPr>
        <w:t>я</w:t>
      </w:r>
      <w:proofErr w:type="spellEnd"/>
      <w:r w:rsidR="00EC5626">
        <w:rPr>
          <w:rFonts w:ascii="Times New Roman" w:hAnsi="Times New Roman" w:cs="Times New Roman"/>
          <w:b/>
          <w:color w:val="0D0D0D" w:themeColor="text1" w:themeTint="F2"/>
          <w:sz w:val="26"/>
          <w:szCs w:val="26"/>
        </w:rPr>
        <w:t>, д.1</w:t>
      </w:r>
      <w:r w:rsidR="00582FB4">
        <w:rPr>
          <w:rFonts w:ascii="Times New Roman" w:hAnsi="Times New Roman" w:cs="Times New Roman"/>
          <w:b/>
          <w:color w:val="0D0D0D" w:themeColor="text1" w:themeTint="F2"/>
          <w:sz w:val="26"/>
          <w:szCs w:val="26"/>
        </w:rPr>
        <w:t>0</w:t>
      </w:r>
      <w:r w:rsidR="00A3503E" w:rsidRPr="00A3503E">
        <w:rPr>
          <w:rFonts w:ascii="Times New Roman" w:hAnsi="Times New Roman" w:cs="Times New Roman"/>
          <w:b/>
          <w:color w:val="0D0D0D" w:themeColor="text1" w:themeTint="F2"/>
          <w:sz w:val="26"/>
          <w:szCs w:val="26"/>
        </w:rPr>
        <w:t>».</w:t>
      </w:r>
    </w:p>
    <w:p w14:paraId="7F7CA302" w14:textId="77777777" w:rsidR="00A3503E" w:rsidRDefault="00A3503E" w:rsidP="00A3503E">
      <w:pPr>
        <w:pStyle w:val="ConsPlusNonformat"/>
        <w:tabs>
          <w:tab w:val="left" w:pos="9072"/>
        </w:tabs>
        <w:ind w:firstLine="709"/>
        <w:jc w:val="both"/>
        <w:rPr>
          <w:rFonts w:ascii="Times New Roman" w:hAnsi="Times New Roman"/>
          <w:b/>
          <w:bCs/>
          <w:sz w:val="26"/>
          <w:szCs w:val="26"/>
        </w:rPr>
      </w:pPr>
    </w:p>
    <w:p w14:paraId="7FD8EA1C" w14:textId="77777777" w:rsidR="00CC612F" w:rsidRDefault="003321D1" w:rsidP="001D140F">
      <w:pPr>
        <w:pStyle w:val="ConsPlusNonformat"/>
        <w:tabs>
          <w:tab w:val="left" w:pos="9072"/>
        </w:tabs>
        <w:ind w:right="-1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sz w:val="26"/>
          <w:szCs w:val="26"/>
        </w:rPr>
        <w:t xml:space="preserve"> </w:t>
      </w:r>
      <w:r w:rsidR="001D140F" w:rsidRPr="003E7486">
        <w:rPr>
          <w:rFonts w:ascii="Times New Roman" w:hAnsi="Times New Roman" w:cs="Times New Roman"/>
          <w:sz w:val="26"/>
          <w:szCs w:val="26"/>
        </w:rPr>
        <w:t xml:space="preserve">В соответствии </w:t>
      </w:r>
      <w:r w:rsidR="001D140F">
        <w:rPr>
          <w:rFonts w:ascii="Times New Roman" w:hAnsi="Times New Roman" w:cs="Times New Roman"/>
          <w:sz w:val="26"/>
          <w:szCs w:val="26"/>
        </w:rPr>
        <w:t>со статьей 5.1 Градостроительного кодекса</w:t>
      </w:r>
      <w:r w:rsidR="001D140F" w:rsidRPr="007270B0">
        <w:rPr>
          <w:rFonts w:ascii="Times New Roman" w:hAnsi="Times New Roman" w:cs="Times New Roman"/>
          <w:sz w:val="26"/>
          <w:szCs w:val="26"/>
        </w:rPr>
        <w:t xml:space="preserve"> Российской Федерации,</w:t>
      </w:r>
      <w:r w:rsidR="001D140F">
        <w:rPr>
          <w:rFonts w:ascii="Times New Roman" w:hAnsi="Times New Roman" w:cs="Times New Roman"/>
          <w:sz w:val="26"/>
          <w:szCs w:val="26"/>
        </w:rPr>
        <w:t xml:space="preserve"> пунктом 2.1 статьи 11.10 Земельного кодекса Российской Федерации,</w:t>
      </w:r>
      <w:r w:rsidR="001D140F" w:rsidRPr="007270B0">
        <w:rPr>
          <w:rFonts w:ascii="Times New Roman" w:hAnsi="Times New Roman" w:cs="Times New Roman"/>
          <w:sz w:val="26"/>
          <w:szCs w:val="26"/>
        </w:rPr>
        <w:t xml:space="preserve"> </w:t>
      </w:r>
      <w:r w:rsidR="001D140F" w:rsidRPr="001436DC">
        <w:rPr>
          <w:rFonts w:ascii="Times New Roman" w:hAnsi="Times New Roman" w:cs="Times New Roman"/>
          <w:sz w:val="26"/>
          <w:szCs w:val="26"/>
          <w:lang w:eastAsia="ru-RU"/>
        </w:rPr>
        <w:t>Федеральным законом от 20.03.2025 № 33-ФЗ «Об общих принципах организации местного самоуправления в единой системе публичной власти»</w:t>
      </w:r>
      <w:r w:rsidR="001D140F">
        <w:rPr>
          <w:rFonts w:ascii="Times New Roman" w:hAnsi="Times New Roman" w:cs="Times New Roman"/>
          <w:sz w:val="26"/>
          <w:szCs w:val="26"/>
          <w:lang w:eastAsia="ru-RU"/>
        </w:rPr>
        <w:t xml:space="preserve">, </w:t>
      </w:r>
      <w:r w:rsidR="001D140F" w:rsidRPr="007270B0">
        <w:rPr>
          <w:rFonts w:ascii="Times New Roman" w:hAnsi="Times New Roman" w:cs="Times New Roman"/>
          <w:sz w:val="26"/>
          <w:szCs w:val="26"/>
        </w:rPr>
        <w:t>статьей 16 Федерального закона от 06.10.2003 № 131-ФЗ «Об общих принципах организации местного самоуправления в Российской Федерации»,</w:t>
      </w:r>
      <w:r w:rsidR="001D140F">
        <w:rPr>
          <w:rFonts w:ascii="Times New Roman" w:hAnsi="Times New Roman" w:cs="Times New Roman"/>
          <w:sz w:val="26"/>
          <w:szCs w:val="26"/>
        </w:rPr>
        <w:t xml:space="preserve"> </w:t>
      </w:r>
      <w:r w:rsidR="001D140F" w:rsidRPr="007270B0">
        <w:rPr>
          <w:rFonts w:ascii="Times New Roman" w:hAnsi="Times New Roman" w:cs="Times New Roman"/>
          <w:sz w:val="26"/>
          <w:szCs w:val="26"/>
        </w:rPr>
        <w:t>статьей</w:t>
      </w:r>
      <w:r w:rsidR="001D140F" w:rsidRPr="00245EED">
        <w:rPr>
          <w:rFonts w:ascii="Times New Roman" w:hAnsi="Times New Roman" w:cs="Times New Roman"/>
          <w:sz w:val="26"/>
          <w:szCs w:val="26"/>
        </w:rPr>
        <w:t xml:space="preserve"> 7 Феде</w:t>
      </w:r>
      <w:r w:rsidR="001D140F">
        <w:rPr>
          <w:rFonts w:ascii="Times New Roman" w:hAnsi="Times New Roman" w:cs="Times New Roman"/>
          <w:sz w:val="26"/>
          <w:szCs w:val="26"/>
        </w:rPr>
        <w:t xml:space="preserve">рального закона от 14.03.2022 № </w:t>
      </w:r>
      <w:r w:rsidR="001D140F" w:rsidRPr="00245EED">
        <w:rPr>
          <w:rFonts w:ascii="Times New Roman" w:hAnsi="Times New Roman" w:cs="Times New Roman"/>
          <w:sz w:val="26"/>
          <w:szCs w:val="26"/>
        </w:rPr>
        <w:t xml:space="preserve">58-ФЗ </w:t>
      </w:r>
      <w:r w:rsidR="001D140F">
        <w:rPr>
          <w:rFonts w:ascii="Times New Roman" w:hAnsi="Times New Roman" w:cs="Times New Roman"/>
          <w:sz w:val="26"/>
          <w:szCs w:val="26"/>
        </w:rPr>
        <w:t>«</w:t>
      </w:r>
      <w:r w:rsidR="001D140F" w:rsidRPr="00245EED">
        <w:rPr>
          <w:rFonts w:ascii="Times New Roman" w:hAnsi="Times New Roman" w:cs="Times New Roman"/>
          <w:sz w:val="26"/>
          <w:szCs w:val="26"/>
        </w:rPr>
        <w:t>О внесении изменений в отдельные законодате</w:t>
      </w:r>
      <w:r w:rsidR="001D140F">
        <w:rPr>
          <w:rFonts w:ascii="Times New Roman" w:hAnsi="Times New Roman" w:cs="Times New Roman"/>
          <w:sz w:val="26"/>
          <w:szCs w:val="26"/>
        </w:rPr>
        <w:t xml:space="preserve">льные акты Российской Федерации», статьей 39 </w:t>
      </w:r>
      <w:r w:rsidR="001D140F" w:rsidRPr="008871F5">
        <w:rPr>
          <w:rFonts w:ascii="Times New Roman" w:hAnsi="Times New Roman" w:cs="Times New Roman"/>
          <w:sz w:val="26"/>
          <w:szCs w:val="26"/>
        </w:rPr>
        <w:t xml:space="preserve">Устава </w:t>
      </w:r>
      <w:r w:rsidR="001D140F">
        <w:rPr>
          <w:rFonts w:ascii="Times New Roman" w:hAnsi="Times New Roman" w:cs="Times New Roman"/>
          <w:sz w:val="26"/>
          <w:szCs w:val="26"/>
        </w:rPr>
        <w:t xml:space="preserve">Анивского </w:t>
      </w:r>
      <w:r w:rsidR="001D140F" w:rsidRPr="008871F5">
        <w:rPr>
          <w:rFonts w:ascii="Times New Roman" w:hAnsi="Times New Roman" w:cs="Times New Roman"/>
          <w:sz w:val="26"/>
          <w:szCs w:val="26"/>
        </w:rPr>
        <w:t>муниципального</w:t>
      </w:r>
      <w:r w:rsidR="001D140F">
        <w:rPr>
          <w:rFonts w:ascii="Times New Roman" w:hAnsi="Times New Roman" w:cs="Times New Roman"/>
          <w:sz w:val="26"/>
          <w:szCs w:val="26"/>
        </w:rPr>
        <w:t xml:space="preserve"> округа, </w:t>
      </w:r>
      <w:r w:rsidR="001D140F" w:rsidRPr="00A85862">
        <w:rPr>
          <w:rFonts w:ascii="Times New Roman" w:hAnsi="Times New Roman" w:cs="Times New Roman"/>
          <w:sz w:val="26"/>
          <w:szCs w:val="26"/>
        </w:rPr>
        <w:t xml:space="preserve">Положением «Об организации и проведении </w:t>
      </w:r>
      <w:r w:rsidR="001D140F">
        <w:rPr>
          <w:rFonts w:ascii="Times New Roman" w:hAnsi="Times New Roman" w:cs="Times New Roman"/>
          <w:sz w:val="26"/>
          <w:szCs w:val="26"/>
        </w:rPr>
        <w:t xml:space="preserve">общественных обсуждений или </w:t>
      </w:r>
      <w:r w:rsidR="001D140F" w:rsidRPr="00A85862">
        <w:rPr>
          <w:rFonts w:ascii="Times New Roman" w:hAnsi="Times New Roman" w:cs="Times New Roman"/>
          <w:sz w:val="26"/>
          <w:szCs w:val="26"/>
        </w:rPr>
        <w:t xml:space="preserve">публичных слушаний по вопросам градостроительной деятельности на территории </w:t>
      </w:r>
      <w:r w:rsidR="001D140F">
        <w:rPr>
          <w:rFonts w:ascii="Times New Roman" w:hAnsi="Times New Roman" w:cs="Times New Roman"/>
          <w:sz w:val="26"/>
          <w:szCs w:val="26"/>
        </w:rPr>
        <w:t xml:space="preserve">Анивского </w:t>
      </w:r>
      <w:r w:rsidR="001D140F" w:rsidRPr="00A85862">
        <w:rPr>
          <w:rFonts w:ascii="Times New Roman" w:hAnsi="Times New Roman" w:cs="Times New Roman"/>
          <w:sz w:val="26"/>
          <w:szCs w:val="26"/>
        </w:rPr>
        <w:t>муниципального</w:t>
      </w:r>
      <w:r w:rsidR="001D140F">
        <w:rPr>
          <w:rFonts w:ascii="Times New Roman" w:hAnsi="Times New Roman" w:cs="Times New Roman"/>
          <w:sz w:val="26"/>
          <w:szCs w:val="26"/>
        </w:rPr>
        <w:t xml:space="preserve"> округа»</w:t>
      </w:r>
      <w:r w:rsidR="001D140F" w:rsidRPr="00A85862">
        <w:rPr>
          <w:rFonts w:ascii="Times New Roman" w:hAnsi="Times New Roman" w:cs="Times New Roman"/>
          <w:sz w:val="26"/>
          <w:szCs w:val="26"/>
        </w:rPr>
        <w:t xml:space="preserve">, утвержденного решением Собрания Анивского </w:t>
      </w:r>
      <w:r w:rsidR="001D140F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="001D140F" w:rsidRPr="00A85862">
        <w:rPr>
          <w:rFonts w:ascii="Times New Roman" w:hAnsi="Times New Roman" w:cs="Times New Roman"/>
          <w:sz w:val="26"/>
          <w:szCs w:val="26"/>
        </w:rPr>
        <w:t>округа от</w:t>
      </w:r>
      <w:r w:rsidR="001D140F">
        <w:rPr>
          <w:rFonts w:ascii="Times New Roman" w:hAnsi="Times New Roman" w:cs="Times New Roman"/>
          <w:sz w:val="26"/>
          <w:szCs w:val="26"/>
        </w:rPr>
        <w:t xml:space="preserve"> 21.08.2025 № 140, </w:t>
      </w:r>
      <w:r w:rsidR="001D140F" w:rsidRPr="00E740F7">
        <w:rPr>
          <w:rFonts w:ascii="Times New Roman" w:hAnsi="Times New Roman"/>
          <w:sz w:val="26"/>
          <w:szCs w:val="26"/>
        </w:rPr>
        <w:t xml:space="preserve">администрация Анивского </w:t>
      </w:r>
      <w:r w:rsidR="001D140F">
        <w:rPr>
          <w:rFonts w:ascii="Times New Roman" w:hAnsi="Times New Roman"/>
          <w:sz w:val="26"/>
          <w:szCs w:val="26"/>
        </w:rPr>
        <w:t xml:space="preserve">муниципального </w:t>
      </w:r>
      <w:r w:rsidR="001D140F" w:rsidRPr="00E740F7">
        <w:rPr>
          <w:rFonts w:ascii="Times New Roman" w:hAnsi="Times New Roman"/>
          <w:sz w:val="26"/>
          <w:szCs w:val="26"/>
        </w:rPr>
        <w:t>округа</w:t>
      </w:r>
      <w:r w:rsidR="001D140F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5BC896B9" w14:textId="3F9A35B9" w:rsidR="001D140F" w:rsidRDefault="001D140F" w:rsidP="00CC612F">
      <w:pPr>
        <w:pStyle w:val="ConsPlusNonformat"/>
        <w:tabs>
          <w:tab w:val="left" w:pos="9072"/>
        </w:tabs>
        <w:ind w:right="-1"/>
        <w:jc w:val="both"/>
        <w:rPr>
          <w:rFonts w:ascii="Times New Roman" w:hAnsi="Times New Roman" w:cs="Times New Roman"/>
          <w:sz w:val="26"/>
          <w:szCs w:val="26"/>
        </w:rPr>
      </w:pPr>
      <w:r w:rsidRPr="008871F5">
        <w:rPr>
          <w:rFonts w:ascii="Times New Roman" w:hAnsi="Times New Roman" w:cs="Times New Roman"/>
          <w:b/>
          <w:sz w:val="26"/>
          <w:szCs w:val="26"/>
        </w:rPr>
        <w:t>п</w:t>
      </w:r>
      <w:r w:rsidR="00CC612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8871F5">
        <w:rPr>
          <w:rFonts w:ascii="Times New Roman" w:hAnsi="Times New Roman" w:cs="Times New Roman"/>
          <w:b/>
          <w:sz w:val="26"/>
          <w:szCs w:val="26"/>
        </w:rPr>
        <w:t>о</w:t>
      </w:r>
      <w:r w:rsidR="00CC612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8871F5">
        <w:rPr>
          <w:rFonts w:ascii="Times New Roman" w:hAnsi="Times New Roman" w:cs="Times New Roman"/>
          <w:b/>
          <w:sz w:val="26"/>
          <w:szCs w:val="26"/>
        </w:rPr>
        <w:t>с</w:t>
      </w:r>
      <w:r w:rsidR="00CC612F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gramStart"/>
      <w:r w:rsidRPr="008871F5">
        <w:rPr>
          <w:rFonts w:ascii="Times New Roman" w:hAnsi="Times New Roman" w:cs="Times New Roman"/>
          <w:b/>
          <w:sz w:val="26"/>
          <w:szCs w:val="26"/>
        </w:rPr>
        <w:t>т</w:t>
      </w:r>
      <w:proofErr w:type="gramEnd"/>
      <w:r w:rsidR="00CC612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8871F5">
        <w:rPr>
          <w:rFonts w:ascii="Times New Roman" w:hAnsi="Times New Roman" w:cs="Times New Roman"/>
          <w:b/>
          <w:sz w:val="26"/>
          <w:szCs w:val="26"/>
        </w:rPr>
        <w:t>а</w:t>
      </w:r>
      <w:r w:rsidR="00CC612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8871F5">
        <w:rPr>
          <w:rFonts w:ascii="Times New Roman" w:hAnsi="Times New Roman" w:cs="Times New Roman"/>
          <w:b/>
          <w:sz w:val="26"/>
          <w:szCs w:val="26"/>
        </w:rPr>
        <w:t>н</w:t>
      </w:r>
      <w:r w:rsidR="00CC612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8871F5">
        <w:rPr>
          <w:rFonts w:ascii="Times New Roman" w:hAnsi="Times New Roman" w:cs="Times New Roman"/>
          <w:b/>
          <w:sz w:val="26"/>
          <w:szCs w:val="26"/>
        </w:rPr>
        <w:t>о</w:t>
      </w:r>
      <w:r w:rsidR="00CC612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8871F5">
        <w:rPr>
          <w:rFonts w:ascii="Times New Roman" w:hAnsi="Times New Roman" w:cs="Times New Roman"/>
          <w:b/>
          <w:sz w:val="26"/>
          <w:szCs w:val="26"/>
        </w:rPr>
        <w:t>в</w:t>
      </w:r>
      <w:r w:rsidR="00CC612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8871F5">
        <w:rPr>
          <w:rFonts w:ascii="Times New Roman" w:hAnsi="Times New Roman" w:cs="Times New Roman"/>
          <w:b/>
          <w:sz w:val="26"/>
          <w:szCs w:val="26"/>
        </w:rPr>
        <w:t>л</w:t>
      </w:r>
      <w:r w:rsidR="00CC612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8871F5">
        <w:rPr>
          <w:rFonts w:ascii="Times New Roman" w:hAnsi="Times New Roman" w:cs="Times New Roman"/>
          <w:b/>
          <w:sz w:val="26"/>
          <w:szCs w:val="26"/>
        </w:rPr>
        <w:t>я</w:t>
      </w:r>
      <w:r w:rsidR="00CC612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8871F5">
        <w:rPr>
          <w:rFonts w:ascii="Times New Roman" w:hAnsi="Times New Roman" w:cs="Times New Roman"/>
          <w:b/>
          <w:sz w:val="26"/>
          <w:szCs w:val="26"/>
        </w:rPr>
        <w:t>е</w:t>
      </w:r>
      <w:r w:rsidR="00CC612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8871F5">
        <w:rPr>
          <w:rFonts w:ascii="Times New Roman" w:hAnsi="Times New Roman" w:cs="Times New Roman"/>
          <w:b/>
          <w:sz w:val="26"/>
          <w:szCs w:val="26"/>
        </w:rPr>
        <w:t>т</w:t>
      </w:r>
      <w:r>
        <w:rPr>
          <w:rFonts w:ascii="Times New Roman" w:hAnsi="Times New Roman" w:cs="Times New Roman"/>
          <w:sz w:val="26"/>
          <w:szCs w:val="26"/>
        </w:rPr>
        <w:t>:</w:t>
      </w:r>
    </w:p>
    <w:p w14:paraId="08AB2989" w14:textId="1F690D83" w:rsidR="003321D1" w:rsidRDefault="003321D1" w:rsidP="00B6066D">
      <w:pPr>
        <w:pStyle w:val="ab"/>
        <w:spacing w:before="0" w:beforeAutospacing="0" w:after="0" w:afterAutospacing="0" w:line="288" w:lineRule="atLeast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</w:t>
      </w:r>
      <w:r w:rsidR="0099260D">
        <w:rPr>
          <w:sz w:val="26"/>
          <w:szCs w:val="26"/>
        </w:rPr>
        <w:t xml:space="preserve">                                      </w:t>
      </w:r>
      <w:r w:rsidR="00546A19" w:rsidRPr="00546A19">
        <w:rPr>
          <w:sz w:val="26"/>
          <w:szCs w:val="26"/>
        </w:rPr>
        <w:br/>
      </w:r>
      <w:r w:rsidR="0099260D" w:rsidRPr="00FD6A32">
        <w:rPr>
          <w:sz w:val="26"/>
          <w:szCs w:val="26"/>
        </w:rPr>
        <w:t xml:space="preserve">           </w:t>
      </w:r>
      <w:r w:rsidR="009B2935" w:rsidRPr="00FD6A32">
        <w:rPr>
          <w:sz w:val="26"/>
          <w:szCs w:val="26"/>
        </w:rPr>
        <w:t xml:space="preserve">1. </w:t>
      </w:r>
      <w:r w:rsidR="00361EE2" w:rsidRPr="00FD6A32">
        <w:rPr>
          <w:sz w:val="26"/>
          <w:szCs w:val="26"/>
        </w:rPr>
        <w:t xml:space="preserve">Назначить проведение </w:t>
      </w:r>
      <w:r w:rsidR="00E740F7" w:rsidRPr="00FD6A32">
        <w:rPr>
          <w:sz w:val="26"/>
          <w:szCs w:val="26"/>
        </w:rPr>
        <w:t>публичны</w:t>
      </w:r>
      <w:r w:rsidR="00361EE2" w:rsidRPr="00FD6A32">
        <w:rPr>
          <w:sz w:val="26"/>
          <w:szCs w:val="26"/>
        </w:rPr>
        <w:t>х</w:t>
      </w:r>
      <w:r w:rsidR="00E740F7" w:rsidRPr="00FD6A32">
        <w:rPr>
          <w:sz w:val="26"/>
          <w:szCs w:val="26"/>
        </w:rPr>
        <w:t xml:space="preserve"> слушани</w:t>
      </w:r>
      <w:r w:rsidR="00361EE2" w:rsidRPr="00FD6A32">
        <w:rPr>
          <w:sz w:val="26"/>
          <w:szCs w:val="26"/>
        </w:rPr>
        <w:t>й</w:t>
      </w:r>
      <w:r w:rsidR="00DA46C7" w:rsidRPr="00FD6A32">
        <w:rPr>
          <w:sz w:val="26"/>
          <w:szCs w:val="26"/>
        </w:rPr>
        <w:t xml:space="preserve"> по проекту </w:t>
      </w:r>
      <w:r w:rsidR="00A3503E" w:rsidRPr="00A3503E">
        <w:rPr>
          <w:sz w:val="26"/>
          <w:szCs w:val="26"/>
        </w:rPr>
        <w:t>«Об утверждении схемы расположения земельного участка на кадастровом плане территории Анивского муниципального округа в кадастровом квартале 65:05:00000</w:t>
      </w:r>
      <w:r w:rsidR="001C0A77">
        <w:rPr>
          <w:sz w:val="26"/>
          <w:szCs w:val="26"/>
        </w:rPr>
        <w:t>41</w:t>
      </w:r>
      <w:r w:rsidR="00A3503E" w:rsidRPr="00A3503E">
        <w:rPr>
          <w:sz w:val="26"/>
          <w:szCs w:val="26"/>
        </w:rPr>
        <w:t xml:space="preserve">, расположенного в Анивском р-не, </w:t>
      </w:r>
      <w:proofErr w:type="spellStart"/>
      <w:r w:rsidR="00A3503E" w:rsidRPr="00A3503E">
        <w:rPr>
          <w:sz w:val="26"/>
          <w:szCs w:val="26"/>
        </w:rPr>
        <w:t>с.Т</w:t>
      </w:r>
      <w:r w:rsidR="00EC5626">
        <w:rPr>
          <w:sz w:val="26"/>
          <w:szCs w:val="26"/>
        </w:rPr>
        <w:t>роицкое</w:t>
      </w:r>
      <w:proofErr w:type="spellEnd"/>
      <w:r w:rsidR="00EC5626">
        <w:rPr>
          <w:sz w:val="26"/>
          <w:szCs w:val="26"/>
        </w:rPr>
        <w:t xml:space="preserve">, </w:t>
      </w:r>
      <w:proofErr w:type="spellStart"/>
      <w:r w:rsidR="00EC5626">
        <w:rPr>
          <w:sz w:val="26"/>
          <w:szCs w:val="26"/>
        </w:rPr>
        <w:t>ул.Мо</w:t>
      </w:r>
      <w:r w:rsidR="001C0A77">
        <w:rPr>
          <w:sz w:val="26"/>
          <w:szCs w:val="26"/>
        </w:rPr>
        <w:t>лодежная</w:t>
      </w:r>
      <w:proofErr w:type="spellEnd"/>
      <w:r w:rsidR="00EC5626">
        <w:rPr>
          <w:sz w:val="26"/>
          <w:szCs w:val="26"/>
        </w:rPr>
        <w:t>, д.1</w:t>
      </w:r>
      <w:r w:rsidR="00582FB4">
        <w:rPr>
          <w:sz w:val="26"/>
          <w:szCs w:val="26"/>
        </w:rPr>
        <w:t>0</w:t>
      </w:r>
      <w:r w:rsidR="001C0A77">
        <w:rPr>
          <w:sz w:val="26"/>
          <w:szCs w:val="26"/>
        </w:rPr>
        <w:t>»</w:t>
      </w:r>
      <w:r w:rsidR="005E3ECD">
        <w:rPr>
          <w:sz w:val="26"/>
          <w:szCs w:val="26"/>
        </w:rPr>
        <w:t xml:space="preserve"> (далее-Проект)</w:t>
      </w:r>
      <w:r w:rsidR="008C76E7">
        <w:rPr>
          <w:sz w:val="26"/>
          <w:szCs w:val="26"/>
        </w:rPr>
        <w:t xml:space="preserve">, </w:t>
      </w:r>
      <w:r>
        <w:rPr>
          <w:sz w:val="26"/>
          <w:szCs w:val="26"/>
        </w:rPr>
        <w:t xml:space="preserve">подготовленному </w:t>
      </w:r>
      <w:r w:rsidRPr="003321D1">
        <w:rPr>
          <w:sz w:val="26"/>
          <w:szCs w:val="26"/>
        </w:rPr>
        <w:t>Департаментом архитектуры</w:t>
      </w:r>
      <w:r>
        <w:rPr>
          <w:sz w:val="26"/>
          <w:szCs w:val="26"/>
        </w:rPr>
        <w:t>,</w:t>
      </w:r>
      <w:r w:rsidRPr="003321D1">
        <w:rPr>
          <w:sz w:val="26"/>
          <w:szCs w:val="26"/>
        </w:rPr>
        <w:t xml:space="preserve"> </w:t>
      </w:r>
      <w:r w:rsidR="00E04D5B">
        <w:rPr>
          <w:sz w:val="26"/>
          <w:szCs w:val="26"/>
        </w:rPr>
        <w:t>градостроительной деятельности и землепользования</w:t>
      </w:r>
      <w:r w:rsidRPr="003321D1">
        <w:t xml:space="preserve"> </w:t>
      </w:r>
      <w:r>
        <w:rPr>
          <w:sz w:val="26"/>
          <w:szCs w:val="26"/>
        </w:rPr>
        <w:t>администрации Анивского муниципального округа</w:t>
      </w:r>
      <w:r w:rsidR="00B6066D">
        <w:rPr>
          <w:sz w:val="26"/>
          <w:szCs w:val="26"/>
        </w:rPr>
        <w:t xml:space="preserve"> </w:t>
      </w:r>
      <w:r w:rsidR="00B6066D" w:rsidRPr="00B6066D">
        <w:rPr>
          <w:sz w:val="26"/>
          <w:szCs w:val="26"/>
        </w:rPr>
        <w:t>(далее - Департамент)</w:t>
      </w:r>
      <w:r w:rsidRPr="00B6066D">
        <w:rPr>
          <w:sz w:val="26"/>
          <w:szCs w:val="26"/>
        </w:rPr>
        <w:t>.</w:t>
      </w:r>
    </w:p>
    <w:p w14:paraId="235A9D7C" w14:textId="24955537" w:rsidR="00B5191B" w:rsidRDefault="00B5191B" w:rsidP="00B5191B">
      <w:pPr>
        <w:pStyle w:val="ConsPlusNonformat"/>
        <w:tabs>
          <w:tab w:val="left" w:pos="9072"/>
        </w:tabs>
        <w:ind w:right="-1" w:firstLine="709"/>
        <w:jc w:val="both"/>
        <w:rPr>
          <w:rFonts w:ascii="Times New Roman" w:hAnsi="Times New Roman"/>
          <w:sz w:val="26"/>
          <w:szCs w:val="26"/>
        </w:rPr>
      </w:pPr>
      <w:r w:rsidRPr="00361EE2">
        <w:rPr>
          <w:rFonts w:ascii="Times New Roman" w:hAnsi="Times New Roman"/>
          <w:sz w:val="26"/>
          <w:szCs w:val="26"/>
        </w:rPr>
        <w:t xml:space="preserve">2. Инициатор проведения публичных слушаний </w:t>
      </w:r>
      <w:r>
        <w:rPr>
          <w:rFonts w:ascii="Times New Roman" w:hAnsi="Times New Roman"/>
          <w:sz w:val="26"/>
          <w:szCs w:val="26"/>
        </w:rPr>
        <w:t>–</w:t>
      </w:r>
      <w:r w:rsidRPr="00361EE2">
        <w:rPr>
          <w:rFonts w:ascii="Times New Roman" w:hAnsi="Times New Roman"/>
          <w:sz w:val="26"/>
          <w:szCs w:val="26"/>
        </w:rPr>
        <w:t xml:space="preserve"> </w:t>
      </w:r>
      <w:r w:rsidR="005E3ECD">
        <w:rPr>
          <w:rFonts w:ascii="Times New Roman" w:hAnsi="Times New Roman"/>
          <w:sz w:val="26"/>
          <w:szCs w:val="26"/>
        </w:rPr>
        <w:t>администрация</w:t>
      </w:r>
      <w:r>
        <w:rPr>
          <w:rFonts w:ascii="Times New Roman" w:hAnsi="Times New Roman"/>
          <w:sz w:val="26"/>
          <w:szCs w:val="26"/>
        </w:rPr>
        <w:t xml:space="preserve"> Анивского муниципального округа</w:t>
      </w:r>
      <w:r w:rsidR="005E3ECD">
        <w:rPr>
          <w:rFonts w:ascii="Times New Roman" w:hAnsi="Times New Roman"/>
          <w:sz w:val="26"/>
          <w:szCs w:val="26"/>
        </w:rPr>
        <w:t xml:space="preserve"> в лице Департамента</w:t>
      </w:r>
      <w:r>
        <w:rPr>
          <w:rFonts w:ascii="Times New Roman" w:hAnsi="Times New Roman"/>
          <w:sz w:val="26"/>
          <w:szCs w:val="26"/>
        </w:rPr>
        <w:t>.</w:t>
      </w:r>
    </w:p>
    <w:p w14:paraId="66587317" w14:textId="77777777" w:rsidR="00B5191B" w:rsidRDefault="00B5191B" w:rsidP="00B5191B">
      <w:pPr>
        <w:pStyle w:val="aa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 Организатор публичных слушаний – </w:t>
      </w:r>
      <w:r w:rsidRPr="00B6066D">
        <w:rPr>
          <w:rFonts w:ascii="Times New Roman" w:hAnsi="Times New Roman" w:cs="Times New Roman"/>
          <w:sz w:val="26"/>
          <w:szCs w:val="26"/>
        </w:rPr>
        <w:t>адми</w:t>
      </w:r>
      <w:r>
        <w:rPr>
          <w:rFonts w:ascii="Times New Roman" w:hAnsi="Times New Roman" w:cs="Times New Roman"/>
          <w:sz w:val="26"/>
          <w:szCs w:val="26"/>
        </w:rPr>
        <w:t>нистрация</w:t>
      </w:r>
      <w:r w:rsidRPr="00B6066D">
        <w:rPr>
          <w:rFonts w:ascii="Times New Roman" w:hAnsi="Times New Roman" w:cs="Times New Roman"/>
          <w:sz w:val="26"/>
          <w:szCs w:val="26"/>
        </w:rPr>
        <w:t xml:space="preserve"> Анивского</w:t>
      </w:r>
      <w:r>
        <w:rPr>
          <w:rFonts w:ascii="Times New Roman" w:hAnsi="Times New Roman" w:cs="Times New Roman"/>
          <w:sz w:val="26"/>
          <w:szCs w:val="26"/>
        </w:rPr>
        <w:t xml:space="preserve"> муниципального округа в лице Департамента.</w:t>
      </w:r>
    </w:p>
    <w:p w14:paraId="6A441969" w14:textId="3165E6F9" w:rsidR="00B5191B" w:rsidRDefault="00B5191B" w:rsidP="00B519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</w:rPr>
        <w:t xml:space="preserve">4. </w:t>
      </w:r>
      <w:r w:rsidRPr="00346FAA">
        <w:rPr>
          <w:rFonts w:ascii="Times New Roman" w:hAnsi="Times New Roman"/>
          <w:sz w:val="26"/>
          <w:szCs w:val="26"/>
        </w:rPr>
        <w:t>Территория (границы территории) проведения</w:t>
      </w:r>
      <w:r>
        <w:rPr>
          <w:rFonts w:ascii="Times New Roman" w:hAnsi="Times New Roman"/>
          <w:sz w:val="26"/>
          <w:szCs w:val="26"/>
        </w:rPr>
        <w:t xml:space="preserve"> публичных слушаний: </w:t>
      </w:r>
      <w:r w:rsidR="00D674ED">
        <w:rPr>
          <w:rFonts w:ascii="Times New Roman" w:hAnsi="Times New Roman"/>
          <w:sz w:val="26"/>
          <w:szCs w:val="26"/>
        </w:rPr>
        <w:t>расположенном по адресу</w:t>
      </w:r>
      <w:r w:rsidR="00E01195">
        <w:rPr>
          <w:rFonts w:ascii="Times New Roman" w:hAnsi="Times New Roman"/>
          <w:sz w:val="26"/>
          <w:szCs w:val="26"/>
        </w:rPr>
        <w:t xml:space="preserve">: </w:t>
      </w:r>
      <w:r w:rsidR="00810277">
        <w:rPr>
          <w:rFonts w:ascii="Times New Roman" w:hAnsi="Times New Roman"/>
          <w:sz w:val="26"/>
          <w:szCs w:val="26"/>
        </w:rPr>
        <w:t xml:space="preserve">Анивский район, </w:t>
      </w:r>
      <w:proofErr w:type="spellStart"/>
      <w:r w:rsidR="00810277">
        <w:rPr>
          <w:rFonts w:ascii="Times New Roman" w:hAnsi="Times New Roman"/>
          <w:sz w:val="26"/>
          <w:szCs w:val="26"/>
        </w:rPr>
        <w:t>с.Троицкое</w:t>
      </w:r>
      <w:proofErr w:type="spellEnd"/>
      <w:r w:rsidR="00BC1064">
        <w:rPr>
          <w:rFonts w:ascii="Times New Roman" w:hAnsi="Times New Roman"/>
          <w:sz w:val="26"/>
          <w:szCs w:val="26"/>
        </w:rPr>
        <w:t xml:space="preserve">, </w:t>
      </w:r>
      <w:proofErr w:type="spellStart"/>
      <w:r w:rsidR="00BC1064">
        <w:rPr>
          <w:rFonts w:ascii="Times New Roman" w:hAnsi="Times New Roman"/>
          <w:sz w:val="26"/>
          <w:szCs w:val="26"/>
        </w:rPr>
        <w:t>ул.</w:t>
      </w:r>
      <w:r w:rsidR="001C0A77">
        <w:rPr>
          <w:rFonts w:ascii="Times New Roman" w:hAnsi="Times New Roman"/>
          <w:sz w:val="26"/>
          <w:szCs w:val="26"/>
        </w:rPr>
        <w:t>Молодежная</w:t>
      </w:r>
      <w:proofErr w:type="spellEnd"/>
      <w:r w:rsidR="00EC5626">
        <w:rPr>
          <w:rFonts w:ascii="Times New Roman" w:hAnsi="Times New Roman"/>
          <w:sz w:val="26"/>
          <w:szCs w:val="26"/>
        </w:rPr>
        <w:t>, д.1</w:t>
      </w:r>
      <w:r w:rsidR="00582FB4">
        <w:rPr>
          <w:rFonts w:ascii="Times New Roman" w:hAnsi="Times New Roman"/>
          <w:sz w:val="26"/>
          <w:szCs w:val="26"/>
        </w:rPr>
        <w:t>0</w:t>
      </w:r>
      <w:r w:rsidR="00A3503E">
        <w:rPr>
          <w:rFonts w:ascii="Times New Roman" w:hAnsi="Times New Roman"/>
          <w:sz w:val="26"/>
          <w:szCs w:val="26"/>
        </w:rPr>
        <w:t>.</w:t>
      </w:r>
    </w:p>
    <w:p w14:paraId="62091D4B" w14:textId="6BAE1B16" w:rsidR="00E01195" w:rsidRPr="00361EE2" w:rsidRDefault="00B5191B" w:rsidP="00341078">
      <w:pPr>
        <w:pStyle w:val="ConsPlusNonformat"/>
        <w:ind w:right="-1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5. </w:t>
      </w:r>
      <w:r w:rsidRPr="00346FAA">
        <w:rPr>
          <w:rFonts w:ascii="Times New Roman" w:hAnsi="Times New Roman" w:cs="Times New Roman"/>
          <w:sz w:val="26"/>
          <w:szCs w:val="26"/>
        </w:rPr>
        <w:t>Департаменту</w:t>
      </w:r>
      <w:r w:rsidRPr="00361EE2">
        <w:rPr>
          <w:rFonts w:ascii="Times New Roman" w:hAnsi="Times New Roman"/>
          <w:sz w:val="26"/>
          <w:szCs w:val="26"/>
        </w:rPr>
        <w:t xml:space="preserve">: </w:t>
      </w:r>
    </w:p>
    <w:p w14:paraId="1495DE0F" w14:textId="71C2C133" w:rsidR="00B5191B" w:rsidRDefault="00B5191B" w:rsidP="00B5191B">
      <w:pPr>
        <w:pStyle w:val="ConsPlusNonformat"/>
        <w:ind w:right="-1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5</w:t>
      </w:r>
      <w:r w:rsidRPr="00361EE2">
        <w:rPr>
          <w:rFonts w:ascii="Times New Roman" w:hAnsi="Times New Roman"/>
          <w:sz w:val="26"/>
          <w:szCs w:val="26"/>
        </w:rPr>
        <w:t xml:space="preserve">.1. </w:t>
      </w:r>
      <w:r>
        <w:rPr>
          <w:rFonts w:ascii="Times New Roman" w:hAnsi="Times New Roman"/>
          <w:sz w:val="26"/>
          <w:szCs w:val="26"/>
        </w:rPr>
        <w:t>Организовать проведение</w:t>
      </w:r>
      <w:r w:rsidRPr="00346FAA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публичных слушаний по Проекту в</w:t>
      </w:r>
      <w:r w:rsidRPr="00346FAA">
        <w:rPr>
          <w:rFonts w:ascii="Times New Roman" w:hAnsi="Times New Roman"/>
          <w:sz w:val="26"/>
          <w:szCs w:val="26"/>
        </w:rPr>
        <w:t xml:space="preserve"> порядке, определенном ст</w:t>
      </w:r>
      <w:r>
        <w:rPr>
          <w:rFonts w:ascii="Times New Roman" w:hAnsi="Times New Roman"/>
          <w:sz w:val="26"/>
          <w:szCs w:val="26"/>
        </w:rPr>
        <w:t>атьями</w:t>
      </w:r>
      <w:r w:rsidR="005E3ECD">
        <w:rPr>
          <w:rFonts w:ascii="Times New Roman" w:hAnsi="Times New Roman"/>
          <w:sz w:val="26"/>
          <w:szCs w:val="26"/>
        </w:rPr>
        <w:t xml:space="preserve"> 5.1 </w:t>
      </w:r>
      <w:r w:rsidRPr="00346FAA">
        <w:rPr>
          <w:rFonts w:ascii="Times New Roman" w:hAnsi="Times New Roman"/>
          <w:sz w:val="26"/>
          <w:szCs w:val="26"/>
        </w:rPr>
        <w:t xml:space="preserve">Градостроительного кодекса Российской Федерации, </w:t>
      </w:r>
      <w:r w:rsidRPr="00346FAA">
        <w:rPr>
          <w:rFonts w:ascii="Times New Roman" w:hAnsi="Times New Roman"/>
          <w:sz w:val="26"/>
          <w:szCs w:val="26"/>
        </w:rPr>
        <w:lastRenderedPageBreak/>
        <w:t>Положением «Об организации и проведении общественных обсуждений или публичных слушаний по вопросам градостроительной деятельности на территории Анивского муниц</w:t>
      </w:r>
      <w:r>
        <w:rPr>
          <w:rFonts w:ascii="Times New Roman" w:hAnsi="Times New Roman"/>
          <w:sz w:val="26"/>
          <w:szCs w:val="26"/>
        </w:rPr>
        <w:t>ипального округа», утвержденным</w:t>
      </w:r>
      <w:r w:rsidRPr="00346FAA">
        <w:rPr>
          <w:rFonts w:ascii="Times New Roman" w:hAnsi="Times New Roman"/>
          <w:sz w:val="26"/>
          <w:szCs w:val="26"/>
        </w:rPr>
        <w:t xml:space="preserve"> решением Собрания Анивского муниципального округа от 21.08.2025 № 140</w:t>
      </w:r>
      <w:r>
        <w:rPr>
          <w:rFonts w:ascii="Times New Roman" w:hAnsi="Times New Roman"/>
          <w:sz w:val="26"/>
          <w:szCs w:val="26"/>
        </w:rPr>
        <w:t>.</w:t>
      </w:r>
    </w:p>
    <w:p w14:paraId="5474AC68" w14:textId="77777777" w:rsidR="00B5191B" w:rsidRPr="00CF764F" w:rsidRDefault="00B5191B" w:rsidP="00B5191B">
      <w:pPr>
        <w:pStyle w:val="ConsPlusNonformat"/>
        <w:ind w:right="-1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5.2.</w:t>
      </w:r>
      <w:r w:rsidRPr="0033692D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Обеспечить опубликование </w:t>
      </w:r>
      <w:r w:rsidRPr="00C327FA">
        <w:rPr>
          <w:rFonts w:ascii="Times New Roman" w:hAnsi="Times New Roman"/>
          <w:sz w:val="26"/>
          <w:szCs w:val="26"/>
        </w:rPr>
        <w:t xml:space="preserve">оповещения о начале публичных слушаний </w:t>
      </w:r>
      <w:r>
        <w:rPr>
          <w:rFonts w:ascii="Times New Roman" w:hAnsi="Times New Roman"/>
          <w:sz w:val="26"/>
          <w:szCs w:val="26"/>
        </w:rPr>
        <w:t>в сетевом издании</w:t>
      </w:r>
      <w:r w:rsidRPr="00C327FA">
        <w:rPr>
          <w:rFonts w:ascii="Times New Roman" w:hAnsi="Times New Roman"/>
          <w:sz w:val="26"/>
          <w:szCs w:val="26"/>
        </w:rPr>
        <w:t xml:space="preserve"> «Утро Родины»</w:t>
      </w:r>
      <w:r>
        <w:rPr>
          <w:rFonts w:ascii="Times New Roman" w:hAnsi="Times New Roman"/>
          <w:sz w:val="26"/>
          <w:szCs w:val="26"/>
        </w:rPr>
        <w:t xml:space="preserve"> и </w:t>
      </w:r>
      <w:r w:rsidRPr="00C327FA">
        <w:rPr>
          <w:rFonts w:ascii="Times New Roman" w:hAnsi="Times New Roman"/>
          <w:sz w:val="26"/>
          <w:szCs w:val="26"/>
        </w:rPr>
        <w:t xml:space="preserve">на официальном сайте администрации Анивского </w:t>
      </w:r>
      <w:r>
        <w:rPr>
          <w:rFonts w:ascii="Times New Roman" w:hAnsi="Times New Roman"/>
          <w:sz w:val="26"/>
          <w:szCs w:val="26"/>
        </w:rPr>
        <w:t xml:space="preserve">муниципального </w:t>
      </w:r>
      <w:r w:rsidRPr="00C327FA">
        <w:rPr>
          <w:rFonts w:ascii="Times New Roman" w:hAnsi="Times New Roman"/>
          <w:sz w:val="26"/>
          <w:szCs w:val="26"/>
        </w:rPr>
        <w:t>округа в информационно-телекоммуникационной сети «</w:t>
      </w:r>
      <w:r>
        <w:rPr>
          <w:rFonts w:ascii="Times New Roman" w:hAnsi="Times New Roman"/>
          <w:sz w:val="26"/>
          <w:szCs w:val="26"/>
        </w:rPr>
        <w:t>Интернет» (</w:t>
      </w:r>
      <w:r w:rsidRPr="006F3561">
        <w:rPr>
          <w:rFonts w:ascii="Times New Roman" w:hAnsi="Times New Roman"/>
          <w:sz w:val="26"/>
          <w:szCs w:val="26"/>
        </w:rPr>
        <w:t>https://myaniva.gosuslugi.ru/</w:t>
      </w:r>
      <w:r w:rsidRPr="00C327FA">
        <w:rPr>
          <w:rFonts w:ascii="Times New Roman" w:hAnsi="Times New Roman"/>
          <w:sz w:val="26"/>
          <w:szCs w:val="26"/>
        </w:rPr>
        <w:t>) не позднее 7</w:t>
      </w:r>
      <w:r>
        <w:rPr>
          <w:rFonts w:ascii="Times New Roman" w:hAnsi="Times New Roman"/>
          <w:sz w:val="26"/>
          <w:szCs w:val="26"/>
        </w:rPr>
        <w:t xml:space="preserve"> (семи)</w:t>
      </w:r>
      <w:r w:rsidRPr="00C327FA">
        <w:rPr>
          <w:rFonts w:ascii="Times New Roman" w:hAnsi="Times New Roman"/>
          <w:sz w:val="26"/>
          <w:szCs w:val="26"/>
        </w:rPr>
        <w:t xml:space="preserve"> дней до дня размещения </w:t>
      </w:r>
      <w:r>
        <w:rPr>
          <w:rFonts w:ascii="Times New Roman" w:hAnsi="Times New Roman"/>
          <w:sz w:val="26"/>
          <w:szCs w:val="26"/>
        </w:rPr>
        <w:t>П</w:t>
      </w:r>
      <w:r w:rsidRPr="00C327FA">
        <w:rPr>
          <w:rFonts w:ascii="Times New Roman" w:hAnsi="Times New Roman"/>
          <w:sz w:val="26"/>
          <w:szCs w:val="26"/>
        </w:rPr>
        <w:t>роекта, подлежащего рассмотрению на публичных слушаниях</w:t>
      </w:r>
      <w:r>
        <w:rPr>
          <w:rFonts w:ascii="Times New Roman" w:hAnsi="Times New Roman"/>
          <w:sz w:val="26"/>
          <w:szCs w:val="26"/>
        </w:rPr>
        <w:t xml:space="preserve">, а также </w:t>
      </w:r>
      <w:r w:rsidRPr="00C327FA">
        <w:rPr>
          <w:rFonts w:ascii="Times New Roman" w:hAnsi="Times New Roman"/>
          <w:sz w:val="26"/>
          <w:szCs w:val="26"/>
        </w:rPr>
        <w:t>на информационных стендах, оборудованных в местах, обеспечивающих доступ к указанной  информаци</w:t>
      </w:r>
      <w:r>
        <w:rPr>
          <w:rFonts w:ascii="Times New Roman" w:hAnsi="Times New Roman"/>
          <w:sz w:val="26"/>
          <w:szCs w:val="26"/>
        </w:rPr>
        <w:t xml:space="preserve">и заинтересованных лиц, </w:t>
      </w:r>
      <w:r w:rsidRPr="00C327FA">
        <w:rPr>
          <w:rFonts w:ascii="Times New Roman" w:hAnsi="Times New Roman"/>
          <w:sz w:val="26"/>
          <w:szCs w:val="26"/>
        </w:rPr>
        <w:t>до дня окончания срок</w:t>
      </w:r>
      <w:r>
        <w:rPr>
          <w:rFonts w:ascii="Times New Roman" w:hAnsi="Times New Roman"/>
          <w:sz w:val="26"/>
          <w:szCs w:val="26"/>
        </w:rPr>
        <w:t xml:space="preserve">а проведения публичных слушаний, </w:t>
      </w:r>
      <w:r w:rsidRPr="00CF764F">
        <w:rPr>
          <w:rFonts w:ascii="Times New Roman" w:hAnsi="Times New Roman"/>
          <w:sz w:val="26"/>
          <w:szCs w:val="26"/>
        </w:rPr>
        <w:t>с указанием следующей информации:</w:t>
      </w:r>
    </w:p>
    <w:p w14:paraId="1B06EC26" w14:textId="77777777" w:rsidR="00B5191B" w:rsidRPr="00CF764F" w:rsidRDefault="00B5191B" w:rsidP="00B5191B">
      <w:pPr>
        <w:pStyle w:val="ConsPlusNonformat"/>
        <w:ind w:right="-1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о проекте, подлежащем</w:t>
      </w:r>
      <w:r w:rsidRPr="00CF764F">
        <w:rPr>
          <w:rFonts w:ascii="Times New Roman" w:hAnsi="Times New Roman"/>
          <w:sz w:val="26"/>
          <w:szCs w:val="26"/>
        </w:rPr>
        <w:t xml:space="preserve"> рассмотрению на </w:t>
      </w:r>
      <w:r>
        <w:rPr>
          <w:rFonts w:ascii="Times New Roman" w:hAnsi="Times New Roman"/>
          <w:sz w:val="26"/>
          <w:szCs w:val="26"/>
        </w:rPr>
        <w:t>публичных слушаниях</w:t>
      </w:r>
      <w:r w:rsidRPr="00CF764F">
        <w:rPr>
          <w:rFonts w:ascii="Times New Roman" w:hAnsi="Times New Roman"/>
          <w:sz w:val="26"/>
          <w:szCs w:val="26"/>
        </w:rPr>
        <w:t>, и перечне инфо</w:t>
      </w:r>
      <w:r>
        <w:rPr>
          <w:rFonts w:ascii="Times New Roman" w:hAnsi="Times New Roman"/>
          <w:sz w:val="26"/>
          <w:szCs w:val="26"/>
        </w:rPr>
        <w:t>рмационных материалов к такому П</w:t>
      </w:r>
      <w:r w:rsidRPr="00CF764F">
        <w:rPr>
          <w:rFonts w:ascii="Times New Roman" w:hAnsi="Times New Roman"/>
          <w:sz w:val="26"/>
          <w:szCs w:val="26"/>
        </w:rPr>
        <w:t>роекту;</w:t>
      </w:r>
    </w:p>
    <w:p w14:paraId="739E2387" w14:textId="77777777" w:rsidR="00B5191B" w:rsidRPr="00CF764F" w:rsidRDefault="00B5191B" w:rsidP="00B5191B">
      <w:pPr>
        <w:pStyle w:val="ConsPlusNonformat"/>
        <w:ind w:right="-1" w:firstLine="709"/>
        <w:jc w:val="both"/>
        <w:rPr>
          <w:rFonts w:ascii="Times New Roman" w:hAnsi="Times New Roman"/>
          <w:sz w:val="26"/>
          <w:szCs w:val="26"/>
        </w:rPr>
      </w:pPr>
      <w:r w:rsidRPr="00CF764F">
        <w:rPr>
          <w:rFonts w:ascii="Times New Roman" w:hAnsi="Times New Roman"/>
          <w:sz w:val="26"/>
          <w:szCs w:val="26"/>
        </w:rPr>
        <w:t xml:space="preserve">- о порядке и сроках проведения </w:t>
      </w:r>
      <w:r>
        <w:rPr>
          <w:rFonts w:ascii="Times New Roman" w:hAnsi="Times New Roman"/>
          <w:sz w:val="26"/>
          <w:szCs w:val="26"/>
        </w:rPr>
        <w:t>публичных слушаний по П</w:t>
      </w:r>
      <w:r w:rsidRPr="00CF764F">
        <w:rPr>
          <w:rFonts w:ascii="Times New Roman" w:hAnsi="Times New Roman"/>
          <w:sz w:val="26"/>
          <w:szCs w:val="26"/>
        </w:rPr>
        <w:t xml:space="preserve">роекту, подлежащему рассмотрению на </w:t>
      </w:r>
      <w:r>
        <w:rPr>
          <w:rFonts w:ascii="Times New Roman" w:hAnsi="Times New Roman"/>
          <w:sz w:val="26"/>
          <w:szCs w:val="26"/>
        </w:rPr>
        <w:t>публичных слушаниях</w:t>
      </w:r>
      <w:r w:rsidRPr="00CF764F">
        <w:rPr>
          <w:rFonts w:ascii="Times New Roman" w:hAnsi="Times New Roman"/>
          <w:sz w:val="26"/>
          <w:szCs w:val="26"/>
        </w:rPr>
        <w:t>;</w:t>
      </w:r>
    </w:p>
    <w:p w14:paraId="14C5D4F4" w14:textId="77777777" w:rsidR="00B5191B" w:rsidRPr="00CF764F" w:rsidRDefault="00B5191B" w:rsidP="00B5191B">
      <w:pPr>
        <w:pStyle w:val="ConsPlusNonformat"/>
        <w:ind w:right="-1" w:firstLine="709"/>
        <w:jc w:val="both"/>
        <w:rPr>
          <w:rFonts w:ascii="Times New Roman" w:hAnsi="Times New Roman"/>
          <w:sz w:val="26"/>
          <w:szCs w:val="26"/>
        </w:rPr>
      </w:pPr>
      <w:r w:rsidRPr="00CF764F">
        <w:rPr>
          <w:rFonts w:ascii="Times New Roman" w:hAnsi="Times New Roman"/>
          <w:sz w:val="26"/>
          <w:szCs w:val="26"/>
        </w:rPr>
        <w:t xml:space="preserve">- о месте, дате </w:t>
      </w:r>
      <w:r>
        <w:rPr>
          <w:rFonts w:ascii="Times New Roman" w:hAnsi="Times New Roman"/>
          <w:sz w:val="26"/>
          <w:szCs w:val="26"/>
        </w:rPr>
        <w:t>проведения</w:t>
      </w:r>
      <w:r w:rsidRPr="00CF764F">
        <w:rPr>
          <w:rFonts w:ascii="Times New Roman" w:hAnsi="Times New Roman"/>
          <w:sz w:val="26"/>
          <w:szCs w:val="26"/>
        </w:rPr>
        <w:t xml:space="preserve"> экспозиции </w:t>
      </w:r>
      <w:r>
        <w:rPr>
          <w:rFonts w:ascii="Times New Roman" w:hAnsi="Times New Roman"/>
          <w:sz w:val="26"/>
          <w:szCs w:val="26"/>
        </w:rPr>
        <w:t>П</w:t>
      </w:r>
      <w:r w:rsidRPr="00CF764F">
        <w:rPr>
          <w:rFonts w:ascii="Times New Roman" w:hAnsi="Times New Roman"/>
          <w:sz w:val="26"/>
          <w:szCs w:val="26"/>
        </w:rPr>
        <w:t xml:space="preserve">роекта, подлежащего рассмотрению на </w:t>
      </w:r>
      <w:r w:rsidRPr="00C53074">
        <w:rPr>
          <w:rFonts w:ascii="Times New Roman" w:hAnsi="Times New Roman"/>
          <w:sz w:val="26"/>
          <w:szCs w:val="26"/>
        </w:rPr>
        <w:t>публичных слушаниях</w:t>
      </w:r>
      <w:r w:rsidRPr="00CF764F">
        <w:rPr>
          <w:rFonts w:ascii="Times New Roman" w:hAnsi="Times New Roman"/>
          <w:sz w:val="26"/>
          <w:szCs w:val="26"/>
        </w:rPr>
        <w:t xml:space="preserve">, о сроках проведения экспозиций </w:t>
      </w:r>
      <w:r>
        <w:rPr>
          <w:rFonts w:ascii="Times New Roman" w:hAnsi="Times New Roman"/>
          <w:sz w:val="26"/>
          <w:szCs w:val="26"/>
        </w:rPr>
        <w:t>П</w:t>
      </w:r>
      <w:r w:rsidRPr="00CF764F">
        <w:rPr>
          <w:rFonts w:ascii="Times New Roman" w:hAnsi="Times New Roman"/>
          <w:sz w:val="26"/>
          <w:szCs w:val="26"/>
        </w:rPr>
        <w:t>роекта, о днях и часах, в которые возможно посещение указанных экспозиции;</w:t>
      </w:r>
    </w:p>
    <w:p w14:paraId="04873F21" w14:textId="77777777" w:rsidR="00B5191B" w:rsidRPr="00CF764F" w:rsidRDefault="00B5191B" w:rsidP="00B5191B">
      <w:pPr>
        <w:pStyle w:val="ConsPlusNonformat"/>
        <w:ind w:right="-1" w:firstLine="709"/>
        <w:jc w:val="both"/>
        <w:rPr>
          <w:rFonts w:ascii="Times New Roman" w:hAnsi="Times New Roman"/>
          <w:sz w:val="26"/>
          <w:szCs w:val="26"/>
        </w:rPr>
      </w:pPr>
      <w:r w:rsidRPr="00CF764F">
        <w:rPr>
          <w:rFonts w:ascii="Times New Roman" w:hAnsi="Times New Roman"/>
          <w:sz w:val="26"/>
          <w:szCs w:val="26"/>
        </w:rPr>
        <w:t xml:space="preserve">- о порядке, сроке и форме внесения участниками </w:t>
      </w:r>
      <w:r w:rsidRPr="00C53074">
        <w:rPr>
          <w:rFonts w:ascii="Times New Roman" w:hAnsi="Times New Roman"/>
          <w:sz w:val="26"/>
          <w:szCs w:val="26"/>
        </w:rPr>
        <w:t>публичных слушаниях</w:t>
      </w:r>
      <w:r w:rsidRPr="00CF764F">
        <w:rPr>
          <w:rFonts w:ascii="Times New Roman" w:hAnsi="Times New Roman"/>
          <w:sz w:val="26"/>
          <w:szCs w:val="26"/>
        </w:rPr>
        <w:t xml:space="preserve"> предл</w:t>
      </w:r>
      <w:r>
        <w:rPr>
          <w:rFonts w:ascii="Times New Roman" w:hAnsi="Times New Roman"/>
          <w:sz w:val="26"/>
          <w:szCs w:val="26"/>
        </w:rPr>
        <w:t>ожений и замечаний, касающихся П</w:t>
      </w:r>
      <w:r w:rsidRPr="00CF764F">
        <w:rPr>
          <w:rFonts w:ascii="Times New Roman" w:hAnsi="Times New Roman"/>
          <w:sz w:val="26"/>
          <w:szCs w:val="26"/>
        </w:rPr>
        <w:t xml:space="preserve">роекта, подлежащего рассмотрению на </w:t>
      </w:r>
      <w:r w:rsidRPr="00C53074">
        <w:rPr>
          <w:rFonts w:ascii="Times New Roman" w:hAnsi="Times New Roman"/>
          <w:sz w:val="26"/>
          <w:szCs w:val="26"/>
        </w:rPr>
        <w:t>публичных слушаниях</w:t>
      </w:r>
      <w:r w:rsidRPr="00CF764F">
        <w:rPr>
          <w:rFonts w:ascii="Times New Roman" w:hAnsi="Times New Roman"/>
          <w:sz w:val="26"/>
          <w:szCs w:val="26"/>
        </w:rPr>
        <w:t>;</w:t>
      </w:r>
    </w:p>
    <w:p w14:paraId="538D8817" w14:textId="77777777" w:rsidR="00B5191B" w:rsidRDefault="00B5191B" w:rsidP="00B5191B">
      <w:pPr>
        <w:pStyle w:val="ConsPlusNonformat"/>
        <w:ind w:right="-1" w:firstLine="709"/>
        <w:jc w:val="both"/>
        <w:rPr>
          <w:rFonts w:ascii="Times New Roman" w:hAnsi="Times New Roman"/>
          <w:sz w:val="26"/>
          <w:szCs w:val="26"/>
        </w:rPr>
      </w:pPr>
      <w:r w:rsidRPr="00CF764F">
        <w:rPr>
          <w:rFonts w:ascii="Times New Roman" w:hAnsi="Times New Roman"/>
          <w:sz w:val="26"/>
          <w:szCs w:val="26"/>
        </w:rPr>
        <w:t>- об официальном са</w:t>
      </w:r>
      <w:r>
        <w:rPr>
          <w:rFonts w:ascii="Times New Roman" w:hAnsi="Times New Roman"/>
          <w:sz w:val="26"/>
          <w:szCs w:val="26"/>
        </w:rPr>
        <w:t>йте, на котором будет размещен П</w:t>
      </w:r>
      <w:r w:rsidRPr="00CF764F">
        <w:rPr>
          <w:rFonts w:ascii="Times New Roman" w:hAnsi="Times New Roman"/>
          <w:sz w:val="26"/>
          <w:szCs w:val="26"/>
        </w:rPr>
        <w:t xml:space="preserve">роект, подлежащий рассмотрению на </w:t>
      </w:r>
      <w:r w:rsidRPr="00C53074">
        <w:rPr>
          <w:rFonts w:ascii="Times New Roman" w:hAnsi="Times New Roman"/>
          <w:sz w:val="26"/>
          <w:szCs w:val="26"/>
        </w:rPr>
        <w:t>публичных слушаниях</w:t>
      </w:r>
      <w:r w:rsidRPr="00CF764F">
        <w:rPr>
          <w:rFonts w:ascii="Times New Roman" w:hAnsi="Times New Roman"/>
          <w:sz w:val="26"/>
          <w:szCs w:val="26"/>
        </w:rPr>
        <w:t>, и информационные материалы к нему, или региональном портале государственных и муниципальных услуг (далее - информационные системы), в которых будет</w:t>
      </w:r>
      <w:r>
        <w:rPr>
          <w:rFonts w:ascii="Times New Roman" w:hAnsi="Times New Roman"/>
          <w:sz w:val="26"/>
          <w:szCs w:val="26"/>
        </w:rPr>
        <w:t xml:space="preserve"> размещен такой П</w:t>
      </w:r>
      <w:r w:rsidRPr="00CF764F">
        <w:rPr>
          <w:rFonts w:ascii="Times New Roman" w:hAnsi="Times New Roman"/>
          <w:sz w:val="26"/>
          <w:szCs w:val="26"/>
        </w:rPr>
        <w:t xml:space="preserve">роект и информационные материалы к нему, с использованием которых будут проводиться </w:t>
      </w:r>
      <w:r>
        <w:rPr>
          <w:rFonts w:ascii="Times New Roman" w:hAnsi="Times New Roman"/>
          <w:sz w:val="26"/>
          <w:szCs w:val="26"/>
        </w:rPr>
        <w:t>публичные слушания</w:t>
      </w:r>
      <w:r w:rsidRPr="00CF764F">
        <w:rPr>
          <w:rFonts w:ascii="Times New Roman" w:hAnsi="Times New Roman"/>
          <w:sz w:val="26"/>
          <w:szCs w:val="26"/>
        </w:rPr>
        <w:t>.</w:t>
      </w:r>
    </w:p>
    <w:p w14:paraId="77AAAF8C" w14:textId="19B52B5A" w:rsidR="00B5191B" w:rsidRDefault="00B5191B" w:rsidP="00B5191B">
      <w:pPr>
        <w:pStyle w:val="ConsPlusNonformat"/>
        <w:ind w:right="-1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5.3. Разместить П</w:t>
      </w:r>
      <w:r w:rsidRPr="00C327FA">
        <w:rPr>
          <w:rFonts w:ascii="Times New Roman" w:hAnsi="Times New Roman"/>
          <w:sz w:val="26"/>
          <w:szCs w:val="26"/>
        </w:rPr>
        <w:t xml:space="preserve">роект, подлежащий рассмотрению на публичных слушаниях, и информационные материалы к нему на официальном сайте администрации </w:t>
      </w:r>
      <w:r>
        <w:rPr>
          <w:rFonts w:ascii="Times New Roman" w:hAnsi="Times New Roman"/>
          <w:sz w:val="26"/>
          <w:szCs w:val="26"/>
        </w:rPr>
        <w:t>Анивского муниципального округа</w:t>
      </w:r>
      <w:r w:rsidRPr="00C327FA">
        <w:rPr>
          <w:rFonts w:ascii="Times New Roman" w:hAnsi="Times New Roman"/>
          <w:sz w:val="26"/>
          <w:szCs w:val="26"/>
        </w:rPr>
        <w:t xml:space="preserve"> в информационно-телекоммуникационной сети «Интернет»</w:t>
      </w:r>
      <w:r w:rsidRPr="006F3561">
        <w:t xml:space="preserve"> </w:t>
      </w:r>
      <w:r w:rsidR="00341078">
        <w:t>(</w:t>
      </w:r>
      <w:r w:rsidRPr="006F3561">
        <w:rPr>
          <w:rFonts w:ascii="Times New Roman" w:hAnsi="Times New Roman"/>
          <w:sz w:val="26"/>
          <w:szCs w:val="26"/>
        </w:rPr>
        <w:t>https://myaniva.gosuslugi.ru/</w:t>
      </w:r>
      <w:r w:rsidR="00341078">
        <w:rPr>
          <w:rFonts w:ascii="Times New Roman" w:hAnsi="Times New Roman"/>
          <w:sz w:val="26"/>
          <w:szCs w:val="26"/>
        </w:rPr>
        <w:t>)</w:t>
      </w:r>
      <w:r w:rsidRPr="00C327FA">
        <w:rPr>
          <w:rFonts w:ascii="Times New Roman" w:hAnsi="Times New Roman"/>
          <w:sz w:val="26"/>
          <w:szCs w:val="26"/>
        </w:rPr>
        <w:t>.</w:t>
      </w:r>
    </w:p>
    <w:p w14:paraId="6A1D7BDA" w14:textId="77777777" w:rsidR="00B5191B" w:rsidRDefault="00B5191B" w:rsidP="00B5191B">
      <w:pPr>
        <w:pStyle w:val="ConsPlusNonformat"/>
        <w:ind w:right="-1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5.4. </w:t>
      </w:r>
      <w:r w:rsidRPr="0026341F">
        <w:rPr>
          <w:rFonts w:ascii="Times New Roman" w:hAnsi="Times New Roman"/>
          <w:sz w:val="26"/>
          <w:szCs w:val="26"/>
        </w:rPr>
        <w:t xml:space="preserve">Подготовить и оформить протокол </w:t>
      </w:r>
      <w:r>
        <w:rPr>
          <w:rFonts w:ascii="Times New Roman" w:hAnsi="Times New Roman"/>
          <w:sz w:val="26"/>
          <w:szCs w:val="26"/>
        </w:rPr>
        <w:t>публичных слушаний в течении 3 (трех) рабочих дней после завершения публичных слушаний</w:t>
      </w:r>
      <w:r w:rsidRPr="0026341F">
        <w:rPr>
          <w:rFonts w:ascii="Times New Roman" w:hAnsi="Times New Roman"/>
          <w:sz w:val="26"/>
          <w:szCs w:val="26"/>
        </w:rPr>
        <w:t>.</w:t>
      </w:r>
    </w:p>
    <w:p w14:paraId="08254CEA" w14:textId="77777777" w:rsidR="00B5191B" w:rsidRPr="00C327FA" w:rsidRDefault="00B5191B" w:rsidP="00B5191B">
      <w:pPr>
        <w:pStyle w:val="ConsPlusNonformat"/>
        <w:ind w:right="-1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5.5. </w:t>
      </w:r>
      <w:r w:rsidRPr="0026341F">
        <w:rPr>
          <w:rFonts w:ascii="Times New Roman" w:hAnsi="Times New Roman"/>
          <w:sz w:val="26"/>
          <w:szCs w:val="26"/>
        </w:rPr>
        <w:t xml:space="preserve">Подготовить и опубликовать заключение о результатах </w:t>
      </w:r>
      <w:r>
        <w:rPr>
          <w:rFonts w:ascii="Times New Roman" w:hAnsi="Times New Roman"/>
          <w:sz w:val="26"/>
          <w:szCs w:val="26"/>
        </w:rPr>
        <w:t>публичных слушаний</w:t>
      </w:r>
      <w:r w:rsidRPr="0026341F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в сетевом издании</w:t>
      </w:r>
      <w:r w:rsidRPr="00C327FA">
        <w:rPr>
          <w:rFonts w:ascii="Times New Roman" w:hAnsi="Times New Roman"/>
          <w:sz w:val="26"/>
          <w:szCs w:val="26"/>
        </w:rPr>
        <w:t xml:space="preserve"> «Утро Родины»</w:t>
      </w:r>
      <w:r>
        <w:rPr>
          <w:rFonts w:ascii="Times New Roman" w:hAnsi="Times New Roman"/>
          <w:sz w:val="26"/>
          <w:szCs w:val="26"/>
        </w:rPr>
        <w:t xml:space="preserve"> и </w:t>
      </w:r>
      <w:r w:rsidRPr="00C327FA">
        <w:rPr>
          <w:rFonts w:ascii="Times New Roman" w:hAnsi="Times New Roman"/>
          <w:sz w:val="26"/>
          <w:szCs w:val="26"/>
        </w:rPr>
        <w:t xml:space="preserve">на официальном сайте администрации Анивского </w:t>
      </w:r>
      <w:r>
        <w:rPr>
          <w:rFonts w:ascii="Times New Roman" w:hAnsi="Times New Roman"/>
          <w:sz w:val="26"/>
          <w:szCs w:val="26"/>
        </w:rPr>
        <w:t xml:space="preserve">муниципального </w:t>
      </w:r>
      <w:r w:rsidRPr="00C327FA">
        <w:rPr>
          <w:rFonts w:ascii="Times New Roman" w:hAnsi="Times New Roman"/>
          <w:sz w:val="26"/>
          <w:szCs w:val="26"/>
        </w:rPr>
        <w:t>округа в информационно-телекоммуникационной сети «</w:t>
      </w:r>
      <w:r>
        <w:rPr>
          <w:rFonts w:ascii="Times New Roman" w:hAnsi="Times New Roman"/>
          <w:sz w:val="26"/>
          <w:szCs w:val="26"/>
        </w:rPr>
        <w:t>Интернет» (</w:t>
      </w:r>
      <w:r w:rsidRPr="006F3561">
        <w:rPr>
          <w:rFonts w:ascii="Times New Roman" w:hAnsi="Times New Roman"/>
          <w:sz w:val="26"/>
          <w:szCs w:val="26"/>
        </w:rPr>
        <w:t>https://myaniva.gosuslugi.ru/</w:t>
      </w:r>
      <w:r w:rsidRPr="00C327FA">
        <w:rPr>
          <w:rFonts w:ascii="Times New Roman" w:hAnsi="Times New Roman"/>
          <w:sz w:val="26"/>
          <w:szCs w:val="26"/>
        </w:rPr>
        <w:t>)</w:t>
      </w:r>
      <w:r>
        <w:rPr>
          <w:rFonts w:ascii="Times New Roman" w:hAnsi="Times New Roman"/>
          <w:sz w:val="26"/>
          <w:szCs w:val="26"/>
        </w:rPr>
        <w:t xml:space="preserve"> в течении 5 (пяти) рабочих дней со дня подписания протокола публичных слушаний.</w:t>
      </w:r>
    </w:p>
    <w:p w14:paraId="1A046402" w14:textId="636269E1" w:rsidR="00B5191B" w:rsidRDefault="00B5191B" w:rsidP="00B5191B">
      <w:pPr>
        <w:pStyle w:val="ConsPlusNonformat"/>
        <w:ind w:right="-1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5</w:t>
      </w:r>
      <w:r w:rsidRPr="00C327FA">
        <w:rPr>
          <w:rFonts w:ascii="Times New Roman" w:hAnsi="Times New Roman"/>
          <w:sz w:val="26"/>
          <w:szCs w:val="26"/>
        </w:rPr>
        <w:t>.</w:t>
      </w:r>
      <w:r>
        <w:rPr>
          <w:rFonts w:ascii="Times New Roman" w:hAnsi="Times New Roman"/>
          <w:sz w:val="26"/>
          <w:szCs w:val="26"/>
        </w:rPr>
        <w:t>6</w:t>
      </w:r>
      <w:r w:rsidRPr="00C327FA">
        <w:rPr>
          <w:rFonts w:ascii="Times New Roman" w:hAnsi="Times New Roman"/>
          <w:sz w:val="26"/>
          <w:szCs w:val="26"/>
        </w:rPr>
        <w:t>. Опубликовать постановлен</w:t>
      </w:r>
      <w:r>
        <w:rPr>
          <w:rFonts w:ascii="Times New Roman" w:hAnsi="Times New Roman"/>
          <w:sz w:val="26"/>
          <w:szCs w:val="26"/>
        </w:rPr>
        <w:t>ие в сетевом издании «Утро Родины» и</w:t>
      </w:r>
      <w:r w:rsidRPr="00E04D5B">
        <w:rPr>
          <w:rFonts w:ascii="Times New Roman" w:hAnsi="Times New Roman"/>
          <w:sz w:val="26"/>
          <w:szCs w:val="26"/>
        </w:rPr>
        <w:t xml:space="preserve"> </w:t>
      </w:r>
      <w:r w:rsidRPr="00C327FA">
        <w:rPr>
          <w:rFonts w:ascii="Times New Roman" w:hAnsi="Times New Roman"/>
          <w:sz w:val="26"/>
          <w:szCs w:val="26"/>
        </w:rPr>
        <w:t xml:space="preserve">на официальном сайте администрации </w:t>
      </w:r>
      <w:r>
        <w:rPr>
          <w:rFonts w:ascii="Times New Roman" w:hAnsi="Times New Roman"/>
          <w:sz w:val="26"/>
          <w:szCs w:val="26"/>
        </w:rPr>
        <w:t>Анивского муниципального округа</w:t>
      </w:r>
      <w:r w:rsidRPr="00C327FA">
        <w:rPr>
          <w:rFonts w:ascii="Times New Roman" w:hAnsi="Times New Roman"/>
          <w:sz w:val="26"/>
          <w:szCs w:val="26"/>
        </w:rPr>
        <w:t xml:space="preserve"> в информационно-телекоммуникационной сети «Интернет»</w:t>
      </w:r>
      <w:r w:rsidR="00341078" w:rsidRPr="00341078">
        <w:rPr>
          <w:rFonts w:ascii="Times New Roman" w:hAnsi="Times New Roman"/>
          <w:sz w:val="26"/>
          <w:szCs w:val="26"/>
        </w:rPr>
        <w:t xml:space="preserve"> </w:t>
      </w:r>
      <w:r w:rsidR="00341078">
        <w:rPr>
          <w:rFonts w:ascii="Times New Roman" w:hAnsi="Times New Roman"/>
          <w:sz w:val="26"/>
          <w:szCs w:val="26"/>
        </w:rPr>
        <w:t>(</w:t>
      </w:r>
      <w:r w:rsidR="00341078" w:rsidRPr="006F3561">
        <w:rPr>
          <w:rFonts w:ascii="Times New Roman" w:hAnsi="Times New Roman"/>
          <w:sz w:val="26"/>
          <w:szCs w:val="26"/>
        </w:rPr>
        <w:t>https://myaniva.gosuslugi.ru/</w:t>
      </w:r>
      <w:r w:rsidR="00341078" w:rsidRPr="00C327FA">
        <w:rPr>
          <w:rFonts w:ascii="Times New Roman" w:hAnsi="Times New Roman"/>
          <w:sz w:val="26"/>
          <w:szCs w:val="26"/>
        </w:rPr>
        <w:t>)</w:t>
      </w:r>
      <w:r w:rsidRPr="00C327FA">
        <w:rPr>
          <w:rFonts w:ascii="Times New Roman" w:hAnsi="Times New Roman"/>
          <w:sz w:val="26"/>
          <w:szCs w:val="26"/>
        </w:rPr>
        <w:t>.</w:t>
      </w:r>
    </w:p>
    <w:p w14:paraId="357D60A4" w14:textId="77777777" w:rsidR="00B5191B" w:rsidRDefault="00B5191B" w:rsidP="00B5191B">
      <w:pPr>
        <w:pStyle w:val="ConsPlusNonformat"/>
        <w:ind w:right="-1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6</w:t>
      </w:r>
      <w:r w:rsidRPr="00C327FA">
        <w:rPr>
          <w:rFonts w:ascii="Times New Roman" w:hAnsi="Times New Roman"/>
          <w:sz w:val="26"/>
          <w:szCs w:val="26"/>
        </w:rPr>
        <w:t xml:space="preserve">. Контроль исполнения постановления </w:t>
      </w:r>
      <w:r>
        <w:rPr>
          <w:rFonts w:ascii="Times New Roman" w:hAnsi="Times New Roman"/>
          <w:sz w:val="26"/>
          <w:szCs w:val="26"/>
        </w:rPr>
        <w:t xml:space="preserve">возложить на исполняющего обязанности директора Департамента архитектуры, градостроительной деятельности и землепользования О.В </w:t>
      </w:r>
      <w:proofErr w:type="spellStart"/>
      <w:r>
        <w:rPr>
          <w:rFonts w:ascii="Times New Roman" w:hAnsi="Times New Roman"/>
          <w:sz w:val="26"/>
          <w:szCs w:val="26"/>
        </w:rPr>
        <w:t>Банину</w:t>
      </w:r>
      <w:proofErr w:type="spellEnd"/>
      <w:r>
        <w:rPr>
          <w:rFonts w:ascii="Times New Roman" w:hAnsi="Times New Roman"/>
          <w:sz w:val="26"/>
          <w:szCs w:val="26"/>
        </w:rPr>
        <w:t>.</w:t>
      </w:r>
    </w:p>
    <w:p w14:paraId="04E9DE7B" w14:textId="7EFC24EF" w:rsidR="008C76E7" w:rsidRDefault="008C76E7" w:rsidP="008C76E7">
      <w:pPr>
        <w:pStyle w:val="ConsPlusNonformat"/>
        <w:ind w:right="-1" w:firstLine="709"/>
        <w:jc w:val="both"/>
        <w:rPr>
          <w:rFonts w:ascii="Times New Roman" w:hAnsi="Times New Roman"/>
          <w:sz w:val="26"/>
          <w:szCs w:val="26"/>
        </w:rPr>
      </w:pPr>
    </w:p>
    <w:p w14:paraId="479E371E" w14:textId="77777777" w:rsidR="00CC612F" w:rsidRDefault="00CC612F" w:rsidP="008C76E7">
      <w:pPr>
        <w:pStyle w:val="ConsPlusNonformat"/>
        <w:ind w:right="-1" w:firstLine="709"/>
        <w:jc w:val="both"/>
        <w:rPr>
          <w:rFonts w:ascii="Times New Roman" w:hAnsi="Times New Roman"/>
          <w:sz w:val="26"/>
          <w:szCs w:val="26"/>
        </w:rPr>
      </w:pPr>
      <w:bookmarkStart w:id="0" w:name="_GoBack"/>
      <w:bookmarkEnd w:id="0"/>
    </w:p>
    <w:tbl>
      <w:tblPr>
        <w:tblW w:w="9824" w:type="dxa"/>
        <w:tblInd w:w="-21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24"/>
        <w:gridCol w:w="4500"/>
      </w:tblGrid>
      <w:tr w:rsidR="008C76E7" w:rsidRPr="008871F5" w14:paraId="47E9366E" w14:textId="77777777" w:rsidTr="00211A0E">
        <w:trPr>
          <w:trHeight w:val="297"/>
        </w:trPr>
        <w:tc>
          <w:tcPr>
            <w:tcW w:w="5324" w:type="dxa"/>
            <w:vAlign w:val="center"/>
          </w:tcPr>
          <w:p w14:paraId="1B08BA00" w14:textId="490BC4C0" w:rsidR="008C76E7" w:rsidRPr="008871F5" w:rsidRDefault="00D70AB2" w:rsidP="00A3503E">
            <w:pPr>
              <w:spacing w:line="288" w:lineRule="auto"/>
              <w:ind w:right="-1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 </w:t>
            </w:r>
            <w:r w:rsidR="00A3503E">
              <w:rPr>
                <w:rFonts w:ascii="Times New Roman" w:hAnsi="Times New Roman"/>
                <w:sz w:val="26"/>
                <w:szCs w:val="26"/>
              </w:rPr>
              <w:t>Мэр</w:t>
            </w:r>
            <w:r w:rsidR="008C76E7" w:rsidRPr="008871F5">
              <w:rPr>
                <w:rFonts w:ascii="Times New Roman" w:hAnsi="Times New Roman"/>
                <w:sz w:val="26"/>
                <w:szCs w:val="26"/>
              </w:rPr>
              <w:t xml:space="preserve"> Анивского </w:t>
            </w:r>
            <w:r w:rsidR="008C76E7">
              <w:rPr>
                <w:rFonts w:ascii="Times New Roman" w:hAnsi="Times New Roman"/>
                <w:sz w:val="26"/>
                <w:szCs w:val="26"/>
              </w:rPr>
              <w:t>муниципал</w:t>
            </w:r>
            <w:r w:rsidR="00F84186">
              <w:rPr>
                <w:rFonts w:ascii="Times New Roman" w:hAnsi="Times New Roman"/>
                <w:sz w:val="26"/>
                <w:szCs w:val="26"/>
              </w:rPr>
              <w:t xml:space="preserve">ьного </w:t>
            </w:r>
            <w:r w:rsidR="008C76E7" w:rsidRPr="008871F5">
              <w:rPr>
                <w:rFonts w:ascii="Times New Roman" w:hAnsi="Times New Roman"/>
                <w:sz w:val="26"/>
                <w:szCs w:val="26"/>
              </w:rPr>
              <w:t>округа</w:t>
            </w:r>
            <w:r w:rsidR="00F84186">
              <w:rPr>
                <w:rFonts w:ascii="Times New Roman" w:hAnsi="Times New Roman"/>
                <w:sz w:val="26"/>
                <w:szCs w:val="26"/>
              </w:rPr>
              <w:t xml:space="preserve">   </w:t>
            </w:r>
            <w:r w:rsidR="008C76E7">
              <w:rPr>
                <w:rFonts w:ascii="Times New Roman" w:hAnsi="Times New Roman"/>
                <w:sz w:val="26"/>
                <w:szCs w:val="26"/>
              </w:rPr>
              <w:t xml:space="preserve">                                  </w:t>
            </w:r>
          </w:p>
        </w:tc>
        <w:tc>
          <w:tcPr>
            <w:tcW w:w="4500" w:type="dxa"/>
          </w:tcPr>
          <w:p w14:paraId="302CF614" w14:textId="37656346" w:rsidR="008C76E7" w:rsidRPr="008871F5" w:rsidRDefault="00F84186" w:rsidP="00A3503E">
            <w:pPr>
              <w:spacing w:line="288" w:lineRule="auto"/>
              <w:ind w:right="-1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                            </w:t>
            </w:r>
            <w:r w:rsidR="008C76E7">
              <w:rPr>
                <w:rFonts w:ascii="Times New Roman" w:hAnsi="Times New Roman"/>
                <w:sz w:val="26"/>
                <w:szCs w:val="26"/>
              </w:rPr>
              <w:t xml:space="preserve">         </w:t>
            </w:r>
            <w:r w:rsidR="00CC612F">
              <w:rPr>
                <w:rFonts w:ascii="Times New Roman" w:hAnsi="Times New Roman"/>
                <w:sz w:val="26"/>
                <w:szCs w:val="26"/>
              </w:rPr>
              <w:t xml:space="preserve">     </w:t>
            </w:r>
            <w:r w:rsidR="008C76E7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A3503E">
              <w:rPr>
                <w:rFonts w:ascii="Times New Roman" w:hAnsi="Times New Roman"/>
                <w:sz w:val="26"/>
                <w:szCs w:val="26"/>
              </w:rPr>
              <w:t>С.М.</w:t>
            </w:r>
            <w:r w:rsidR="00CC612F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A3503E">
              <w:rPr>
                <w:rFonts w:ascii="Times New Roman" w:hAnsi="Times New Roman"/>
                <w:sz w:val="26"/>
                <w:szCs w:val="26"/>
              </w:rPr>
              <w:t>Швец</w:t>
            </w:r>
          </w:p>
        </w:tc>
      </w:tr>
    </w:tbl>
    <w:p w14:paraId="4EC54FD8" w14:textId="77777777" w:rsidR="008C76E7" w:rsidRPr="00B6066D" w:rsidRDefault="008C76E7" w:rsidP="00D70AB2">
      <w:pPr>
        <w:pStyle w:val="ab"/>
        <w:spacing w:before="0" w:beforeAutospacing="0" w:after="0" w:afterAutospacing="0" w:line="288" w:lineRule="atLeast"/>
        <w:jc w:val="both"/>
        <w:rPr>
          <w:sz w:val="26"/>
          <w:szCs w:val="26"/>
        </w:rPr>
      </w:pPr>
    </w:p>
    <w:tbl>
      <w:tblPr>
        <w:tblW w:w="9824" w:type="dxa"/>
        <w:tblInd w:w="-21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24"/>
        <w:gridCol w:w="4500"/>
      </w:tblGrid>
      <w:tr w:rsidR="00982C53" w:rsidRPr="008871F5" w14:paraId="206BF056" w14:textId="77777777" w:rsidTr="00FB3FD0">
        <w:trPr>
          <w:trHeight w:val="297"/>
        </w:trPr>
        <w:tc>
          <w:tcPr>
            <w:tcW w:w="5324" w:type="dxa"/>
            <w:vAlign w:val="center"/>
          </w:tcPr>
          <w:p w14:paraId="36907B5A" w14:textId="77777777" w:rsidR="00982C53" w:rsidRDefault="00982C53" w:rsidP="00CE309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500" w:type="dxa"/>
          </w:tcPr>
          <w:p w14:paraId="5FD8EF94" w14:textId="77777777" w:rsidR="00982C53" w:rsidRDefault="00982C53" w:rsidP="00D70AB2">
            <w:pPr>
              <w:spacing w:line="288" w:lineRule="auto"/>
              <w:ind w:right="-1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14:paraId="79B6248B" w14:textId="77777777" w:rsidR="00906658" w:rsidRDefault="00906658" w:rsidP="00D70AB2">
      <w:pPr>
        <w:pStyle w:val="ConsPlusNonformat"/>
        <w:ind w:right="-1"/>
        <w:rPr>
          <w:rFonts w:ascii="Times New Roman" w:hAnsi="Times New Roman"/>
          <w:sz w:val="26"/>
          <w:szCs w:val="26"/>
        </w:rPr>
      </w:pPr>
    </w:p>
    <w:sectPr w:rsidR="00906658" w:rsidSect="00A3503E">
      <w:pgSz w:w="11906" w:h="16838"/>
      <w:pgMar w:top="426" w:right="991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DE7A9E"/>
    <w:multiLevelType w:val="hybridMultilevel"/>
    <w:tmpl w:val="8F7AA794"/>
    <w:lvl w:ilvl="0" w:tplc="EE18CC7E">
      <w:start w:val="1"/>
      <w:numFmt w:val="decimal"/>
      <w:lvlText w:val="%1."/>
      <w:lvlJc w:val="left"/>
      <w:pPr>
        <w:ind w:left="786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>
    <w:nsid w:val="13C94C3B"/>
    <w:multiLevelType w:val="hybridMultilevel"/>
    <w:tmpl w:val="BE8E06B8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>
      <w:start w:val="1"/>
      <w:numFmt w:val="lowerLetter"/>
      <w:lvlText w:val="%2."/>
      <w:lvlJc w:val="left"/>
      <w:pPr>
        <w:ind w:left="1866" w:hanging="360"/>
      </w:pPr>
    </w:lvl>
    <w:lvl w:ilvl="2" w:tplc="0419001B">
      <w:start w:val="1"/>
      <w:numFmt w:val="lowerRoman"/>
      <w:lvlText w:val="%3."/>
      <w:lvlJc w:val="right"/>
      <w:pPr>
        <w:ind w:left="2586" w:hanging="180"/>
      </w:pPr>
    </w:lvl>
    <w:lvl w:ilvl="3" w:tplc="0419000F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>
    <w:nsid w:val="46E9100E"/>
    <w:multiLevelType w:val="hybridMultilevel"/>
    <w:tmpl w:val="44D640D8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4026" w:hanging="360"/>
      </w:pPr>
    </w:lvl>
    <w:lvl w:ilvl="2" w:tplc="0419001B" w:tentative="1">
      <w:start w:val="1"/>
      <w:numFmt w:val="lowerRoman"/>
      <w:lvlText w:val="%3."/>
      <w:lvlJc w:val="right"/>
      <w:pPr>
        <w:ind w:left="4746" w:hanging="180"/>
      </w:pPr>
    </w:lvl>
    <w:lvl w:ilvl="3" w:tplc="0419000F" w:tentative="1">
      <w:start w:val="1"/>
      <w:numFmt w:val="decimal"/>
      <w:lvlText w:val="%4."/>
      <w:lvlJc w:val="left"/>
      <w:pPr>
        <w:ind w:left="5466" w:hanging="360"/>
      </w:pPr>
    </w:lvl>
    <w:lvl w:ilvl="4" w:tplc="04190019" w:tentative="1">
      <w:start w:val="1"/>
      <w:numFmt w:val="lowerLetter"/>
      <w:lvlText w:val="%5."/>
      <w:lvlJc w:val="left"/>
      <w:pPr>
        <w:ind w:left="6186" w:hanging="360"/>
      </w:pPr>
    </w:lvl>
    <w:lvl w:ilvl="5" w:tplc="0419001B" w:tentative="1">
      <w:start w:val="1"/>
      <w:numFmt w:val="lowerRoman"/>
      <w:lvlText w:val="%6."/>
      <w:lvlJc w:val="right"/>
      <w:pPr>
        <w:ind w:left="6906" w:hanging="180"/>
      </w:pPr>
    </w:lvl>
    <w:lvl w:ilvl="6" w:tplc="0419000F" w:tentative="1">
      <w:start w:val="1"/>
      <w:numFmt w:val="decimal"/>
      <w:lvlText w:val="%7."/>
      <w:lvlJc w:val="left"/>
      <w:pPr>
        <w:ind w:left="7626" w:hanging="360"/>
      </w:pPr>
    </w:lvl>
    <w:lvl w:ilvl="7" w:tplc="04190019" w:tentative="1">
      <w:start w:val="1"/>
      <w:numFmt w:val="lowerLetter"/>
      <w:lvlText w:val="%8."/>
      <w:lvlJc w:val="left"/>
      <w:pPr>
        <w:ind w:left="8346" w:hanging="360"/>
      </w:pPr>
    </w:lvl>
    <w:lvl w:ilvl="8" w:tplc="0419001B" w:tentative="1">
      <w:start w:val="1"/>
      <w:numFmt w:val="lowerRoman"/>
      <w:lvlText w:val="%9."/>
      <w:lvlJc w:val="right"/>
      <w:pPr>
        <w:ind w:left="9066" w:hanging="180"/>
      </w:pPr>
    </w:lvl>
  </w:abstractNum>
  <w:abstractNum w:abstractNumId="3">
    <w:nsid w:val="53A06706"/>
    <w:multiLevelType w:val="hybridMultilevel"/>
    <w:tmpl w:val="36EC53BE"/>
    <w:lvl w:ilvl="0" w:tplc="9FA02AE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64F66F1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66563230"/>
    <w:multiLevelType w:val="hybridMultilevel"/>
    <w:tmpl w:val="DEA03240"/>
    <w:lvl w:ilvl="0" w:tplc="67AA582A">
      <w:start w:val="1"/>
      <w:numFmt w:val="decimal"/>
      <w:lvlText w:val="%1."/>
      <w:lvlJc w:val="left"/>
      <w:pPr>
        <w:ind w:left="1296" w:hanging="87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6AA058C1"/>
    <w:multiLevelType w:val="hybridMultilevel"/>
    <w:tmpl w:val="37867204"/>
    <w:lvl w:ilvl="0" w:tplc="1E308D10">
      <w:start w:val="1"/>
      <w:numFmt w:val="decimal"/>
      <w:lvlText w:val="%1."/>
      <w:lvlJc w:val="left"/>
      <w:pPr>
        <w:ind w:left="786" w:hanging="360"/>
      </w:pPr>
      <w:rPr>
        <w:rFonts w:eastAsia="Calibri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5"/>
  </w:num>
  <w:num w:numId="4">
    <w:abstractNumId w:val="4"/>
  </w:num>
  <w:num w:numId="5">
    <w:abstractNumId w:val="0"/>
  </w:num>
  <w:num w:numId="6">
    <w:abstractNumId w:val="1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51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5904"/>
    <w:rsid w:val="00015676"/>
    <w:rsid w:val="0002073E"/>
    <w:rsid w:val="000246B3"/>
    <w:rsid w:val="00041A9A"/>
    <w:rsid w:val="00045F1E"/>
    <w:rsid w:val="000608CF"/>
    <w:rsid w:val="00060A61"/>
    <w:rsid w:val="000611A1"/>
    <w:rsid w:val="0006308E"/>
    <w:rsid w:val="00063FCB"/>
    <w:rsid w:val="00071FF8"/>
    <w:rsid w:val="00082326"/>
    <w:rsid w:val="00083BF3"/>
    <w:rsid w:val="000964BF"/>
    <w:rsid w:val="000B0825"/>
    <w:rsid w:val="000B6814"/>
    <w:rsid w:val="000D22A8"/>
    <w:rsid w:val="000F2B78"/>
    <w:rsid w:val="000F41C1"/>
    <w:rsid w:val="00100458"/>
    <w:rsid w:val="001073A7"/>
    <w:rsid w:val="0011358C"/>
    <w:rsid w:val="001164DD"/>
    <w:rsid w:val="00134045"/>
    <w:rsid w:val="001401A3"/>
    <w:rsid w:val="001403C8"/>
    <w:rsid w:val="001706DB"/>
    <w:rsid w:val="001836DF"/>
    <w:rsid w:val="001906B2"/>
    <w:rsid w:val="00193796"/>
    <w:rsid w:val="001A2E8E"/>
    <w:rsid w:val="001A3FF8"/>
    <w:rsid w:val="001C0A77"/>
    <w:rsid w:val="001C4196"/>
    <w:rsid w:val="001C650A"/>
    <w:rsid w:val="001D140F"/>
    <w:rsid w:val="001D2ED2"/>
    <w:rsid w:val="001F2483"/>
    <w:rsid w:val="00200A1E"/>
    <w:rsid w:val="00202D06"/>
    <w:rsid w:val="00210D39"/>
    <w:rsid w:val="00216B3D"/>
    <w:rsid w:val="002173A3"/>
    <w:rsid w:val="00236034"/>
    <w:rsid w:val="002449A2"/>
    <w:rsid w:val="00245C38"/>
    <w:rsid w:val="00245EED"/>
    <w:rsid w:val="0026341F"/>
    <w:rsid w:val="00280C3F"/>
    <w:rsid w:val="0029052F"/>
    <w:rsid w:val="002D54B0"/>
    <w:rsid w:val="003107D1"/>
    <w:rsid w:val="00313E55"/>
    <w:rsid w:val="003321D1"/>
    <w:rsid w:val="0033692D"/>
    <w:rsid w:val="00341078"/>
    <w:rsid w:val="00342580"/>
    <w:rsid w:val="00344613"/>
    <w:rsid w:val="00346FAA"/>
    <w:rsid w:val="00361EE2"/>
    <w:rsid w:val="00365383"/>
    <w:rsid w:val="003656CC"/>
    <w:rsid w:val="003703FA"/>
    <w:rsid w:val="00373F0B"/>
    <w:rsid w:val="00375349"/>
    <w:rsid w:val="0039320C"/>
    <w:rsid w:val="003A3FD0"/>
    <w:rsid w:val="003A70B1"/>
    <w:rsid w:val="003E3E74"/>
    <w:rsid w:val="003E5FC6"/>
    <w:rsid w:val="003E606D"/>
    <w:rsid w:val="003E6F4E"/>
    <w:rsid w:val="003E7486"/>
    <w:rsid w:val="003E7DFD"/>
    <w:rsid w:val="00403A84"/>
    <w:rsid w:val="00411536"/>
    <w:rsid w:val="00430E25"/>
    <w:rsid w:val="00434A90"/>
    <w:rsid w:val="0044193F"/>
    <w:rsid w:val="004453C6"/>
    <w:rsid w:val="00456AD4"/>
    <w:rsid w:val="00466D2C"/>
    <w:rsid w:val="004755F4"/>
    <w:rsid w:val="004879BD"/>
    <w:rsid w:val="00487E6A"/>
    <w:rsid w:val="0049519E"/>
    <w:rsid w:val="004979A4"/>
    <w:rsid w:val="004A37AA"/>
    <w:rsid w:val="004A3E31"/>
    <w:rsid w:val="004B7BB6"/>
    <w:rsid w:val="004C4AA1"/>
    <w:rsid w:val="004D7465"/>
    <w:rsid w:val="004E0BA4"/>
    <w:rsid w:val="004E2E9E"/>
    <w:rsid w:val="004E5E86"/>
    <w:rsid w:val="004F0746"/>
    <w:rsid w:val="00514AC5"/>
    <w:rsid w:val="00542C26"/>
    <w:rsid w:val="00546A19"/>
    <w:rsid w:val="00560FAF"/>
    <w:rsid w:val="005650F4"/>
    <w:rsid w:val="005766C8"/>
    <w:rsid w:val="00577CD9"/>
    <w:rsid w:val="00582FB4"/>
    <w:rsid w:val="0058344D"/>
    <w:rsid w:val="00587EE5"/>
    <w:rsid w:val="00592323"/>
    <w:rsid w:val="00597A2C"/>
    <w:rsid w:val="005B1B3F"/>
    <w:rsid w:val="005B59E5"/>
    <w:rsid w:val="005C03CB"/>
    <w:rsid w:val="005C4555"/>
    <w:rsid w:val="005E3ECD"/>
    <w:rsid w:val="00606315"/>
    <w:rsid w:val="00630FAE"/>
    <w:rsid w:val="006359D7"/>
    <w:rsid w:val="0066276A"/>
    <w:rsid w:val="00675388"/>
    <w:rsid w:val="00676DEB"/>
    <w:rsid w:val="00677627"/>
    <w:rsid w:val="006810C2"/>
    <w:rsid w:val="006909F6"/>
    <w:rsid w:val="00694372"/>
    <w:rsid w:val="0069782B"/>
    <w:rsid w:val="006A2DBF"/>
    <w:rsid w:val="006B5BA9"/>
    <w:rsid w:val="006C2ECF"/>
    <w:rsid w:val="006D2CBB"/>
    <w:rsid w:val="006D6B02"/>
    <w:rsid w:val="006E5E6F"/>
    <w:rsid w:val="006E7EFB"/>
    <w:rsid w:val="006F0CEB"/>
    <w:rsid w:val="006F4261"/>
    <w:rsid w:val="00700CEB"/>
    <w:rsid w:val="00706396"/>
    <w:rsid w:val="0071502D"/>
    <w:rsid w:val="0072505E"/>
    <w:rsid w:val="007270B0"/>
    <w:rsid w:val="007718DC"/>
    <w:rsid w:val="00780DDB"/>
    <w:rsid w:val="00783D86"/>
    <w:rsid w:val="00790DEA"/>
    <w:rsid w:val="007A2EB5"/>
    <w:rsid w:val="007A31FF"/>
    <w:rsid w:val="007B4E45"/>
    <w:rsid w:val="007C68E8"/>
    <w:rsid w:val="007C6DD4"/>
    <w:rsid w:val="007E0186"/>
    <w:rsid w:val="007E155B"/>
    <w:rsid w:val="007E6262"/>
    <w:rsid w:val="007E735E"/>
    <w:rsid w:val="007E7A71"/>
    <w:rsid w:val="00803647"/>
    <w:rsid w:val="00810277"/>
    <w:rsid w:val="00835794"/>
    <w:rsid w:val="008426BF"/>
    <w:rsid w:val="008611D1"/>
    <w:rsid w:val="00877B43"/>
    <w:rsid w:val="00881130"/>
    <w:rsid w:val="00883E72"/>
    <w:rsid w:val="008871F5"/>
    <w:rsid w:val="008B4D3D"/>
    <w:rsid w:val="008C03FF"/>
    <w:rsid w:val="008C76E7"/>
    <w:rsid w:val="008D5D45"/>
    <w:rsid w:val="008E6504"/>
    <w:rsid w:val="008F3BF6"/>
    <w:rsid w:val="009035EA"/>
    <w:rsid w:val="00906658"/>
    <w:rsid w:val="009422AA"/>
    <w:rsid w:val="009436E5"/>
    <w:rsid w:val="009652F9"/>
    <w:rsid w:val="009779EB"/>
    <w:rsid w:val="0098012E"/>
    <w:rsid w:val="00980617"/>
    <w:rsid w:val="00982C53"/>
    <w:rsid w:val="0099260D"/>
    <w:rsid w:val="009946A4"/>
    <w:rsid w:val="009A2008"/>
    <w:rsid w:val="009A6BB2"/>
    <w:rsid w:val="009B2935"/>
    <w:rsid w:val="009D26EF"/>
    <w:rsid w:val="009E18BA"/>
    <w:rsid w:val="009E6B7B"/>
    <w:rsid w:val="009E7511"/>
    <w:rsid w:val="00A039D0"/>
    <w:rsid w:val="00A04B66"/>
    <w:rsid w:val="00A0516F"/>
    <w:rsid w:val="00A11D9F"/>
    <w:rsid w:val="00A2476A"/>
    <w:rsid w:val="00A323B1"/>
    <w:rsid w:val="00A3503E"/>
    <w:rsid w:val="00A3673B"/>
    <w:rsid w:val="00A4421C"/>
    <w:rsid w:val="00A531D9"/>
    <w:rsid w:val="00A6193C"/>
    <w:rsid w:val="00A66E2A"/>
    <w:rsid w:val="00A7396E"/>
    <w:rsid w:val="00A851D8"/>
    <w:rsid w:val="00A9484F"/>
    <w:rsid w:val="00AA3AA8"/>
    <w:rsid w:val="00AD6702"/>
    <w:rsid w:val="00AE1178"/>
    <w:rsid w:val="00B20265"/>
    <w:rsid w:val="00B4610F"/>
    <w:rsid w:val="00B5191B"/>
    <w:rsid w:val="00B549FE"/>
    <w:rsid w:val="00B6066D"/>
    <w:rsid w:val="00B65883"/>
    <w:rsid w:val="00B744B0"/>
    <w:rsid w:val="00B778DF"/>
    <w:rsid w:val="00B836A3"/>
    <w:rsid w:val="00B92077"/>
    <w:rsid w:val="00B921E6"/>
    <w:rsid w:val="00BA53AA"/>
    <w:rsid w:val="00BA5944"/>
    <w:rsid w:val="00BB38E4"/>
    <w:rsid w:val="00BC1064"/>
    <w:rsid w:val="00BC4F5B"/>
    <w:rsid w:val="00BE2D48"/>
    <w:rsid w:val="00BE5B2B"/>
    <w:rsid w:val="00BF0552"/>
    <w:rsid w:val="00BF7177"/>
    <w:rsid w:val="00C06DB3"/>
    <w:rsid w:val="00C071C0"/>
    <w:rsid w:val="00C0756C"/>
    <w:rsid w:val="00C31FAB"/>
    <w:rsid w:val="00C327FA"/>
    <w:rsid w:val="00C329C8"/>
    <w:rsid w:val="00C40DF0"/>
    <w:rsid w:val="00C52692"/>
    <w:rsid w:val="00C53074"/>
    <w:rsid w:val="00C533A2"/>
    <w:rsid w:val="00C53BF5"/>
    <w:rsid w:val="00C7081B"/>
    <w:rsid w:val="00C81343"/>
    <w:rsid w:val="00C90785"/>
    <w:rsid w:val="00C92048"/>
    <w:rsid w:val="00CB6182"/>
    <w:rsid w:val="00CC4E73"/>
    <w:rsid w:val="00CC612F"/>
    <w:rsid w:val="00CD3094"/>
    <w:rsid w:val="00CD6E4C"/>
    <w:rsid w:val="00CE309F"/>
    <w:rsid w:val="00CF764F"/>
    <w:rsid w:val="00D16825"/>
    <w:rsid w:val="00D16DFC"/>
    <w:rsid w:val="00D206FB"/>
    <w:rsid w:val="00D20ADB"/>
    <w:rsid w:val="00D21495"/>
    <w:rsid w:val="00D25904"/>
    <w:rsid w:val="00D41308"/>
    <w:rsid w:val="00D44685"/>
    <w:rsid w:val="00D52163"/>
    <w:rsid w:val="00D660F5"/>
    <w:rsid w:val="00D674ED"/>
    <w:rsid w:val="00D70AB2"/>
    <w:rsid w:val="00D7307A"/>
    <w:rsid w:val="00D74914"/>
    <w:rsid w:val="00D7537A"/>
    <w:rsid w:val="00D832E3"/>
    <w:rsid w:val="00DA19D5"/>
    <w:rsid w:val="00DA46C7"/>
    <w:rsid w:val="00DB3CFB"/>
    <w:rsid w:val="00DC14EE"/>
    <w:rsid w:val="00DC4180"/>
    <w:rsid w:val="00DC5C22"/>
    <w:rsid w:val="00DE3200"/>
    <w:rsid w:val="00DF293E"/>
    <w:rsid w:val="00DF4253"/>
    <w:rsid w:val="00DF5191"/>
    <w:rsid w:val="00E01195"/>
    <w:rsid w:val="00E04D5B"/>
    <w:rsid w:val="00E41E8E"/>
    <w:rsid w:val="00E42EBC"/>
    <w:rsid w:val="00E64823"/>
    <w:rsid w:val="00E740F7"/>
    <w:rsid w:val="00E8411F"/>
    <w:rsid w:val="00E86301"/>
    <w:rsid w:val="00E95D6C"/>
    <w:rsid w:val="00E962B4"/>
    <w:rsid w:val="00EA3057"/>
    <w:rsid w:val="00EB3DC8"/>
    <w:rsid w:val="00EB5767"/>
    <w:rsid w:val="00EC3A50"/>
    <w:rsid w:val="00EC43B1"/>
    <w:rsid w:val="00EC5626"/>
    <w:rsid w:val="00F038B1"/>
    <w:rsid w:val="00F20ED6"/>
    <w:rsid w:val="00F84186"/>
    <w:rsid w:val="00F91313"/>
    <w:rsid w:val="00F97CFF"/>
    <w:rsid w:val="00FA243C"/>
    <w:rsid w:val="00FA6B42"/>
    <w:rsid w:val="00FB3FD0"/>
    <w:rsid w:val="00FD257A"/>
    <w:rsid w:val="00FD6A32"/>
    <w:rsid w:val="00FF3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9776E1"/>
  <w15:docId w15:val="{F6B427A2-1CD3-40FF-938F-1DB79812E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64DD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577C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577CD9"/>
    <w:rPr>
      <w:rFonts w:ascii="Tahoma" w:hAnsi="Tahoma" w:cs="Tahoma"/>
      <w:sz w:val="16"/>
      <w:szCs w:val="16"/>
      <w:lang w:eastAsia="en-US"/>
    </w:rPr>
  </w:style>
  <w:style w:type="paragraph" w:customStyle="1" w:styleId="ConsPlusNormal">
    <w:name w:val="ConsPlusNormal"/>
    <w:rsid w:val="00881130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16"/>
      <w:szCs w:val="16"/>
    </w:rPr>
  </w:style>
  <w:style w:type="character" w:styleId="a5">
    <w:name w:val="page number"/>
    <w:basedOn w:val="a0"/>
    <w:rsid w:val="00A66E2A"/>
  </w:style>
  <w:style w:type="paragraph" w:styleId="a6">
    <w:name w:val="List Paragraph"/>
    <w:basedOn w:val="a"/>
    <w:uiPriority w:val="34"/>
    <w:qFormat/>
    <w:rsid w:val="00A323B1"/>
    <w:pPr>
      <w:ind w:left="720"/>
      <w:contextualSpacing/>
    </w:pPr>
  </w:style>
  <w:style w:type="paragraph" w:styleId="a7">
    <w:name w:val="caption"/>
    <w:basedOn w:val="a"/>
    <w:next w:val="a"/>
    <w:qFormat/>
    <w:rsid w:val="008871F5"/>
    <w:pPr>
      <w:spacing w:after="120" w:line="240" w:lineRule="auto"/>
      <w:jc w:val="center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paragraph" w:customStyle="1" w:styleId="ConsPlusNonformat">
    <w:name w:val="ConsPlusNonformat"/>
    <w:rsid w:val="008871F5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en-US"/>
    </w:rPr>
  </w:style>
  <w:style w:type="paragraph" w:customStyle="1" w:styleId="211">
    <w:name w:val="Знак2 Знак Знак1 Знак1 Знак Знак Знак Знак Знак Знак Знак Знак Знак Знак Знак Знак Знак Знак Знак"/>
    <w:basedOn w:val="a"/>
    <w:rsid w:val="00210D39"/>
    <w:pPr>
      <w:spacing w:line="240" w:lineRule="exact"/>
    </w:pPr>
    <w:rPr>
      <w:rFonts w:ascii="Verdana" w:eastAsia="Times New Roman" w:hAnsi="Verdana"/>
      <w:sz w:val="20"/>
      <w:szCs w:val="20"/>
      <w:lang w:val="en-US"/>
    </w:rPr>
  </w:style>
  <w:style w:type="table" w:styleId="a8">
    <w:name w:val="Table Grid"/>
    <w:basedOn w:val="a1"/>
    <w:rsid w:val="00015676"/>
    <w:pPr>
      <w:overflowPunct w:val="0"/>
      <w:autoSpaceDE w:val="0"/>
      <w:autoSpaceDN w:val="0"/>
      <w:adjustRightInd w:val="0"/>
    </w:pPr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unhideWhenUsed/>
    <w:rsid w:val="00606315"/>
    <w:rPr>
      <w:color w:val="0000FF" w:themeColor="hyperlink"/>
      <w:u w:val="single"/>
    </w:rPr>
  </w:style>
  <w:style w:type="paragraph" w:styleId="aa">
    <w:name w:val="No Spacing"/>
    <w:uiPriority w:val="1"/>
    <w:qFormat/>
    <w:rsid w:val="003E606D"/>
    <w:rPr>
      <w:rFonts w:asciiTheme="minorHAnsi" w:eastAsiaTheme="minorEastAsia" w:hAnsiTheme="minorHAnsi" w:cstheme="minorBidi"/>
      <w:sz w:val="22"/>
      <w:szCs w:val="22"/>
    </w:rPr>
  </w:style>
  <w:style w:type="paragraph" w:styleId="ab">
    <w:name w:val="Normal (Web)"/>
    <w:basedOn w:val="a"/>
    <w:uiPriority w:val="99"/>
    <w:unhideWhenUsed/>
    <w:rsid w:val="00B6066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13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08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8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19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129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5685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016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0130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81431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4952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43352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51972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08080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9100620">
                                                  <w:marLeft w:val="0"/>
                                                  <w:marRight w:val="-25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89769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2367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106114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658649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5821286">
                                                                      <w:marLeft w:val="0"/>
                                                                      <w:marRight w:val="-255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46147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985813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473510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021554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14519569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679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4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9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1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2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6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2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85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B00273-5144-4304-8AA5-C91AD9297F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809</Words>
  <Characters>4614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Grad</Company>
  <LinksUpToDate>false</LinksUpToDate>
  <CharactersWithSpaces>5413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Татьяна Сергеевна Ким</cp:lastModifiedBy>
  <cp:revision>2</cp:revision>
  <cp:lastPrinted>2026-02-26T00:51:00Z</cp:lastPrinted>
  <dcterms:created xsi:type="dcterms:W3CDTF">2026-02-26T00:52:00Z</dcterms:created>
  <dcterms:modified xsi:type="dcterms:W3CDTF">2026-02-26T00:52:00Z</dcterms:modified>
</cp:coreProperties>
</file>