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263"/>
        <w:tblW w:w="9356" w:type="dxa"/>
        <w:tblLayout w:type="fixed"/>
        <w:tblLook w:val="04A0" w:firstRow="1" w:lastRow="0" w:firstColumn="1" w:lastColumn="0" w:noHBand="0" w:noVBand="1"/>
      </w:tblPr>
      <w:tblGrid>
        <w:gridCol w:w="9356"/>
      </w:tblGrid>
      <w:tr w:rsidR="008030C3" w:rsidRPr="00F425D6" w14:paraId="36C1FD50" w14:textId="77777777" w:rsidTr="008030C3">
        <w:tc>
          <w:tcPr>
            <w:tcW w:w="9356" w:type="dxa"/>
          </w:tcPr>
          <w:p w14:paraId="2EACD05B" w14:textId="77777777" w:rsidR="008030C3" w:rsidRPr="00F425D6" w:rsidRDefault="008030C3" w:rsidP="008030C3">
            <w:pPr>
              <w:jc w:val="center"/>
            </w:pPr>
          </w:p>
        </w:tc>
      </w:tr>
    </w:tbl>
    <w:p w14:paraId="0D75E13E" w14:textId="6AB59FDF" w:rsidR="002D0BC9" w:rsidRDefault="002D0BC9" w:rsidP="002D0BC9">
      <w:pPr>
        <w:overflowPunct w:val="0"/>
        <w:autoSpaceDE w:val="0"/>
        <w:autoSpaceDN w:val="0"/>
        <w:adjustRightInd w:val="0"/>
        <w:spacing w:line="360" w:lineRule="auto"/>
        <w:jc w:val="center"/>
        <w:rPr>
          <w:sz w:val="18"/>
          <w:szCs w:val="18"/>
        </w:rPr>
      </w:pPr>
      <w:r>
        <w:rPr>
          <w:noProof/>
          <w:sz w:val="20"/>
          <w:szCs w:val="20"/>
        </w:rPr>
        <w:drawing>
          <wp:inline distT="0" distB="0" distL="0" distR="0" wp14:anchorId="5DFEA7BD" wp14:editId="267ED4C7">
            <wp:extent cx="685800" cy="819150"/>
            <wp:effectExtent l="0" t="0" r="0" b="0"/>
            <wp:docPr id="3" name="Рисунок 3"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a:ln>
                      <a:noFill/>
                    </a:ln>
                  </pic:spPr>
                </pic:pic>
              </a:graphicData>
            </a:graphic>
          </wp:inline>
        </w:drawing>
      </w:r>
    </w:p>
    <w:p w14:paraId="7E4ECA5B" w14:textId="77777777" w:rsidR="002D0BC9" w:rsidRDefault="002D0BC9" w:rsidP="002D0BC9">
      <w:pPr>
        <w:overflowPunct w:val="0"/>
        <w:autoSpaceDE w:val="0"/>
        <w:autoSpaceDN w:val="0"/>
        <w:adjustRightInd w:val="0"/>
        <w:spacing w:line="360" w:lineRule="auto"/>
        <w:jc w:val="center"/>
        <w:rPr>
          <w:b/>
          <w:bCs/>
          <w:spacing w:val="100"/>
          <w:sz w:val="30"/>
          <w:szCs w:val="30"/>
        </w:rPr>
      </w:pPr>
      <w:r>
        <w:rPr>
          <w:b/>
          <w:bCs/>
          <w:spacing w:val="100"/>
          <w:sz w:val="30"/>
          <w:szCs w:val="30"/>
        </w:rPr>
        <w:t>ПОСТАНОВЛЕНИЕ</w:t>
      </w:r>
    </w:p>
    <w:p w14:paraId="2FB60629" w14:textId="77777777" w:rsidR="002D0BC9" w:rsidRDefault="002D0BC9" w:rsidP="002D0BC9">
      <w:pPr>
        <w:overflowPunct w:val="0"/>
        <w:autoSpaceDE w:val="0"/>
        <w:autoSpaceDN w:val="0"/>
        <w:adjustRightInd w:val="0"/>
        <w:spacing w:line="360" w:lineRule="auto"/>
        <w:jc w:val="center"/>
        <w:rPr>
          <w:sz w:val="30"/>
          <w:szCs w:val="30"/>
        </w:rPr>
      </w:pPr>
      <w:r>
        <w:rPr>
          <w:sz w:val="30"/>
          <w:szCs w:val="30"/>
        </w:rPr>
        <w:t>АДМИНИСТРАЦИИ</w:t>
      </w:r>
    </w:p>
    <w:p w14:paraId="75172B88" w14:textId="77777777" w:rsidR="002D0BC9" w:rsidRDefault="002D0BC9" w:rsidP="002D0BC9">
      <w:pPr>
        <w:keepNext/>
        <w:overflowPunct w:val="0"/>
        <w:autoSpaceDE w:val="0"/>
        <w:autoSpaceDN w:val="0"/>
        <w:adjustRightInd w:val="0"/>
        <w:spacing w:line="360" w:lineRule="auto"/>
        <w:jc w:val="center"/>
        <w:outlineLvl w:val="0"/>
        <w:rPr>
          <w:bCs/>
          <w:kern w:val="32"/>
          <w:sz w:val="30"/>
          <w:szCs w:val="30"/>
          <w:lang w:val="x-none" w:eastAsia="x-none"/>
        </w:rPr>
      </w:pPr>
      <w:r>
        <w:rPr>
          <w:bCs/>
          <w:kern w:val="32"/>
          <w:sz w:val="30"/>
          <w:szCs w:val="30"/>
          <w:lang w:val="x-none" w:eastAsia="x-none"/>
        </w:rPr>
        <w:t>АНИВСКОГО МУНИЦИПАЛЬНОГО ОКРУГА</w:t>
      </w:r>
    </w:p>
    <w:p w14:paraId="14EDFC0A" w14:textId="77777777" w:rsidR="002D0BC9" w:rsidRDefault="002D0BC9" w:rsidP="002D0BC9">
      <w:pPr>
        <w:overflowPunct w:val="0"/>
        <w:autoSpaceDE w:val="0"/>
        <w:autoSpaceDN w:val="0"/>
        <w:adjustRightInd w:val="0"/>
        <w:spacing w:line="360" w:lineRule="auto"/>
        <w:jc w:val="center"/>
        <w:rPr>
          <w:sz w:val="30"/>
          <w:szCs w:val="30"/>
        </w:rPr>
      </w:pPr>
      <w:r>
        <w:rPr>
          <w:sz w:val="30"/>
          <w:szCs w:val="30"/>
        </w:rPr>
        <w:t>САХАЛИНСКОЙ ОБЛАСТИ</w:t>
      </w:r>
    </w:p>
    <w:tbl>
      <w:tblPr>
        <w:tblW w:w="5850" w:type="dxa"/>
        <w:jc w:val="center"/>
        <w:tblLayout w:type="fixed"/>
        <w:tblCellMar>
          <w:left w:w="70" w:type="dxa"/>
          <w:right w:w="70" w:type="dxa"/>
        </w:tblCellMar>
        <w:tblLook w:val="04A0" w:firstRow="1" w:lastRow="0" w:firstColumn="1" w:lastColumn="0" w:noHBand="0" w:noVBand="1"/>
      </w:tblPr>
      <w:tblGrid>
        <w:gridCol w:w="446"/>
        <w:gridCol w:w="2481"/>
        <w:gridCol w:w="180"/>
        <w:gridCol w:w="454"/>
        <w:gridCol w:w="2289"/>
      </w:tblGrid>
      <w:tr w:rsidR="002D0BC9" w14:paraId="757693F1" w14:textId="77777777" w:rsidTr="000657FD">
        <w:trPr>
          <w:jc w:val="center"/>
        </w:trPr>
        <w:tc>
          <w:tcPr>
            <w:tcW w:w="447" w:type="dxa"/>
            <w:hideMark/>
          </w:tcPr>
          <w:p w14:paraId="08EADA63" w14:textId="77777777" w:rsidR="002D0BC9" w:rsidRDefault="002D0BC9" w:rsidP="000657FD">
            <w:pPr>
              <w:overflowPunct w:val="0"/>
              <w:autoSpaceDE w:val="0"/>
              <w:autoSpaceDN w:val="0"/>
              <w:adjustRightInd w:val="0"/>
              <w:jc w:val="right"/>
              <w:rPr>
                <w:kern w:val="2"/>
                <w:sz w:val="26"/>
                <w:szCs w:val="26"/>
              </w:rPr>
            </w:pPr>
            <w:r>
              <w:rPr>
                <w:kern w:val="2"/>
                <w:sz w:val="26"/>
                <w:szCs w:val="26"/>
              </w:rPr>
              <w:t>от</w:t>
            </w:r>
          </w:p>
        </w:tc>
        <w:tc>
          <w:tcPr>
            <w:tcW w:w="2483" w:type="dxa"/>
            <w:tcBorders>
              <w:top w:val="nil"/>
              <w:left w:val="nil"/>
              <w:bottom w:val="single" w:sz="4" w:space="0" w:color="auto"/>
              <w:right w:val="nil"/>
            </w:tcBorders>
            <w:hideMark/>
          </w:tcPr>
          <w:p w14:paraId="34C8B7C5" w14:textId="55AA4043" w:rsidR="002D0BC9" w:rsidRDefault="002D0BC9" w:rsidP="000657FD">
            <w:pPr>
              <w:overflowPunct w:val="0"/>
              <w:autoSpaceDE w:val="0"/>
              <w:autoSpaceDN w:val="0"/>
              <w:adjustRightInd w:val="0"/>
              <w:jc w:val="center"/>
              <w:rPr>
                <w:kern w:val="2"/>
                <w:sz w:val="26"/>
                <w:szCs w:val="26"/>
              </w:rPr>
            </w:pPr>
            <w:r>
              <w:rPr>
                <w:kern w:val="2"/>
                <w:sz w:val="26"/>
                <w:szCs w:val="26"/>
              </w:rPr>
              <w:t>12</w:t>
            </w:r>
            <w:r>
              <w:rPr>
                <w:kern w:val="2"/>
                <w:sz w:val="26"/>
                <w:szCs w:val="26"/>
              </w:rPr>
              <w:t xml:space="preserve"> декабря 2025 г. </w:t>
            </w:r>
          </w:p>
        </w:tc>
        <w:tc>
          <w:tcPr>
            <w:tcW w:w="180" w:type="dxa"/>
          </w:tcPr>
          <w:p w14:paraId="133ED610" w14:textId="77777777" w:rsidR="002D0BC9" w:rsidRDefault="002D0BC9" w:rsidP="000657FD">
            <w:pPr>
              <w:overflowPunct w:val="0"/>
              <w:autoSpaceDE w:val="0"/>
              <w:autoSpaceDN w:val="0"/>
              <w:adjustRightInd w:val="0"/>
              <w:jc w:val="right"/>
              <w:rPr>
                <w:noProof/>
                <w:kern w:val="2"/>
                <w:sz w:val="26"/>
                <w:szCs w:val="26"/>
              </w:rPr>
            </w:pPr>
          </w:p>
        </w:tc>
        <w:tc>
          <w:tcPr>
            <w:tcW w:w="454" w:type="dxa"/>
            <w:hideMark/>
          </w:tcPr>
          <w:p w14:paraId="6CA6E0F4" w14:textId="77777777" w:rsidR="002D0BC9" w:rsidRDefault="002D0BC9" w:rsidP="000657FD">
            <w:pPr>
              <w:overflowPunct w:val="0"/>
              <w:autoSpaceDE w:val="0"/>
              <w:autoSpaceDN w:val="0"/>
              <w:adjustRightInd w:val="0"/>
              <w:jc w:val="right"/>
              <w:rPr>
                <w:noProof/>
                <w:kern w:val="2"/>
                <w:sz w:val="26"/>
                <w:szCs w:val="26"/>
              </w:rPr>
            </w:pPr>
            <w:r>
              <w:rPr>
                <w:noProof/>
                <w:kern w:val="2"/>
                <w:sz w:val="26"/>
                <w:szCs w:val="26"/>
              </w:rPr>
              <w:t>№</w:t>
            </w:r>
          </w:p>
        </w:tc>
        <w:tc>
          <w:tcPr>
            <w:tcW w:w="2291" w:type="dxa"/>
            <w:tcBorders>
              <w:top w:val="nil"/>
              <w:left w:val="nil"/>
              <w:bottom w:val="single" w:sz="4" w:space="0" w:color="auto"/>
              <w:right w:val="nil"/>
            </w:tcBorders>
            <w:hideMark/>
          </w:tcPr>
          <w:p w14:paraId="5910D2DF" w14:textId="0F5645C9" w:rsidR="002D0BC9" w:rsidRDefault="002D0BC9" w:rsidP="000657FD">
            <w:pPr>
              <w:overflowPunct w:val="0"/>
              <w:autoSpaceDE w:val="0"/>
              <w:autoSpaceDN w:val="0"/>
              <w:adjustRightInd w:val="0"/>
              <w:jc w:val="center"/>
              <w:rPr>
                <w:kern w:val="2"/>
                <w:sz w:val="26"/>
                <w:szCs w:val="26"/>
              </w:rPr>
            </w:pPr>
            <w:r>
              <w:rPr>
                <w:kern w:val="2"/>
                <w:sz w:val="26"/>
                <w:szCs w:val="26"/>
              </w:rPr>
              <w:t>4255</w:t>
            </w:r>
            <w:r>
              <w:rPr>
                <w:kern w:val="2"/>
                <w:sz w:val="26"/>
                <w:szCs w:val="26"/>
              </w:rPr>
              <w:t>-па</w:t>
            </w:r>
          </w:p>
        </w:tc>
      </w:tr>
    </w:tbl>
    <w:p w14:paraId="61168A12" w14:textId="77777777" w:rsidR="002D0BC9" w:rsidRDefault="002D0BC9" w:rsidP="002D0BC9">
      <w:pPr>
        <w:overflowPunct w:val="0"/>
        <w:autoSpaceDE w:val="0"/>
        <w:autoSpaceDN w:val="0"/>
        <w:adjustRightInd w:val="0"/>
        <w:jc w:val="center"/>
        <w:rPr>
          <w:sz w:val="20"/>
          <w:szCs w:val="20"/>
        </w:rPr>
      </w:pPr>
    </w:p>
    <w:p w14:paraId="38BBC8C1" w14:textId="77777777" w:rsidR="002D0BC9" w:rsidRDefault="002D0BC9" w:rsidP="002D0BC9">
      <w:pPr>
        <w:overflowPunct w:val="0"/>
        <w:autoSpaceDE w:val="0"/>
        <w:autoSpaceDN w:val="0"/>
        <w:adjustRightInd w:val="0"/>
        <w:jc w:val="center"/>
        <w:rPr>
          <w:sz w:val="20"/>
          <w:szCs w:val="20"/>
        </w:rPr>
      </w:pPr>
      <w:r>
        <w:rPr>
          <w:sz w:val="20"/>
          <w:szCs w:val="20"/>
        </w:rPr>
        <w:t>г. Анива</w:t>
      </w:r>
    </w:p>
    <w:p w14:paraId="54C31616" w14:textId="77777777" w:rsidR="002D0BC9" w:rsidRDefault="002D0BC9" w:rsidP="002D0BC9">
      <w:pPr>
        <w:overflowPunct w:val="0"/>
        <w:autoSpaceDE w:val="0"/>
        <w:autoSpaceDN w:val="0"/>
        <w:adjustRightInd w:val="0"/>
        <w:jc w:val="center"/>
        <w:rPr>
          <w:sz w:val="20"/>
          <w:szCs w:val="20"/>
        </w:rPr>
      </w:pPr>
    </w:p>
    <w:p w14:paraId="3A15FADE" w14:textId="77777777" w:rsidR="006B41AE" w:rsidRPr="006B41AE" w:rsidRDefault="006B41AE" w:rsidP="006B41AE">
      <w:pPr>
        <w:widowControl w:val="0"/>
        <w:suppressAutoHyphens/>
        <w:jc w:val="center"/>
        <w:rPr>
          <w:b/>
          <w:sz w:val="26"/>
          <w:szCs w:val="26"/>
        </w:rPr>
      </w:pPr>
      <w:r w:rsidRPr="006B41AE">
        <w:rPr>
          <w:b/>
          <w:sz w:val="26"/>
          <w:szCs w:val="26"/>
        </w:rPr>
        <w:t xml:space="preserve"> Об утверждении Положения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Анивского муниципального округа</w:t>
      </w:r>
    </w:p>
    <w:p w14:paraId="7845EEFC" w14:textId="77777777" w:rsidR="006B41AE" w:rsidRPr="006B41AE" w:rsidRDefault="006B41AE" w:rsidP="006B41AE">
      <w:pPr>
        <w:widowControl w:val="0"/>
        <w:suppressAutoHyphens/>
        <w:rPr>
          <w:b/>
          <w:sz w:val="26"/>
          <w:szCs w:val="26"/>
        </w:rPr>
      </w:pPr>
    </w:p>
    <w:p w14:paraId="2DEE3FAC" w14:textId="4D71BC23" w:rsidR="006B41AE" w:rsidRPr="006B41AE" w:rsidRDefault="006B41AE" w:rsidP="006B41AE">
      <w:pPr>
        <w:widowControl w:val="0"/>
        <w:autoSpaceDE w:val="0"/>
        <w:autoSpaceDN w:val="0"/>
        <w:adjustRightInd w:val="0"/>
        <w:ind w:firstLine="720"/>
        <w:jc w:val="both"/>
        <w:rPr>
          <w:sz w:val="26"/>
          <w:szCs w:val="26"/>
        </w:rPr>
      </w:pPr>
      <w:r w:rsidRPr="006B41AE">
        <w:rPr>
          <w:sz w:val="26"/>
          <w:szCs w:val="26"/>
        </w:rPr>
        <w:t>В соответствии с Федеральным законом от 06 октября 2003 года № 131-ФЗ «Об общих принципах организации местного самоуправления в Российской Федерации», Законом Сахалинской области от 06.03.2017 № 15-ЗО «Об оценке регулирующего воздействия проектов муниципальных нормативных правовых актов и экспертизе муниципальных нормативных правовых актов в Сахалинской области», руководствуясь статьей 39 Устава Анивского муниципального округа, администрация Анивского муниципального округа</w:t>
      </w:r>
      <w:r w:rsidRPr="006B41AE">
        <w:rPr>
          <w:b/>
          <w:bCs/>
          <w:sz w:val="26"/>
          <w:szCs w:val="26"/>
        </w:rPr>
        <w:t xml:space="preserve"> п о с т а н о в л я е т</w:t>
      </w:r>
      <w:r w:rsidRPr="006B41AE">
        <w:rPr>
          <w:sz w:val="26"/>
          <w:szCs w:val="26"/>
        </w:rPr>
        <w:t>:</w:t>
      </w:r>
    </w:p>
    <w:p w14:paraId="280D625B" w14:textId="77777777" w:rsidR="006B41AE" w:rsidRPr="006B41AE" w:rsidRDefault="006B41AE" w:rsidP="006B41AE">
      <w:pPr>
        <w:widowControl w:val="0"/>
        <w:autoSpaceDE w:val="0"/>
        <w:autoSpaceDN w:val="0"/>
        <w:adjustRightInd w:val="0"/>
        <w:ind w:firstLine="720"/>
        <w:jc w:val="both"/>
        <w:rPr>
          <w:sz w:val="26"/>
          <w:szCs w:val="26"/>
        </w:rPr>
      </w:pPr>
      <w:r w:rsidRPr="006B41AE">
        <w:rPr>
          <w:sz w:val="26"/>
          <w:szCs w:val="26"/>
        </w:rPr>
        <w:t>1. Утвердить Положение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Анивского муниципального округа.</w:t>
      </w:r>
    </w:p>
    <w:p w14:paraId="248311BB" w14:textId="77777777" w:rsidR="006B41AE" w:rsidRPr="006B41AE" w:rsidRDefault="006B41AE" w:rsidP="006B41AE">
      <w:pPr>
        <w:widowControl w:val="0"/>
        <w:autoSpaceDE w:val="0"/>
        <w:autoSpaceDN w:val="0"/>
        <w:adjustRightInd w:val="0"/>
        <w:ind w:firstLine="720"/>
        <w:jc w:val="both"/>
        <w:rPr>
          <w:sz w:val="26"/>
          <w:szCs w:val="26"/>
        </w:rPr>
      </w:pPr>
      <w:r w:rsidRPr="006B41AE">
        <w:rPr>
          <w:sz w:val="26"/>
          <w:szCs w:val="26"/>
        </w:rPr>
        <w:t>2. Признать утратившими силу постановления администрации Анивского городского округа:</w:t>
      </w:r>
    </w:p>
    <w:p w14:paraId="534BF026" w14:textId="77777777" w:rsidR="006B41AE" w:rsidRPr="006B41AE" w:rsidRDefault="006B41AE" w:rsidP="006B41AE">
      <w:pPr>
        <w:widowControl w:val="0"/>
        <w:autoSpaceDE w:val="0"/>
        <w:autoSpaceDN w:val="0"/>
        <w:adjustRightInd w:val="0"/>
        <w:ind w:firstLine="720"/>
        <w:jc w:val="both"/>
        <w:rPr>
          <w:sz w:val="26"/>
          <w:szCs w:val="26"/>
        </w:rPr>
      </w:pPr>
      <w:r w:rsidRPr="006B41AE">
        <w:rPr>
          <w:sz w:val="26"/>
          <w:szCs w:val="26"/>
        </w:rPr>
        <w:t xml:space="preserve">- от 01.09.2022 </w:t>
      </w:r>
      <w:hyperlink r:id="rId9" w:history="1">
        <w:r w:rsidRPr="006B41AE">
          <w:rPr>
            <w:sz w:val="26"/>
            <w:szCs w:val="26"/>
          </w:rPr>
          <w:t xml:space="preserve">№ </w:t>
        </w:r>
      </w:hyperlink>
      <w:r w:rsidRPr="006B41AE">
        <w:rPr>
          <w:sz w:val="26"/>
          <w:szCs w:val="26"/>
        </w:rPr>
        <w:t>2302-па «Об утверждении Порядка проведения оценки регулирующего воздействия проектов нормативных правовых актов и экспертизы нормативных правовых актов муниципального образования «Анивский городской округ»;</w:t>
      </w:r>
    </w:p>
    <w:p w14:paraId="2348CB02" w14:textId="77777777" w:rsidR="006B41AE" w:rsidRPr="006B41AE" w:rsidRDefault="006B41AE" w:rsidP="006B41AE">
      <w:pPr>
        <w:widowControl w:val="0"/>
        <w:autoSpaceDE w:val="0"/>
        <w:autoSpaceDN w:val="0"/>
        <w:adjustRightInd w:val="0"/>
        <w:ind w:firstLine="720"/>
        <w:jc w:val="both"/>
        <w:rPr>
          <w:sz w:val="26"/>
          <w:szCs w:val="26"/>
        </w:rPr>
      </w:pPr>
      <w:r w:rsidRPr="006B41AE">
        <w:rPr>
          <w:sz w:val="26"/>
          <w:szCs w:val="26"/>
        </w:rPr>
        <w:t xml:space="preserve">- от 04.04.2023 № 931-па «О внесении изменений в Порядок проведения оценки регулирующего воздействия проектов нормативных актов и экспертизы нормативных правовых актов муниципального образования «Анивский городской округ, утвержденный постановлением администрации от 01.09.202 г. №2302-па. </w:t>
      </w:r>
    </w:p>
    <w:p w14:paraId="3AA0C01A" w14:textId="77777777" w:rsidR="006B41AE" w:rsidRPr="006B41AE" w:rsidRDefault="006B41AE" w:rsidP="006B41AE">
      <w:pPr>
        <w:widowControl w:val="0"/>
        <w:autoSpaceDE w:val="0"/>
        <w:autoSpaceDN w:val="0"/>
        <w:adjustRightInd w:val="0"/>
        <w:ind w:firstLine="720"/>
        <w:jc w:val="both"/>
        <w:rPr>
          <w:sz w:val="26"/>
          <w:szCs w:val="26"/>
        </w:rPr>
      </w:pPr>
      <w:r w:rsidRPr="006B41AE">
        <w:rPr>
          <w:sz w:val="26"/>
          <w:szCs w:val="26"/>
        </w:rPr>
        <w:t>3. Опубликовать настоящее постановление в сетевом издании «Утро Родины» и разместить на официальном сайте администрации Анивского муниципального округа Сахалинской области.</w:t>
      </w:r>
    </w:p>
    <w:p w14:paraId="43F67E03" w14:textId="77777777" w:rsidR="006B41AE" w:rsidRPr="006B41AE" w:rsidRDefault="006B41AE" w:rsidP="006B41AE">
      <w:pPr>
        <w:widowControl w:val="0"/>
        <w:autoSpaceDE w:val="0"/>
        <w:autoSpaceDN w:val="0"/>
        <w:adjustRightInd w:val="0"/>
        <w:ind w:firstLine="720"/>
        <w:jc w:val="both"/>
        <w:rPr>
          <w:sz w:val="26"/>
          <w:szCs w:val="26"/>
        </w:rPr>
      </w:pPr>
      <w:r w:rsidRPr="006B41AE">
        <w:rPr>
          <w:sz w:val="26"/>
          <w:szCs w:val="26"/>
        </w:rPr>
        <w:t>4. Контроль исполнения настоящего постановления оставляю за собой.</w:t>
      </w:r>
    </w:p>
    <w:p w14:paraId="624D0763" w14:textId="77777777" w:rsidR="006B41AE" w:rsidRPr="006B41AE" w:rsidRDefault="006B41AE" w:rsidP="006B41AE">
      <w:pPr>
        <w:widowControl w:val="0"/>
        <w:autoSpaceDE w:val="0"/>
        <w:autoSpaceDN w:val="0"/>
        <w:adjustRightInd w:val="0"/>
        <w:ind w:firstLine="720"/>
        <w:jc w:val="both"/>
        <w:rPr>
          <w:sz w:val="26"/>
          <w:szCs w:val="26"/>
        </w:rPr>
      </w:pPr>
    </w:p>
    <w:p w14:paraId="40215A0D" w14:textId="77777777" w:rsidR="006B41AE" w:rsidRPr="006B41AE" w:rsidRDefault="006B41AE" w:rsidP="006B41AE">
      <w:pPr>
        <w:widowControl w:val="0"/>
        <w:autoSpaceDE w:val="0"/>
        <w:autoSpaceDN w:val="0"/>
        <w:adjustRightInd w:val="0"/>
        <w:jc w:val="both"/>
        <w:rPr>
          <w:sz w:val="26"/>
          <w:szCs w:val="26"/>
        </w:rPr>
      </w:pPr>
    </w:p>
    <w:p w14:paraId="5A886C94" w14:textId="77777777" w:rsidR="006B41AE" w:rsidRPr="006B41AE" w:rsidRDefault="006B41AE" w:rsidP="006B41AE">
      <w:pPr>
        <w:widowControl w:val="0"/>
        <w:autoSpaceDE w:val="0"/>
        <w:autoSpaceDN w:val="0"/>
        <w:adjustRightInd w:val="0"/>
        <w:ind w:firstLine="720"/>
        <w:jc w:val="both"/>
        <w:rPr>
          <w:sz w:val="26"/>
          <w:szCs w:val="26"/>
        </w:rPr>
      </w:pPr>
    </w:p>
    <w:p w14:paraId="3EBA4B06" w14:textId="77777777" w:rsidR="006B41AE" w:rsidRPr="006B41AE" w:rsidRDefault="006B41AE" w:rsidP="006B41AE">
      <w:pPr>
        <w:widowControl w:val="0"/>
        <w:tabs>
          <w:tab w:val="left" w:pos="7308"/>
        </w:tabs>
        <w:autoSpaceDE w:val="0"/>
        <w:autoSpaceDN w:val="0"/>
        <w:adjustRightInd w:val="0"/>
        <w:jc w:val="both"/>
        <w:rPr>
          <w:sz w:val="26"/>
          <w:szCs w:val="26"/>
        </w:rPr>
      </w:pPr>
      <w:r w:rsidRPr="006B41AE">
        <w:rPr>
          <w:sz w:val="26"/>
          <w:szCs w:val="26"/>
        </w:rPr>
        <w:t xml:space="preserve">Мэр Анивского муниципального округа           </w:t>
      </w:r>
      <w:r w:rsidRPr="006B41AE">
        <w:rPr>
          <w:sz w:val="26"/>
          <w:szCs w:val="26"/>
        </w:rPr>
        <w:tab/>
        <w:t xml:space="preserve">          С.М. Швец</w:t>
      </w:r>
    </w:p>
    <w:p w14:paraId="339201DE" w14:textId="77777777" w:rsidR="002425AD" w:rsidRPr="006B41AE" w:rsidRDefault="002425AD" w:rsidP="00A842EE">
      <w:pPr>
        <w:autoSpaceDE w:val="0"/>
        <w:autoSpaceDN w:val="0"/>
        <w:adjustRightInd w:val="0"/>
        <w:ind w:firstLine="720"/>
        <w:jc w:val="both"/>
        <w:outlineLvl w:val="0"/>
        <w:rPr>
          <w:sz w:val="26"/>
          <w:szCs w:val="26"/>
        </w:rPr>
      </w:pPr>
    </w:p>
    <w:tbl>
      <w:tblPr>
        <w:tblpPr w:leftFromText="180" w:rightFromText="180" w:vertAnchor="page" w:horzAnchor="page" w:tblpX="6839" w:tblpY="1704"/>
        <w:tblW w:w="4395" w:type="dxa"/>
        <w:tblLook w:val="04A0" w:firstRow="1" w:lastRow="0" w:firstColumn="1" w:lastColumn="0" w:noHBand="0" w:noVBand="1"/>
      </w:tblPr>
      <w:tblGrid>
        <w:gridCol w:w="4395"/>
      </w:tblGrid>
      <w:tr w:rsidR="006B41AE" w:rsidRPr="006B41AE" w14:paraId="3B83A097" w14:textId="77777777" w:rsidTr="002D0BC9">
        <w:tc>
          <w:tcPr>
            <w:tcW w:w="4395" w:type="dxa"/>
          </w:tcPr>
          <w:p w14:paraId="0D3BA35F" w14:textId="77777777" w:rsidR="006B41AE" w:rsidRPr="006B41AE" w:rsidRDefault="006B41AE" w:rsidP="002D0BC9">
            <w:pPr>
              <w:autoSpaceDE w:val="0"/>
              <w:autoSpaceDN w:val="0"/>
              <w:adjustRightInd w:val="0"/>
              <w:jc w:val="center"/>
              <w:rPr>
                <w:sz w:val="26"/>
                <w:szCs w:val="26"/>
              </w:rPr>
            </w:pPr>
            <w:r w:rsidRPr="006B41AE">
              <w:rPr>
                <w:sz w:val="26"/>
                <w:szCs w:val="26"/>
              </w:rPr>
              <w:t>УТВЕРЖДЕНО</w:t>
            </w:r>
          </w:p>
          <w:p w14:paraId="43F71C33" w14:textId="77777777" w:rsidR="006B41AE" w:rsidRPr="006B41AE" w:rsidRDefault="006B41AE" w:rsidP="002D0BC9">
            <w:pPr>
              <w:autoSpaceDE w:val="0"/>
              <w:autoSpaceDN w:val="0"/>
              <w:adjustRightInd w:val="0"/>
              <w:jc w:val="center"/>
              <w:rPr>
                <w:sz w:val="26"/>
                <w:szCs w:val="26"/>
              </w:rPr>
            </w:pPr>
          </w:p>
          <w:p w14:paraId="7A019C34" w14:textId="77777777" w:rsidR="006B41AE" w:rsidRPr="006B41AE" w:rsidRDefault="006B41AE" w:rsidP="002D0BC9">
            <w:pPr>
              <w:autoSpaceDE w:val="0"/>
              <w:autoSpaceDN w:val="0"/>
              <w:adjustRightInd w:val="0"/>
              <w:ind w:left="-110"/>
              <w:jc w:val="center"/>
              <w:rPr>
                <w:sz w:val="26"/>
                <w:szCs w:val="26"/>
              </w:rPr>
            </w:pPr>
            <w:r w:rsidRPr="006B41AE">
              <w:rPr>
                <w:sz w:val="26"/>
                <w:szCs w:val="26"/>
              </w:rPr>
              <w:t>постановлением администрации</w:t>
            </w:r>
          </w:p>
          <w:p w14:paraId="2AD26244" w14:textId="77777777" w:rsidR="006B41AE" w:rsidRPr="006B41AE" w:rsidRDefault="006B41AE" w:rsidP="002D0BC9">
            <w:pPr>
              <w:autoSpaceDE w:val="0"/>
              <w:autoSpaceDN w:val="0"/>
              <w:adjustRightInd w:val="0"/>
              <w:ind w:left="-110"/>
              <w:jc w:val="center"/>
              <w:outlineLvl w:val="0"/>
              <w:rPr>
                <w:sz w:val="26"/>
                <w:szCs w:val="26"/>
              </w:rPr>
            </w:pPr>
            <w:r w:rsidRPr="006B41AE">
              <w:rPr>
                <w:sz w:val="26"/>
                <w:szCs w:val="26"/>
              </w:rPr>
              <w:t>Анивского муниципального округа</w:t>
            </w:r>
          </w:p>
          <w:p w14:paraId="6410896B" w14:textId="546DA73D" w:rsidR="006B41AE" w:rsidRPr="006B41AE" w:rsidRDefault="002D0BC9" w:rsidP="002D0BC9">
            <w:pPr>
              <w:autoSpaceDE w:val="0"/>
              <w:autoSpaceDN w:val="0"/>
              <w:adjustRightInd w:val="0"/>
              <w:ind w:left="-110"/>
              <w:jc w:val="center"/>
              <w:outlineLvl w:val="0"/>
              <w:rPr>
                <w:sz w:val="26"/>
                <w:szCs w:val="26"/>
              </w:rPr>
            </w:pPr>
            <w:bookmarkStart w:id="0" w:name="_GoBack"/>
            <w:r>
              <w:rPr>
                <w:sz w:val="26"/>
                <w:szCs w:val="26"/>
              </w:rPr>
              <w:t>От 12</w:t>
            </w:r>
            <w:r w:rsidR="006B41AE" w:rsidRPr="006B41AE">
              <w:rPr>
                <w:sz w:val="26"/>
                <w:szCs w:val="26"/>
              </w:rPr>
              <w:t xml:space="preserve"> декабря 2025 года </w:t>
            </w:r>
            <w:r>
              <w:rPr>
                <w:sz w:val="26"/>
                <w:szCs w:val="26"/>
              </w:rPr>
              <w:t xml:space="preserve">  </w:t>
            </w:r>
            <w:r w:rsidR="006B41AE" w:rsidRPr="006B41AE">
              <w:rPr>
                <w:sz w:val="26"/>
                <w:szCs w:val="26"/>
              </w:rPr>
              <w:t>№</w:t>
            </w:r>
            <w:r>
              <w:rPr>
                <w:sz w:val="26"/>
                <w:szCs w:val="26"/>
              </w:rPr>
              <w:t xml:space="preserve"> 4255</w:t>
            </w:r>
            <w:r w:rsidR="006B41AE" w:rsidRPr="006B41AE">
              <w:rPr>
                <w:sz w:val="26"/>
                <w:szCs w:val="26"/>
              </w:rPr>
              <w:t>-па</w:t>
            </w:r>
          </w:p>
          <w:bookmarkEnd w:id="0"/>
          <w:p w14:paraId="6974A8FB" w14:textId="77777777" w:rsidR="006B41AE" w:rsidRPr="006B41AE" w:rsidRDefault="006B41AE" w:rsidP="002D0BC9">
            <w:pPr>
              <w:autoSpaceDE w:val="0"/>
              <w:autoSpaceDN w:val="0"/>
              <w:adjustRightInd w:val="0"/>
              <w:jc w:val="center"/>
              <w:outlineLvl w:val="0"/>
              <w:rPr>
                <w:sz w:val="26"/>
                <w:szCs w:val="26"/>
              </w:rPr>
            </w:pPr>
          </w:p>
        </w:tc>
      </w:tr>
    </w:tbl>
    <w:p w14:paraId="715B6A7E" w14:textId="77777777" w:rsidR="00E93316" w:rsidRPr="006B41AE" w:rsidRDefault="00E93316" w:rsidP="00CB5A8E">
      <w:pPr>
        <w:autoSpaceDE w:val="0"/>
        <w:autoSpaceDN w:val="0"/>
        <w:adjustRightInd w:val="0"/>
        <w:jc w:val="center"/>
        <w:outlineLvl w:val="0"/>
        <w:rPr>
          <w:sz w:val="26"/>
          <w:szCs w:val="26"/>
        </w:rPr>
      </w:pPr>
    </w:p>
    <w:p w14:paraId="43B4A0EA" w14:textId="77777777" w:rsidR="006B41AE" w:rsidRPr="006B41AE" w:rsidRDefault="006B41AE" w:rsidP="00CB5A8E">
      <w:pPr>
        <w:autoSpaceDE w:val="0"/>
        <w:autoSpaceDN w:val="0"/>
        <w:adjustRightInd w:val="0"/>
        <w:jc w:val="center"/>
        <w:outlineLvl w:val="0"/>
        <w:rPr>
          <w:b/>
          <w:bCs/>
          <w:sz w:val="26"/>
          <w:szCs w:val="26"/>
        </w:rPr>
      </w:pPr>
    </w:p>
    <w:p w14:paraId="038E059B" w14:textId="77777777" w:rsidR="006B41AE" w:rsidRPr="006B41AE" w:rsidRDefault="006B41AE" w:rsidP="00CB5A8E">
      <w:pPr>
        <w:autoSpaceDE w:val="0"/>
        <w:autoSpaceDN w:val="0"/>
        <w:adjustRightInd w:val="0"/>
        <w:jc w:val="center"/>
        <w:outlineLvl w:val="0"/>
        <w:rPr>
          <w:b/>
          <w:bCs/>
          <w:sz w:val="26"/>
          <w:szCs w:val="26"/>
        </w:rPr>
      </w:pPr>
    </w:p>
    <w:p w14:paraId="7A79C18E" w14:textId="77777777" w:rsidR="006B41AE" w:rsidRPr="006B41AE" w:rsidRDefault="006B41AE" w:rsidP="00CB5A8E">
      <w:pPr>
        <w:autoSpaceDE w:val="0"/>
        <w:autoSpaceDN w:val="0"/>
        <w:adjustRightInd w:val="0"/>
        <w:jc w:val="center"/>
        <w:outlineLvl w:val="0"/>
        <w:rPr>
          <w:b/>
          <w:bCs/>
          <w:sz w:val="26"/>
          <w:szCs w:val="26"/>
        </w:rPr>
      </w:pPr>
    </w:p>
    <w:p w14:paraId="2C0351E8" w14:textId="77777777" w:rsidR="006B41AE" w:rsidRPr="006B41AE" w:rsidRDefault="006B41AE" w:rsidP="00CB5A8E">
      <w:pPr>
        <w:autoSpaceDE w:val="0"/>
        <w:autoSpaceDN w:val="0"/>
        <w:adjustRightInd w:val="0"/>
        <w:jc w:val="center"/>
        <w:outlineLvl w:val="0"/>
        <w:rPr>
          <w:b/>
          <w:bCs/>
          <w:sz w:val="26"/>
          <w:szCs w:val="26"/>
        </w:rPr>
      </w:pPr>
    </w:p>
    <w:p w14:paraId="166A0BB9" w14:textId="77777777" w:rsidR="006B41AE" w:rsidRPr="006B41AE" w:rsidRDefault="006B41AE" w:rsidP="00CB5A8E">
      <w:pPr>
        <w:autoSpaceDE w:val="0"/>
        <w:autoSpaceDN w:val="0"/>
        <w:adjustRightInd w:val="0"/>
        <w:jc w:val="center"/>
        <w:outlineLvl w:val="0"/>
        <w:rPr>
          <w:b/>
          <w:bCs/>
          <w:sz w:val="26"/>
          <w:szCs w:val="26"/>
        </w:rPr>
      </w:pPr>
    </w:p>
    <w:p w14:paraId="7D5074E5" w14:textId="77777777" w:rsidR="006B41AE" w:rsidRPr="006B41AE" w:rsidRDefault="006B41AE" w:rsidP="00CB5A8E">
      <w:pPr>
        <w:autoSpaceDE w:val="0"/>
        <w:autoSpaceDN w:val="0"/>
        <w:adjustRightInd w:val="0"/>
        <w:jc w:val="center"/>
        <w:outlineLvl w:val="0"/>
        <w:rPr>
          <w:b/>
          <w:bCs/>
          <w:sz w:val="26"/>
          <w:szCs w:val="26"/>
        </w:rPr>
      </w:pPr>
    </w:p>
    <w:p w14:paraId="12A17A58" w14:textId="77777777" w:rsidR="006B41AE" w:rsidRPr="006B41AE" w:rsidRDefault="006B41AE" w:rsidP="00CB5A8E">
      <w:pPr>
        <w:autoSpaceDE w:val="0"/>
        <w:autoSpaceDN w:val="0"/>
        <w:adjustRightInd w:val="0"/>
        <w:jc w:val="center"/>
        <w:outlineLvl w:val="0"/>
        <w:rPr>
          <w:b/>
          <w:bCs/>
          <w:sz w:val="26"/>
          <w:szCs w:val="26"/>
        </w:rPr>
      </w:pPr>
    </w:p>
    <w:p w14:paraId="6F1CFC01" w14:textId="77777777" w:rsidR="006B41AE" w:rsidRDefault="006B41AE" w:rsidP="00CB5A8E">
      <w:pPr>
        <w:autoSpaceDE w:val="0"/>
        <w:autoSpaceDN w:val="0"/>
        <w:adjustRightInd w:val="0"/>
        <w:jc w:val="center"/>
        <w:outlineLvl w:val="0"/>
        <w:rPr>
          <w:b/>
          <w:bCs/>
          <w:sz w:val="26"/>
          <w:szCs w:val="26"/>
        </w:rPr>
      </w:pPr>
    </w:p>
    <w:p w14:paraId="5B114DCC" w14:textId="32ACE9E1" w:rsidR="004E6857" w:rsidRPr="006B41AE" w:rsidRDefault="004E6857" w:rsidP="00CB5A8E">
      <w:pPr>
        <w:autoSpaceDE w:val="0"/>
        <w:autoSpaceDN w:val="0"/>
        <w:adjustRightInd w:val="0"/>
        <w:jc w:val="center"/>
        <w:outlineLvl w:val="0"/>
        <w:rPr>
          <w:b/>
          <w:bCs/>
          <w:sz w:val="26"/>
          <w:szCs w:val="26"/>
        </w:rPr>
      </w:pPr>
      <w:r w:rsidRPr="006B41AE">
        <w:rPr>
          <w:b/>
          <w:bCs/>
          <w:sz w:val="26"/>
          <w:szCs w:val="26"/>
        </w:rPr>
        <w:t>По</w:t>
      </w:r>
      <w:r w:rsidR="00AC2AE6" w:rsidRPr="006B41AE">
        <w:rPr>
          <w:b/>
          <w:bCs/>
          <w:sz w:val="26"/>
          <w:szCs w:val="26"/>
        </w:rPr>
        <w:t>ложение</w:t>
      </w:r>
    </w:p>
    <w:p w14:paraId="3E1B0586" w14:textId="5C2999A2" w:rsidR="00D174A4" w:rsidRPr="006B41AE" w:rsidRDefault="00AC2AE6" w:rsidP="00CB5A8E">
      <w:pPr>
        <w:autoSpaceDE w:val="0"/>
        <w:autoSpaceDN w:val="0"/>
        <w:adjustRightInd w:val="0"/>
        <w:jc w:val="center"/>
        <w:outlineLvl w:val="0"/>
        <w:rPr>
          <w:b/>
          <w:bCs/>
          <w:sz w:val="26"/>
          <w:szCs w:val="26"/>
        </w:rPr>
      </w:pPr>
      <w:r w:rsidRPr="006B41AE">
        <w:rPr>
          <w:b/>
          <w:bCs/>
          <w:sz w:val="26"/>
          <w:szCs w:val="26"/>
        </w:rPr>
        <w:t>о пр</w:t>
      </w:r>
      <w:r w:rsidR="00A709E5" w:rsidRPr="006B41AE">
        <w:rPr>
          <w:b/>
          <w:bCs/>
          <w:sz w:val="26"/>
          <w:szCs w:val="26"/>
        </w:rPr>
        <w:t>оведени</w:t>
      </w:r>
      <w:r w:rsidRPr="006B41AE">
        <w:rPr>
          <w:b/>
          <w:bCs/>
          <w:sz w:val="26"/>
          <w:szCs w:val="26"/>
        </w:rPr>
        <w:t>и</w:t>
      </w:r>
      <w:r w:rsidR="00A709E5" w:rsidRPr="006B41AE">
        <w:rPr>
          <w:b/>
          <w:bCs/>
          <w:sz w:val="26"/>
          <w:szCs w:val="26"/>
        </w:rPr>
        <w:t xml:space="preserve"> оценки регулирующего воздействия проектов муниципальных нормативных правовых </w:t>
      </w:r>
      <w:r w:rsidR="009A6697" w:rsidRPr="006B41AE">
        <w:rPr>
          <w:b/>
          <w:bCs/>
          <w:sz w:val="26"/>
          <w:szCs w:val="26"/>
        </w:rPr>
        <w:t xml:space="preserve">актов </w:t>
      </w:r>
      <w:r w:rsidR="00A709E5" w:rsidRPr="006B41AE">
        <w:rPr>
          <w:b/>
          <w:bCs/>
          <w:sz w:val="26"/>
          <w:szCs w:val="26"/>
        </w:rPr>
        <w:t xml:space="preserve">и экспертизы муниципальных нормативных правовых актов </w:t>
      </w:r>
    </w:p>
    <w:p w14:paraId="41E265D9" w14:textId="0BB51CB5" w:rsidR="00BC1B20" w:rsidRPr="006B41AE" w:rsidRDefault="00D174A4" w:rsidP="00CB5A8E">
      <w:pPr>
        <w:autoSpaceDE w:val="0"/>
        <w:autoSpaceDN w:val="0"/>
        <w:adjustRightInd w:val="0"/>
        <w:jc w:val="center"/>
        <w:outlineLvl w:val="0"/>
        <w:rPr>
          <w:b/>
          <w:bCs/>
          <w:sz w:val="26"/>
          <w:szCs w:val="26"/>
        </w:rPr>
      </w:pPr>
      <w:r w:rsidRPr="006B41AE">
        <w:rPr>
          <w:b/>
          <w:bCs/>
          <w:sz w:val="26"/>
          <w:szCs w:val="26"/>
        </w:rPr>
        <w:t>Анивского</w:t>
      </w:r>
      <w:r w:rsidR="00A709E5" w:rsidRPr="006B41AE">
        <w:rPr>
          <w:b/>
          <w:bCs/>
          <w:sz w:val="26"/>
          <w:szCs w:val="26"/>
        </w:rPr>
        <w:t xml:space="preserve"> </w:t>
      </w:r>
      <w:r w:rsidR="00E93316" w:rsidRPr="006B41AE">
        <w:rPr>
          <w:b/>
          <w:bCs/>
          <w:sz w:val="26"/>
          <w:szCs w:val="26"/>
        </w:rPr>
        <w:t>муниципального</w:t>
      </w:r>
      <w:r w:rsidR="00A709E5" w:rsidRPr="006B41AE">
        <w:rPr>
          <w:b/>
          <w:bCs/>
          <w:sz w:val="26"/>
          <w:szCs w:val="26"/>
        </w:rPr>
        <w:t xml:space="preserve"> округа</w:t>
      </w:r>
    </w:p>
    <w:p w14:paraId="3E53CEC8" w14:textId="77777777" w:rsidR="003778C1" w:rsidRPr="006B41AE" w:rsidRDefault="003778C1" w:rsidP="003778C1">
      <w:pPr>
        <w:autoSpaceDE w:val="0"/>
        <w:autoSpaceDN w:val="0"/>
        <w:adjustRightInd w:val="0"/>
        <w:ind w:firstLine="720"/>
        <w:jc w:val="center"/>
        <w:outlineLvl w:val="0"/>
        <w:rPr>
          <w:sz w:val="26"/>
          <w:szCs w:val="26"/>
        </w:rPr>
      </w:pPr>
    </w:p>
    <w:p w14:paraId="30309684" w14:textId="4BF7BF45" w:rsidR="00DA3C34" w:rsidRPr="006B41AE" w:rsidRDefault="00781CD7" w:rsidP="005879FD">
      <w:pPr>
        <w:pStyle w:val="ConsPlusNormal"/>
        <w:jc w:val="center"/>
        <w:rPr>
          <w:rFonts w:ascii="Times New Roman" w:hAnsi="Times New Roman" w:cs="Times New Roman"/>
          <w:b/>
          <w:bCs/>
          <w:sz w:val="26"/>
          <w:szCs w:val="26"/>
        </w:rPr>
      </w:pPr>
      <w:r w:rsidRPr="006B41AE">
        <w:rPr>
          <w:rFonts w:ascii="Times New Roman" w:hAnsi="Times New Roman" w:cs="Times New Roman"/>
          <w:b/>
          <w:bCs/>
          <w:sz w:val="26"/>
          <w:szCs w:val="26"/>
        </w:rPr>
        <w:t>1</w:t>
      </w:r>
      <w:r w:rsidR="00E26B7C" w:rsidRPr="006B41AE">
        <w:rPr>
          <w:rFonts w:ascii="Times New Roman" w:hAnsi="Times New Roman" w:cs="Times New Roman"/>
          <w:b/>
          <w:bCs/>
          <w:sz w:val="26"/>
          <w:szCs w:val="26"/>
        </w:rPr>
        <w:t>.</w:t>
      </w:r>
      <w:r w:rsidR="00DA3C34" w:rsidRPr="006B41AE">
        <w:rPr>
          <w:rFonts w:ascii="Times New Roman" w:hAnsi="Times New Roman" w:cs="Times New Roman"/>
          <w:b/>
          <w:bCs/>
          <w:sz w:val="26"/>
          <w:szCs w:val="26"/>
        </w:rPr>
        <w:t xml:space="preserve"> Общие положения</w:t>
      </w:r>
    </w:p>
    <w:p w14:paraId="530B00D9" w14:textId="77777777" w:rsidR="00DA3C34" w:rsidRPr="006B41AE" w:rsidRDefault="00DA3C34" w:rsidP="005879FD">
      <w:pPr>
        <w:pStyle w:val="ConsPlusNormal"/>
        <w:jc w:val="center"/>
        <w:rPr>
          <w:rFonts w:ascii="Times New Roman" w:hAnsi="Times New Roman" w:cs="Times New Roman"/>
          <w:sz w:val="26"/>
          <w:szCs w:val="26"/>
        </w:rPr>
      </w:pPr>
    </w:p>
    <w:p w14:paraId="682C55D4" w14:textId="6FFFABE2" w:rsidR="008542B3" w:rsidRPr="006B41AE" w:rsidRDefault="00A709E5" w:rsidP="00731C07">
      <w:pPr>
        <w:autoSpaceDE w:val="0"/>
        <w:autoSpaceDN w:val="0"/>
        <w:adjustRightInd w:val="0"/>
        <w:ind w:firstLine="709"/>
        <w:jc w:val="both"/>
        <w:outlineLvl w:val="0"/>
        <w:rPr>
          <w:sz w:val="26"/>
          <w:szCs w:val="26"/>
        </w:rPr>
      </w:pPr>
      <w:bookmarkStart w:id="1" w:name="P40"/>
      <w:bookmarkEnd w:id="1"/>
      <w:r w:rsidRPr="006B41AE">
        <w:rPr>
          <w:sz w:val="26"/>
          <w:szCs w:val="26"/>
        </w:rPr>
        <w:t>1.1. Настоящ</w:t>
      </w:r>
      <w:r w:rsidR="00AC2AE6" w:rsidRPr="006B41AE">
        <w:rPr>
          <w:sz w:val="26"/>
          <w:szCs w:val="26"/>
        </w:rPr>
        <w:t>ее</w:t>
      </w:r>
      <w:r w:rsidRPr="006B41AE">
        <w:rPr>
          <w:sz w:val="26"/>
          <w:szCs w:val="26"/>
        </w:rPr>
        <w:t xml:space="preserve"> По</w:t>
      </w:r>
      <w:r w:rsidR="00AC2AE6" w:rsidRPr="006B41AE">
        <w:rPr>
          <w:sz w:val="26"/>
          <w:szCs w:val="26"/>
        </w:rPr>
        <w:t>ложение о</w:t>
      </w:r>
      <w:r w:rsidRPr="006B41AE">
        <w:rPr>
          <w:sz w:val="26"/>
          <w:szCs w:val="26"/>
        </w:rPr>
        <w:t xml:space="preserve"> проведени</w:t>
      </w:r>
      <w:r w:rsidR="00AC2AE6" w:rsidRPr="006B41AE">
        <w:rPr>
          <w:sz w:val="26"/>
          <w:szCs w:val="26"/>
        </w:rPr>
        <w:t>и</w:t>
      </w:r>
      <w:r w:rsidRPr="006B41AE">
        <w:rPr>
          <w:sz w:val="26"/>
          <w:szCs w:val="26"/>
        </w:rPr>
        <w:t xml:space="preserve"> оценки регулирующего воздействия проектов муниципальных нормативных правовых </w:t>
      </w:r>
      <w:r w:rsidR="009A6697" w:rsidRPr="006B41AE">
        <w:rPr>
          <w:sz w:val="26"/>
          <w:szCs w:val="26"/>
        </w:rPr>
        <w:t xml:space="preserve">актов </w:t>
      </w:r>
      <w:r w:rsidRPr="006B41AE">
        <w:rPr>
          <w:sz w:val="26"/>
          <w:szCs w:val="26"/>
        </w:rPr>
        <w:t xml:space="preserve">и экспертизы муниципальных нормативных правовых актов </w:t>
      </w:r>
      <w:r w:rsidR="00D174A4" w:rsidRPr="006B41AE">
        <w:rPr>
          <w:sz w:val="26"/>
          <w:szCs w:val="26"/>
        </w:rPr>
        <w:t>Анивского</w:t>
      </w:r>
      <w:r w:rsidRPr="006B41AE">
        <w:rPr>
          <w:sz w:val="26"/>
          <w:szCs w:val="26"/>
        </w:rPr>
        <w:t xml:space="preserve"> </w:t>
      </w:r>
      <w:r w:rsidR="00E93316" w:rsidRPr="006B41AE">
        <w:rPr>
          <w:sz w:val="26"/>
          <w:szCs w:val="26"/>
        </w:rPr>
        <w:t>муниципального</w:t>
      </w:r>
      <w:r w:rsidRPr="006B41AE">
        <w:rPr>
          <w:sz w:val="26"/>
          <w:szCs w:val="26"/>
        </w:rPr>
        <w:t xml:space="preserve"> округа (далее - Положение) определяет</w:t>
      </w:r>
      <w:r w:rsidR="008542B3" w:rsidRPr="006B41AE">
        <w:rPr>
          <w:sz w:val="26"/>
          <w:szCs w:val="26"/>
        </w:rPr>
        <w:t>:</w:t>
      </w:r>
    </w:p>
    <w:p w14:paraId="07E58D6C" w14:textId="295DBD54" w:rsidR="00640A7B" w:rsidRPr="006B41AE" w:rsidRDefault="008542B3" w:rsidP="00640A7B">
      <w:pPr>
        <w:autoSpaceDE w:val="0"/>
        <w:autoSpaceDN w:val="0"/>
        <w:adjustRightInd w:val="0"/>
        <w:ind w:firstLine="709"/>
        <w:jc w:val="both"/>
        <w:outlineLvl w:val="0"/>
        <w:rPr>
          <w:sz w:val="26"/>
          <w:szCs w:val="26"/>
        </w:rPr>
      </w:pPr>
      <w:r w:rsidRPr="006B41AE">
        <w:rPr>
          <w:sz w:val="26"/>
          <w:szCs w:val="26"/>
        </w:rPr>
        <w:t>1.1.1.</w:t>
      </w:r>
      <w:r w:rsidR="00A709E5" w:rsidRPr="006B41AE">
        <w:rPr>
          <w:sz w:val="26"/>
          <w:szCs w:val="26"/>
        </w:rPr>
        <w:t xml:space="preserve"> </w:t>
      </w:r>
      <w:r w:rsidRPr="006B41AE">
        <w:rPr>
          <w:sz w:val="26"/>
          <w:szCs w:val="26"/>
        </w:rPr>
        <w:t xml:space="preserve">Порядок </w:t>
      </w:r>
      <w:r w:rsidR="00A709E5" w:rsidRPr="006B41AE">
        <w:rPr>
          <w:sz w:val="26"/>
          <w:szCs w:val="26"/>
        </w:rPr>
        <w:t>проведени</w:t>
      </w:r>
      <w:r w:rsidR="0085399C" w:rsidRPr="006B41AE">
        <w:rPr>
          <w:sz w:val="26"/>
          <w:szCs w:val="26"/>
        </w:rPr>
        <w:t>я</w:t>
      </w:r>
      <w:r w:rsidR="00A709E5" w:rsidRPr="006B41AE">
        <w:rPr>
          <w:sz w:val="26"/>
          <w:szCs w:val="26"/>
        </w:rPr>
        <w:t xml:space="preserve"> процедуры оценки регулирующего воздействия проектов муниципальных нормативных правовых актов мэра </w:t>
      </w:r>
      <w:r w:rsidR="00D174A4" w:rsidRPr="006B41AE">
        <w:rPr>
          <w:sz w:val="26"/>
          <w:szCs w:val="26"/>
        </w:rPr>
        <w:t>Анивского муниципального</w:t>
      </w:r>
      <w:r w:rsidR="00A709E5" w:rsidRPr="006B41AE">
        <w:rPr>
          <w:sz w:val="26"/>
          <w:szCs w:val="26"/>
        </w:rPr>
        <w:t xml:space="preserve"> округа, администрации </w:t>
      </w:r>
      <w:r w:rsidR="00D174A4" w:rsidRPr="006B41AE">
        <w:rPr>
          <w:sz w:val="26"/>
          <w:szCs w:val="26"/>
        </w:rPr>
        <w:t>Анивского</w:t>
      </w:r>
      <w:r w:rsidR="00A709E5" w:rsidRPr="006B41AE">
        <w:rPr>
          <w:sz w:val="26"/>
          <w:szCs w:val="26"/>
        </w:rPr>
        <w:t xml:space="preserve"> </w:t>
      </w:r>
      <w:r w:rsidR="00E93316" w:rsidRPr="006B41AE">
        <w:rPr>
          <w:sz w:val="26"/>
          <w:szCs w:val="26"/>
        </w:rPr>
        <w:t>муниципального</w:t>
      </w:r>
      <w:r w:rsidR="00A709E5" w:rsidRPr="006B41AE">
        <w:rPr>
          <w:sz w:val="26"/>
          <w:szCs w:val="26"/>
        </w:rPr>
        <w:t xml:space="preserve"> округа, проектов решений Собрания </w:t>
      </w:r>
      <w:r w:rsidR="00D174A4" w:rsidRPr="006B41AE">
        <w:rPr>
          <w:sz w:val="26"/>
          <w:szCs w:val="26"/>
        </w:rPr>
        <w:t>Анивского</w:t>
      </w:r>
      <w:r w:rsidR="00A709E5" w:rsidRPr="006B41AE">
        <w:rPr>
          <w:sz w:val="26"/>
          <w:szCs w:val="26"/>
        </w:rPr>
        <w:t xml:space="preserve"> </w:t>
      </w:r>
      <w:r w:rsidR="00E93316" w:rsidRPr="006B41AE">
        <w:rPr>
          <w:sz w:val="26"/>
          <w:szCs w:val="26"/>
        </w:rPr>
        <w:t>муниципального</w:t>
      </w:r>
      <w:r w:rsidR="00A709E5" w:rsidRPr="006B41AE">
        <w:rPr>
          <w:sz w:val="26"/>
          <w:szCs w:val="26"/>
        </w:rPr>
        <w:t xml:space="preserve"> округа, разработанных администрацией </w:t>
      </w:r>
      <w:r w:rsidR="00D174A4" w:rsidRPr="006B41AE">
        <w:rPr>
          <w:sz w:val="26"/>
          <w:szCs w:val="26"/>
        </w:rPr>
        <w:t>Анивского</w:t>
      </w:r>
      <w:r w:rsidR="00A709E5" w:rsidRPr="006B41AE">
        <w:rPr>
          <w:sz w:val="26"/>
          <w:szCs w:val="26"/>
        </w:rPr>
        <w:t xml:space="preserve"> </w:t>
      </w:r>
      <w:r w:rsidR="00E93316" w:rsidRPr="006B41AE">
        <w:rPr>
          <w:sz w:val="26"/>
          <w:szCs w:val="26"/>
        </w:rPr>
        <w:t>муниципального</w:t>
      </w:r>
      <w:r w:rsidR="00A709E5" w:rsidRPr="006B41AE">
        <w:rPr>
          <w:sz w:val="26"/>
          <w:szCs w:val="26"/>
        </w:rPr>
        <w:t xml:space="preserve"> округа или структурными подразделениями администрации </w:t>
      </w:r>
      <w:r w:rsidR="00D174A4" w:rsidRPr="006B41AE">
        <w:rPr>
          <w:sz w:val="26"/>
          <w:szCs w:val="26"/>
        </w:rPr>
        <w:t>Анивского</w:t>
      </w:r>
      <w:r w:rsidR="00A709E5" w:rsidRPr="006B41AE">
        <w:rPr>
          <w:sz w:val="26"/>
          <w:szCs w:val="26"/>
        </w:rPr>
        <w:t xml:space="preserve"> </w:t>
      </w:r>
      <w:r w:rsidR="00E93316" w:rsidRPr="006B41AE">
        <w:rPr>
          <w:sz w:val="26"/>
          <w:szCs w:val="26"/>
        </w:rPr>
        <w:t>муниципального</w:t>
      </w:r>
      <w:r w:rsidR="00A709E5" w:rsidRPr="006B41AE">
        <w:rPr>
          <w:sz w:val="26"/>
          <w:szCs w:val="26"/>
        </w:rPr>
        <w:t xml:space="preserve"> округа (далее - нормативные правовые акты), устанавливающих новые или изменяющих ранее предусмотренные нормативным</w:t>
      </w:r>
      <w:r w:rsidR="00040AB6" w:rsidRPr="006B41AE">
        <w:rPr>
          <w:sz w:val="26"/>
          <w:szCs w:val="26"/>
        </w:rPr>
        <w:t>и</w:t>
      </w:r>
      <w:r w:rsidR="00A709E5" w:rsidRPr="006B41AE">
        <w:rPr>
          <w:sz w:val="26"/>
          <w:szCs w:val="26"/>
        </w:rPr>
        <w:t xml:space="preserve"> правовым</w:t>
      </w:r>
      <w:r w:rsidR="00040AB6" w:rsidRPr="006B41AE">
        <w:rPr>
          <w:sz w:val="26"/>
          <w:szCs w:val="26"/>
        </w:rPr>
        <w:t>и акта</w:t>
      </w:r>
      <w:r w:rsidR="00A709E5" w:rsidRPr="006B41AE">
        <w:rPr>
          <w:sz w:val="26"/>
          <w:szCs w:val="26"/>
        </w:rPr>
        <w:t>м</w:t>
      </w:r>
      <w:r w:rsidR="00040AB6" w:rsidRPr="006B41AE">
        <w:rPr>
          <w:sz w:val="26"/>
          <w:szCs w:val="26"/>
        </w:rPr>
        <w:t>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00640A7B" w:rsidRPr="006B41AE">
        <w:rPr>
          <w:sz w:val="26"/>
          <w:szCs w:val="26"/>
        </w:rPr>
        <w:t>, за исключением:</w:t>
      </w:r>
    </w:p>
    <w:p w14:paraId="0C6F0ED3" w14:textId="77C52F80" w:rsidR="00640A7B" w:rsidRPr="006B41AE" w:rsidRDefault="00640A7B" w:rsidP="00640A7B">
      <w:pPr>
        <w:autoSpaceDE w:val="0"/>
        <w:autoSpaceDN w:val="0"/>
        <w:adjustRightInd w:val="0"/>
        <w:ind w:firstLine="709"/>
        <w:jc w:val="both"/>
        <w:outlineLvl w:val="0"/>
        <w:rPr>
          <w:sz w:val="26"/>
          <w:szCs w:val="26"/>
        </w:rPr>
      </w:pPr>
      <w:r w:rsidRPr="006B41AE">
        <w:rPr>
          <w:sz w:val="26"/>
          <w:szCs w:val="26"/>
        </w:rPr>
        <w:t xml:space="preserve">1) проектов нормативных правовых актов </w:t>
      </w:r>
      <w:r w:rsidR="00092485" w:rsidRPr="006B41AE">
        <w:rPr>
          <w:sz w:val="26"/>
          <w:szCs w:val="26"/>
        </w:rPr>
        <w:t xml:space="preserve">Собрания </w:t>
      </w:r>
      <w:r w:rsidR="00D174A4" w:rsidRPr="006B41AE">
        <w:rPr>
          <w:sz w:val="26"/>
          <w:szCs w:val="26"/>
        </w:rPr>
        <w:t>Анивского</w:t>
      </w:r>
      <w:r w:rsidR="00092485" w:rsidRPr="006B41AE">
        <w:rPr>
          <w:sz w:val="26"/>
          <w:szCs w:val="26"/>
        </w:rPr>
        <w:t xml:space="preserve"> </w:t>
      </w:r>
      <w:r w:rsidR="00E93316" w:rsidRPr="006B41AE">
        <w:rPr>
          <w:sz w:val="26"/>
          <w:szCs w:val="26"/>
        </w:rPr>
        <w:t>муниципального</w:t>
      </w:r>
      <w:r w:rsidR="00092485" w:rsidRPr="006B41AE">
        <w:rPr>
          <w:sz w:val="26"/>
          <w:szCs w:val="26"/>
        </w:rPr>
        <w:t xml:space="preserve"> округа</w:t>
      </w:r>
      <w:r w:rsidRPr="006B41AE">
        <w:rPr>
          <w:sz w:val="26"/>
          <w:szCs w:val="26"/>
        </w:rPr>
        <w:t>, устанавливающих, изменяющих, приостанавливающих, отменяющих местные налоги и сборы;</w:t>
      </w:r>
    </w:p>
    <w:p w14:paraId="1B987D09" w14:textId="6675FA64" w:rsidR="00640A7B" w:rsidRPr="006B41AE" w:rsidRDefault="00640A7B" w:rsidP="00640A7B">
      <w:pPr>
        <w:autoSpaceDE w:val="0"/>
        <w:autoSpaceDN w:val="0"/>
        <w:adjustRightInd w:val="0"/>
        <w:ind w:firstLine="709"/>
        <w:jc w:val="both"/>
        <w:outlineLvl w:val="0"/>
        <w:rPr>
          <w:sz w:val="26"/>
          <w:szCs w:val="26"/>
        </w:rPr>
      </w:pPr>
      <w:r w:rsidRPr="006B41AE">
        <w:rPr>
          <w:sz w:val="26"/>
          <w:szCs w:val="26"/>
        </w:rPr>
        <w:t xml:space="preserve">2) проектов нормативных правовых актов </w:t>
      </w:r>
      <w:r w:rsidR="00092485" w:rsidRPr="006B41AE">
        <w:rPr>
          <w:sz w:val="26"/>
          <w:szCs w:val="26"/>
        </w:rPr>
        <w:t xml:space="preserve">Собрания </w:t>
      </w:r>
      <w:r w:rsidR="00D174A4" w:rsidRPr="006B41AE">
        <w:rPr>
          <w:sz w:val="26"/>
          <w:szCs w:val="26"/>
        </w:rPr>
        <w:t>Анивского</w:t>
      </w:r>
      <w:r w:rsidR="00092485" w:rsidRPr="006B41AE">
        <w:rPr>
          <w:sz w:val="26"/>
          <w:szCs w:val="26"/>
        </w:rPr>
        <w:t xml:space="preserve"> </w:t>
      </w:r>
      <w:r w:rsidR="00E93316" w:rsidRPr="006B41AE">
        <w:rPr>
          <w:sz w:val="26"/>
          <w:szCs w:val="26"/>
        </w:rPr>
        <w:t>муниципального</w:t>
      </w:r>
      <w:r w:rsidR="00092485" w:rsidRPr="006B41AE">
        <w:rPr>
          <w:sz w:val="26"/>
          <w:szCs w:val="26"/>
        </w:rPr>
        <w:t xml:space="preserve"> округа</w:t>
      </w:r>
      <w:r w:rsidRPr="006B41AE">
        <w:rPr>
          <w:sz w:val="26"/>
          <w:szCs w:val="26"/>
        </w:rPr>
        <w:t>, регулирующих бюджетные правоотношения;</w:t>
      </w:r>
    </w:p>
    <w:p w14:paraId="44018794" w14:textId="77777777" w:rsidR="008542B3" w:rsidRPr="006B41AE" w:rsidRDefault="00640A7B" w:rsidP="00640A7B">
      <w:pPr>
        <w:autoSpaceDE w:val="0"/>
        <w:autoSpaceDN w:val="0"/>
        <w:adjustRightInd w:val="0"/>
        <w:ind w:firstLine="709"/>
        <w:jc w:val="both"/>
        <w:outlineLvl w:val="0"/>
        <w:rPr>
          <w:sz w:val="26"/>
          <w:szCs w:val="26"/>
        </w:rPr>
      </w:pPr>
      <w:r w:rsidRPr="006B41AE">
        <w:rPr>
          <w:sz w:val="26"/>
          <w:szCs w:val="26"/>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09BB1348" w14:textId="7A718810" w:rsidR="00040AB6" w:rsidRPr="006B41AE" w:rsidRDefault="00640A7B" w:rsidP="00731C07">
      <w:pPr>
        <w:autoSpaceDE w:val="0"/>
        <w:autoSpaceDN w:val="0"/>
        <w:adjustRightInd w:val="0"/>
        <w:ind w:firstLine="709"/>
        <w:jc w:val="both"/>
        <w:outlineLvl w:val="0"/>
        <w:rPr>
          <w:sz w:val="26"/>
          <w:szCs w:val="26"/>
        </w:rPr>
      </w:pPr>
      <w:r w:rsidRPr="006B41AE">
        <w:rPr>
          <w:sz w:val="26"/>
          <w:szCs w:val="26"/>
        </w:rPr>
        <w:t>1.1.2.</w:t>
      </w:r>
      <w:r w:rsidR="00040AB6" w:rsidRPr="006B41AE">
        <w:rPr>
          <w:sz w:val="26"/>
          <w:szCs w:val="26"/>
        </w:rPr>
        <w:t xml:space="preserve"> </w:t>
      </w:r>
      <w:r w:rsidRPr="006B41AE">
        <w:rPr>
          <w:sz w:val="26"/>
          <w:szCs w:val="26"/>
        </w:rPr>
        <w:t>Порядок</w:t>
      </w:r>
      <w:r w:rsidR="003E3B0B" w:rsidRPr="006B41AE">
        <w:rPr>
          <w:sz w:val="26"/>
          <w:szCs w:val="26"/>
        </w:rPr>
        <w:t xml:space="preserve"> проведени</w:t>
      </w:r>
      <w:r w:rsidR="0085399C" w:rsidRPr="006B41AE">
        <w:rPr>
          <w:sz w:val="26"/>
          <w:szCs w:val="26"/>
        </w:rPr>
        <w:t>я</w:t>
      </w:r>
      <w:r w:rsidR="003E3B0B" w:rsidRPr="006B41AE">
        <w:rPr>
          <w:sz w:val="26"/>
          <w:szCs w:val="26"/>
        </w:rPr>
        <w:t xml:space="preserve"> экспертизы муниципальных нормативных правовых актов, затрагивающих вопросы осуществления предпринимательской и инвестиционной деятельности.</w:t>
      </w:r>
    </w:p>
    <w:p w14:paraId="707DD162" w14:textId="77777777" w:rsidR="00781CD7" w:rsidRPr="006B41AE" w:rsidRDefault="00781CD7" w:rsidP="00731C07">
      <w:pPr>
        <w:autoSpaceDE w:val="0"/>
        <w:autoSpaceDN w:val="0"/>
        <w:adjustRightInd w:val="0"/>
        <w:ind w:firstLine="709"/>
        <w:jc w:val="both"/>
        <w:outlineLvl w:val="0"/>
        <w:rPr>
          <w:sz w:val="26"/>
          <w:szCs w:val="26"/>
        </w:rPr>
      </w:pPr>
    </w:p>
    <w:p w14:paraId="68DF74D0" w14:textId="0DA9F0E9" w:rsidR="00AA1480" w:rsidRPr="006B41AE" w:rsidRDefault="00DA3C34" w:rsidP="00731C07">
      <w:pPr>
        <w:autoSpaceDE w:val="0"/>
        <w:autoSpaceDN w:val="0"/>
        <w:adjustRightInd w:val="0"/>
        <w:ind w:firstLine="709"/>
        <w:jc w:val="both"/>
        <w:outlineLvl w:val="0"/>
        <w:rPr>
          <w:sz w:val="26"/>
          <w:szCs w:val="26"/>
        </w:rPr>
      </w:pPr>
      <w:r w:rsidRPr="006B41AE">
        <w:rPr>
          <w:sz w:val="26"/>
          <w:szCs w:val="26"/>
        </w:rPr>
        <w:t xml:space="preserve">1.2. </w:t>
      </w:r>
      <w:r w:rsidR="00AA1480" w:rsidRPr="006B41AE">
        <w:rPr>
          <w:sz w:val="26"/>
          <w:szCs w:val="26"/>
        </w:rPr>
        <w:t>О</w:t>
      </w:r>
      <w:r w:rsidR="00EB4818" w:rsidRPr="006B41AE">
        <w:rPr>
          <w:sz w:val="26"/>
          <w:szCs w:val="26"/>
        </w:rPr>
        <w:t xml:space="preserve">ценка регулирующего воздействия </w:t>
      </w:r>
      <w:r w:rsidR="00AA1480" w:rsidRPr="006B41AE">
        <w:rPr>
          <w:sz w:val="26"/>
          <w:szCs w:val="26"/>
        </w:rPr>
        <w:t>проектов нормативных правовых актов</w:t>
      </w:r>
      <w:r w:rsidR="002D7213" w:rsidRPr="006B41AE">
        <w:rPr>
          <w:sz w:val="26"/>
          <w:szCs w:val="26"/>
        </w:rPr>
        <w:t xml:space="preserve"> (далее – ОРВ)</w:t>
      </w:r>
      <w:r w:rsidR="000B7ED9" w:rsidRPr="006B41AE">
        <w:rPr>
          <w:sz w:val="26"/>
          <w:szCs w:val="26"/>
        </w:rPr>
        <w:t xml:space="preserve"> проводится</w:t>
      </w:r>
      <w:r w:rsidR="00C3401B" w:rsidRPr="006B41AE">
        <w:rPr>
          <w:sz w:val="26"/>
          <w:szCs w:val="26"/>
        </w:rPr>
        <w:t xml:space="preserve"> </w:t>
      </w:r>
      <w:r w:rsidR="00AA1480" w:rsidRPr="006B41AE">
        <w:rPr>
          <w:sz w:val="26"/>
          <w:szCs w:val="26"/>
        </w:rPr>
        <w:t xml:space="preserve">в целях выявления положений, вводящих избыточные обязанности, запреты и ограничения для субъектов предпринимательской и </w:t>
      </w:r>
      <w:r w:rsidR="00153818" w:rsidRPr="006B41AE">
        <w:rPr>
          <w:sz w:val="26"/>
          <w:szCs w:val="26"/>
        </w:rPr>
        <w:t xml:space="preserve">иной экономической </w:t>
      </w:r>
      <w:r w:rsidR="00AA1480" w:rsidRPr="006B41AE">
        <w:rPr>
          <w:sz w:val="26"/>
          <w:szCs w:val="26"/>
        </w:rPr>
        <w:t xml:space="preserve">деятельности или способствующих их </w:t>
      </w:r>
      <w:r w:rsidR="00AA1480" w:rsidRPr="006B41AE">
        <w:rPr>
          <w:sz w:val="26"/>
          <w:szCs w:val="26"/>
        </w:rPr>
        <w:lastRenderedPageBreak/>
        <w:t xml:space="preserve">введению, а также положений, способствующих возникновению необоснованных расходов субъектов предпринимательской и </w:t>
      </w:r>
      <w:r w:rsidR="00A607D3" w:rsidRPr="006B41AE">
        <w:rPr>
          <w:sz w:val="26"/>
          <w:szCs w:val="26"/>
        </w:rPr>
        <w:t xml:space="preserve">иной экономической </w:t>
      </w:r>
      <w:r w:rsidR="00AA1480" w:rsidRPr="006B41AE">
        <w:rPr>
          <w:sz w:val="26"/>
          <w:szCs w:val="26"/>
        </w:rPr>
        <w:t xml:space="preserve">деятельности и </w:t>
      </w:r>
      <w:r w:rsidR="00F772C5" w:rsidRPr="006B41AE">
        <w:rPr>
          <w:sz w:val="26"/>
          <w:szCs w:val="26"/>
        </w:rPr>
        <w:t xml:space="preserve">бюджета </w:t>
      </w:r>
      <w:r w:rsidR="00D174A4" w:rsidRPr="006B41AE">
        <w:rPr>
          <w:sz w:val="26"/>
          <w:szCs w:val="26"/>
        </w:rPr>
        <w:t>Анивского</w:t>
      </w:r>
      <w:r w:rsidR="00F772C5" w:rsidRPr="006B41AE">
        <w:rPr>
          <w:sz w:val="26"/>
          <w:szCs w:val="26"/>
        </w:rPr>
        <w:t xml:space="preserve"> </w:t>
      </w:r>
      <w:r w:rsidR="00E93316" w:rsidRPr="006B41AE">
        <w:rPr>
          <w:sz w:val="26"/>
          <w:szCs w:val="26"/>
        </w:rPr>
        <w:t>муниципального</w:t>
      </w:r>
      <w:r w:rsidR="00F772C5" w:rsidRPr="006B41AE">
        <w:rPr>
          <w:sz w:val="26"/>
          <w:szCs w:val="26"/>
        </w:rPr>
        <w:t xml:space="preserve"> округа</w:t>
      </w:r>
      <w:r w:rsidR="000B7ED9" w:rsidRPr="006B41AE">
        <w:rPr>
          <w:sz w:val="26"/>
          <w:szCs w:val="26"/>
        </w:rPr>
        <w:t>.</w:t>
      </w:r>
    </w:p>
    <w:p w14:paraId="4FF96175" w14:textId="6AB76D72" w:rsidR="00781CD7" w:rsidRPr="006B41AE" w:rsidRDefault="007676AE" w:rsidP="00DC3D61">
      <w:pPr>
        <w:autoSpaceDE w:val="0"/>
        <w:autoSpaceDN w:val="0"/>
        <w:adjustRightInd w:val="0"/>
        <w:ind w:firstLine="709"/>
        <w:jc w:val="both"/>
        <w:outlineLvl w:val="0"/>
        <w:rPr>
          <w:sz w:val="26"/>
          <w:szCs w:val="26"/>
        </w:rPr>
      </w:pPr>
      <w:r w:rsidRPr="006B41AE">
        <w:rPr>
          <w:sz w:val="26"/>
          <w:szCs w:val="26"/>
        </w:rPr>
        <w:t xml:space="preserve">Экспертиза нормативных правовых актов </w:t>
      </w:r>
      <w:r w:rsidR="000B7ED9" w:rsidRPr="006B41AE">
        <w:rPr>
          <w:sz w:val="26"/>
          <w:szCs w:val="26"/>
        </w:rPr>
        <w:t xml:space="preserve">(далее – экспертиза) </w:t>
      </w:r>
      <w:r w:rsidRPr="006B41AE">
        <w:rPr>
          <w:sz w:val="26"/>
          <w:szCs w:val="26"/>
        </w:rPr>
        <w:t xml:space="preserve">проводится </w:t>
      </w:r>
      <w:r w:rsidR="000B7ED9" w:rsidRPr="006B41AE">
        <w:rPr>
          <w:sz w:val="26"/>
          <w:szCs w:val="26"/>
        </w:rPr>
        <w:t xml:space="preserve">в отношении нормативных правовых актов, затрагивающих вопросы осуществления предпринимательской и инвестиционной деятельности, </w:t>
      </w:r>
      <w:r w:rsidRPr="006B41AE">
        <w:rPr>
          <w:sz w:val="26"/>
          <w:szCs w:val="26"/>
        </w:rPr>
        <w:t>в целях выявления</w:t>
      </w:r>
      <w:r w:rsidR="000B7ED9" w:rsidRPr="006B41AE">
        <w:rPr>
          <w:sz w:val="26"/>
          <w:szCs w:val="26"/>
        </w:rPr>
        <w:t xml:space="preserve"> в них</w:t>
      </w:r>
      <w:r w:rsidRPr="006B41AE">
        <w:rPr>
          <w:sz w:val="26"/>
          <w:szCs w:val="26"/>
        </w:rPr>
        <w:t xml:space="preserve"> положений, необоснованно затрудняющих осуществление предпринимательской и инвестиционной деятельности</w:t>
      </w:r>
      <w:r w:rsidR="004D4B98" w:rsidRPr="006B41AE">
        <w:rPr>
          <w:sz w:val="26"/>
          <w:szCs w:val="26"/>
        </w:rPr>
        <w:t>.</w:t>
      </w:r>
    </w:p>
    <w:p w14:paraId="40DA04F5" w14:textId="77777777" w:rsidR="00781CD7" w:rsidRPr="006B41AE" w:rsidRDefault="00781CD7" w:rsidP="00731C07">
      <w:pPr>
        <w:autoSpaceDE w:val="0"/>
        <w:autoSpaceDN w:val="0"/>
        <w:adjustRightInd w:val="0"/>
        <w:ind w:firstLine="709"/>
        <w:jc w:val="both"/>
        <w:outlineLvl w:val="0"/>
        <w:rPr>
          <w:sz w:val="26"/>
          <w:szCs w:val="26"/>
        </w:rPr>
      </w:pPr>
    </w:p>
    <w:p w14:paraId="31C9D9FF" w14:textId="27BCEAF3" w:rsidR="00781CD7" w:rsidRPr="006B41AE" w:rsidRDefault="0015165A" w:rsidP="00781CD7">
      <w:pPr>
        <w:autoSpaceDE w:val="0"/>
        <w:autoSpaceDN w:val="0"/>
        <w:adjustRightInd w:val="0"/>
        <w:ind w:firstLine="709"/>
        <w:jc w:val="both"/>
        <w:outlineLvl w:val="0"/>
        <w:rPr>
          <w:sz w:val="26"/>
          <w:szCs w:val="26"/>
        </w:rPr>
      </w:pPr>
      <w:r w:rsidRPr="006B41AE">
        <w:rPr>
          <w:sz w:val="26"/>
          <w:szCs w:val="26"/>
        </w:rPr>
        <w:t xml:space="preserve">1.3. </w:t>
      </w:r>
      <w:r w:rsidR="00DA3C34" w:rsidRPr="006B41AE">
        <w:rPr>
          <w:sz w:val="26"/>
          <w:szCs w:val="26"/>
        </w:rPr>
        <w:t>Основные термины и понятия, используемые в настоящем Положении:</w:t>
      </w:r>
    </w:p>
    <w:p w14:paraId="3B126E90" w14:textId="558CAE5F" w:rsidR="00E43DF0" w:rsidRPr="006B41AE" w:rsidRDefault="00830A15" w:rsidP="00731C07">
      <w:pPr>
        <w:autoSpaceDE w:val="0"/>
        <w:autoSpaceDN w:val="0"/>
        <w:adjustRightInd w:val="0"/>
        <w:ind w:firstLine="709"/>
        <w:jc w:val="both"/>
        <w:outlineLvl w:val="0"/>
        <w:rPr>
          <w:sz w:val="26"/>
          <w:szCs w:val="26"/>
        </w:rPr>
      </w:pPr>
      <w:r w:rsidRPr="006B41AE">
        <w:rPr>
          <w:sz w:val="26"/>
          <w:szCs w:val="26"/>
        </w:rPr>
        <w:t>-</w:t>
      </w:r>
      <w:r w:rsidR="00DA3C34" w:rsidRPr="006B41AE">
        <w:rPr>
          <w:sz w:val="26"/>
          <w:szCs w:val="26"/>
        </w:rPr>
        <w:t xml:space="preserve"> уполномоченный орган </w:t>
      </w:r>
      <w:r w:rsidR="00E728A7" w:rsidRPr="006B41AE">
        <w:rPr>
          <w:sz w:val="26"/>
          <w:szCs w:val="26"/>
        </w:rPr>
        <w:t>-</w:t>
      </w:r>
      <w:r w:rsidR="00E43DF0" w:rsidRPr="006B41AE">
        <w:rPr>
          <w:sz w:val="26"/>
          <w:szCs w:val="26"/>
        </w:rPr>
        <w:t xml:space="preserve"> </w:t>
      </w:r>
      <w:r w:rsidR="00693BEF" w:rsidRPr="006B41AE">
        <w:rPr>
          <w:sz w:val="26"/>
          <w:szCs w:val="26"/>
        </w:rPr>
        <w:t xml:space="preserve">структурное подразделение администрации </w:t>
      </w:r>
      <w:r w:rsidR="00D174A4" w:rsidRPr="006B41AE">
        <w:rPr>
          <w:sz w:val="26"/>
          <w:szCs w:val="26"/>
        </w:rPr>
        <w:t>Анивского</w:t>
      </w:r>
      <w:r w:rsidR="00693BEF" w:rsidRPr="006B41AE">
        <w:rPr>
          <w:sz w:val="26"/>
          <w:szCs w:val="26"/>
        </w:rPr>
        <w:t xml:space="preserve"> </w:t>
      </w:r>
      <w:r w:rsidR="00E93316" w:rsidRPr="006B41AE">
        <w:rPr>
          <w:sz w:val="26"/>
          <w:szCs w:val="26"/>
        </w:rPr>
        <w:t>муниципального</w:t>
      </w:r>
      <w:r w:rsidR="00693BEF" w:rsidRPr="006B41AE">
        <w:rPr>
          <w:sz w:val="26"/>
          <w:szCs w:val="26"/>
        </w:rPr>
        <w:t xml:space="preserve"> округа, уполномоченное </w:t>
      </w:r>
      <w:r w:rsidR="00A50D91" w:rsidRPr="006B41AE">
        <w:rPr>
          <w:sz w:val="26"/>
          <w:szCs w:val="26"/>
        </w:rPr>
        <w:t>постановлением</w:t>
      </w:r>
      <w:r w:rsidR="00693BEF" w:rsidRPr="006B41AE">
        <w:rPr>
          <w:sz w:val="26"/>
          <w:szCs w:val="26"/>
        </w:rPr>
        <w:t xml:space="preserve"> </w:t>
      </w:r>
      <w:r w:rsidR="00E43DF0" w:rsidRPr="006B41AE">
        <w:rPr>
          <w:sz w:val="26"/>
          <w:szCs w:val="26"/>
        </w:rPr>
        <w:t>администраци</w:t>
      </w:r>
      <w:r w:rsidR="00693BEF" w:rsidRPr="006B41AE">
        <w:rPr>
          <w:sz w:val="26"/>
          <w:szCs w:val="26"/>
        </w:rPr>
        <w:t>и</w:t>
      </w:r>
      <w:r w:rsidR="00E43DF0" w:rsidRPr="006B41AE">
        <w:rPr>
          <w:sz w:val="26"/>
          <w:szCs w:val="26"/>
        </w:rPr>
        <w:t xml:space="preserve"> </w:t>
      </w:r>
      <w:r w:rsidR="00D174A4" w:rsidRPr="006B41AE">
        <w:rPr>
          <w:sz w:val="26"/>
          <w:szCs w:val="26"/>
        </w:rPr>
        <w:t>Анивского</w:t>
      </w:r>
      <w:r w:rsidR="00E43DF0" w:rsidRPr="006B41AE">
        <w:rPr>
          <w:sz w:val="26"/>
          <w:szCs w:val="26"/>
        </w:rPr>
        <w:t xml:space="preserve"> </w:t>
      </w:r>
      <w:r w:rsidR="00E93316" w:rsidRPr="006B41AE">
        <w:rPr>
          <w:sz w:val="26"/>
          <w:szCs w:val="26"/>
        </w:rPr>
        <w:t>муниципального</w:t>
      </w:r>
      <w:r w:rsidR="00E43DF0" w:rsidRPr="006B41AE">
        <w:rPr>
          <w:sz w:val="26"/>
          <w:szCs w:val="26"/>
        </w:rPr>
        <w:t xml:space="preserve"> округа </w:t>
      </w:r>
      <w:r w:rsidR="00693BEF" w:rsidRPr="006B41AE">
        <w:rPr>
          <w:sz w:val="26"/>
          <w:szCs w:val="26"/>
        </w:rPr>
        <w:t>на</w:t>
      </w:r>
      <w:r w:rsidR="00E43DF0" w:rsidRPr="006B41AE">
        <w:rPr>
          <w:sz w:val="26"/>
          <w:szCs w:val="26"/>
        </w:rPr>
        <w:t xml:space="preserve"> выполн</w:t>
      </w:r>
      <w:r w:rsidR="00693BEF" w:rsidRPr="006B41AE">
        <w:rPr>
          <w:sz w:val="26"/>
          <w:szCs w:val="26"/>
        </w:rPr>
        <w:t>ение</w:t>
      </w:r>
      <w:r w:rsidR="00E43DF0" w:rsidRPr="006B41AE">
        <w:rPr>
          <w:sz w:val="26"/>
          <w:szCs w:val="26"/>
        </w:rPr>
        <w:t xml:space="preserve"> функции нормативно-правового, информационного и методического обеспечения </w:t>
      </w:r>
      <w:r w:rsidR="00E75AA3" w:rsidRPr="006B41AE">
        <w:rPr>
          <w:sz w:val="26"/>
          <w:szCs w:val="26"/>
        </w:rPr>
        <w:t>ОРВ</w:t>
      </w:r>
      <w:r w:rsidR="00E43DF0" w:rsidRPr="006B41AE">
        <w:rPr>
          <w:sz w:val="26"/>
          <w:szCs w:val="26"/>
        </w:rPr>
        <w:t xml:space="preserve">, </w:t>
      </w:r>
      <w:r w:rsidR="004E74D5" w:rsidRPr="006B41AE">
        <w:rPr>
          <w:sz w:val="26"/>
          <w:szCs w:val="26"/>
        </w:rPr>
        <w:t>осуществляющ</w:t>
      </w:r>
      <w:r w:rsidR="00A01A2A" w:rsidRPr="006B41AE">
        <w:rPr>
          <w:sz w:val="26"/>
          <w:szCs w:val="26"/>
        </w:rPr>
        <w:t>ее</w:t>
      </w:r>
      <w:r w:rsidR="00D11C16" w:rsidRPr="006B41AE">
        <w:rPr>
          <w:sz w:val="26"/>
          <w:szCs w:val="26"/>
        </w:rPr>
        <w:t xml:space="preserve"> </w:t>
      </w:r>
      <w:r w:rsidR="00E43DF0" w:rsidRPr="006B41AE">
        <w:rPr>
          <w:sz w:val="26"/>
          <w:szCs w:val="26"/>
        </w:rPr>
        <w:t xml:space="preserve">подготовку заключений об </w:t>
      </w:r>
      <w:r w:rsidR="004E74D5" w:rsidRPr="006B41AE">
        <w:rPr>
          <w:sz w:val="26"/>
          <w:szCs w:val="26"/>
        </w:rPr>
        <w:t>ОРВ</w:t>
      </w:r>
      <w:r w:rsidR="00E43DF0" w:rsidRPr="006B41AE">
        <w:rPr>
          <w:sz w:val="26"/>
          <w:szCs w:val="26"/>
        </w:rPr>
        <w:t xml:space="preserve"> </w:t>
      </w:r>
      <w:r w:rsidR="00245335" w:rsidRPr="006B41AE">
        <w:rPr>
          <w:sz w:val="26"/>
          <w:szCs w:val="26"/>
        </w:rPr>
        <w:t xml:space="preserve">и </w:t>
      </w:r>
      <w:r w:rsidR="005C2BD0" w:rsidRPr="006B41AE">
        <w:rPr>
          <w:sz w:val="26"/>
          <w:szCs w:val="26"/>
        </w:rPr>
        <w:t>заключений об экспертизе</w:t>
      </w:r>
      <w:r w:rsidR="00E15B1B" w:rsidRPr="006B41AE">
        <w:rPr>
          <w:sz w:val="26"/>
          <w:szCs w:val="26"/>
        </w:rPr>
        <w:t>;</w:t>
      </w:r>
    </w:p>
    <w:p w14:paraId="4D285CA9" w14:textId="69224BAB" w:rsidR="00D449B7" w:rsidRPr="006B41AE" w:rsidRDefault="00830A15" w:rsidP="00731C07">
      <w:pPr>
        <w:autoSpaceDE w:val="0"/>
        <w:autoSpaceDN w:val="0"/>
        <w:adjustRightInd w:val="0"/>
        <w:ind w:firstLine="709"/>
        <w:jc w:val="both"/>
        <w:outlineLvl w:val="0"/>
        <w:rPr>
          <w:sz w:val="26"/>
          <w:szCs w:val="26"/>
        </w:rPr>
      </w:pPr>
      <w:r w:rsidRPr="006B41AE">
        <w:rPr>
          <w:sz w:val="26"/>
          <w:szCs w:val="26"/>
        </w:rPr>
        <w:t>-</w:t>
      </w:r>
      <w:r w:rsidR="00DA3C34" w:rsidRPr="006B41AE">
        <w:rPr>
          <w:sz w:val="26"/>
          <w:szCs w:val="26"/>
        </w:rPr>
        <w:t xml:space="preserve"> разработчики</w:t>
      </w:r>
      <w:r w:rsidR="00F666F5" w:rsidRPr="006B41AE">
        <w:rPr>
          <w:sz w:val="26"/>
          <w:szCs w:val="26"/>
        </w:rPr>
        <w:t xml:space="preserve"> </w:t>
      </w:r>
      <w:r w:rsidR="00DA3C34" w:rsidRPr="006B41AE">
        <w:rPr>
          <w:sz w:val="26"/>
          <w:szCs w:val="26"/>
        </w:rPr>
        <w:t xml:space="preserve">- структурные подразделения </w:t>
      </w:r>
      <w:r w:rsidR="005E3C9B" w:rsidRPr="006B41AE">
        <w:rPr>
          <w:sz w:val="26"/>
          <w:szCs w:val="26"/>
        </w:rPr>
        <w:t xml:space="preserve">администрации </w:t>
      </w:r>
      <w:r w:rsidR="00D174A4" w:rsidRPr="006B41AE">
        <w:rPr>
          <w:sz w:val="26"/>
          <w:szCs w:val="26"/>
        </w:rPr>
        <w:t>Анивского</w:t>
      </w:r>
      <w:r w:rsidR="005E3C9B" w:rsidRPr="006B41AE">
        <w:rPr>
          <w:sz w:val="26"/>
          <w:szCs w:val="26"/>
        </w:rPr>
        <w:t xml:space="preserve"> </w:t>
      </w:r>
      <w:r w:rsidR="00E93316" w:rsidRPr="006B41AE">
        <w:rPr>
          <w:sz w:val="26"/>
          <w:szCs w:val="26"/>
        </w:rPr>
        <w:t>муниципального</w:t>
      </w:r>
      <w:r w:rsidR="005E3C9B" w:rsidRPr="006B41AE">
        <w:rPr>
          <w:sz w:val="26"/>
          <w:szCs w:val="26"/>
        </w:rPr>
        <w:t xml:space="preserve"> округа</w:t>
      </w:r>
      <w:r w:rsidR="002413C9" w:rsidRPr="006B41AE">
        <w:rPr>
          <w:sz w:val="26"/>
          <w:szCs w:val="26"/>
        </w:rPr>
        <w:t xml:space="preserve"> или субъекты правотворческой инициативы, </w:t>
      </w:r>
      <w:r w:rsidR="001479BB" w:rsidRPr="006B41AE">
        <w:rPr>
          <w:sz w:val="26"/>
          <w:szCs w:val="26"/>
        </w:rPr>
        <w:t>установленные</w:t>
      </w:r>
      <w:r w:rsidR="002413C9" w:rsidRPr="006B41AE">
        <w:rPr>
          <w:sz w:val="26"/>
          <w:szCs w:val="26"/>
        </w:rPr>
        <w:t xml:space="preserve"> Уставом </w:t>
      </w:r>
      <w:r w:rsidR="00D174A4" w:rsidRPr="006B41AE">
        <w:rPr>
          <w:sz w:val="26"/>
          <w:szCs w:val="26"/>
        </w:rPr>
        <w:t>Анивского муниципального округа</w:t>
      </w:r>
      <w:r w:rsidR="002413C9" w:rsidRPr="006B41AE">
        <w:rPr>
          <w:sz w:val="26"/>
          <w:szCs w:val="26"/>
        </w:rPr>
        <w:t xml:space="preserve"> Сахалинской области</w:t>
      </w:r>
      <w:r w:rsidR="00DA3C34" w:rsidRPr="006B41AE">
        <w:rPr>
          <w:sz w:val="26"/>
          <w:szCs w:val="26"/>
        </w:rPr>
        <w:t>, осуществляющие в пределах предоставленных полномочий разработку проектов нормативных правовых актов</w:t>
      </w:r>
      <w:r w:rsidR="008B08E7" w:rsidRPr="006B41AE">
        <w:rPr>
          <w:sz w:val="26"/>
          <w:szCs w:val="26"/>
        </w:rPr>
        <w:t>;</w:t>
      </w:r>
      <w:r w:rsidR="001C28D3" w:rsidRPr="006B41AE">
        <w:rPr>
          <w:sz w:val="26"/>
          <w:szCs w:val="26"/>
        </w:rPr>
        <w:t xml:space="preserve"> </w:t>
      </w:r>
    </w:p>
    <w:p w14:paraId="20778AC6" w14:textId="682283A0" w:rsidR="00245335" w:rsidRPr="006B41AE" w:rsidRDefault="00FF3442" w:rsidP="00731C07">
      <w:pPr>
        <w:autoSpaceDE w:val="0"/>
        <w:autoSpaceDN w:val="0"/>
        <w:adjustRightInd w:val="0"/>
        <w:ind w:firstLine="709"/>
        <w:jc w:val="both"/>
        <w:outlineLvl w:val="0"/>
        <w:rPr>
          <w:sz w:val="26"/>
          <w:szCs w:val="26"/>
        </w:rPr>
      </w:pPr>
      <w:r w:rsidRPr="006B41AE">
        <w:rPr>
          <w:sz w:val="26"/>
          <w:szCs w:val="26"/>
        </w:rPr>
        <w:t xml:space="preserve">- заинтересованные лица - органы власти, органы местного самоуправления, организации, интересы которых затрагиваются предлагаемым правовым регулированием, в том числе экспертные, научные, отраслевые, общественные и иные организации, субъекты предпринимательской и инвестиционной деятельности, их ассоциации и союзы, Уполномоченный по правам предпринимателей Сахалинской области, граждане и иные юридические и физические лица, действующие на территории Сахалинской области, целью деятельности которых является защита и (или) представление интересов субъектов предпринимательской и иной экономической деятельности и принимающие участие в публичном обсуждении при проведении </w:t>
      </w:r>
      <w:r w:rsidR="002474AF" w:rsidRPr="006B41AE">
        <w:rPr>
          <w:sz w:val="26"/>
          <w:szCs w:val="26"/>
        </w:rPr>
        <w:t>и экспертизы</w:t>
      </w:r>
      <w:r w:rsidR="000B7ED9" w:rsidRPr="006B41AE">
        <w:rPr>
          <w:sz w:val="26"/>
          <w:szCs w:val="26"/>
        </w:rPr>
        <w:t xml:space="preserve">, включая Собрание </w:t>
      </w:r>
      <w:r w:rsidR="00D174A4" w:rsidRPr="006B41AE">
        <w:rPr>
          <w:sz w:val="26"/>
          <w:szCs w:val="26"/>
        </w:rPr>
        <w:t>Анивского</w:t>
      </w:r>
      <w:r w:rsidR="000B7ED9" w:rsidRPr="006B41AE">
        <w:rPr>
          <w:sz w:val="26"/>
          <w:szCs w:val="26"/>
        </w:rPr>
        <w:t xml:space="preserve"> </w:t>
      </w:r>
      <w:r w:rsidR="00E93316" w:rsidRPr="006B41AE">
        <w:rPr>
          <w:sz w:val="26"/>
          <w:szCs w:val="26"/>
        </w:rPr>
        <w:t>муниципального</w:t>
      </w:r>
      <w:r w:rsidR="000B7ED9" w:rsidRPr="006B41AE">
        <w:rPr>
          <w:sz w:val="26"/>
          <w:szCs w:val="26"/>
        </w:rPr>
        <w:t xml:space="preserve"> округа</w:t>
      </w:r>
      <w:r w:rsidR="0060694F" w:rsidRPr="006B41AE">
        <w:rPr>
          <w:sz w:val="26"/>
          <w:szCs w:val="26"/>
        </w:rPr>
        <w:t>;</w:t>
      </w:r>
    </w:p>
    <w:p w14:paraId="25139D6E" w14:textId="77777777" w:rsidR="002474AF" w:rsidRPr="006B41AE" w:rsidRDefault="002474AF" w:rsidP="00731C07">
      <w:pPr>
        <w:autoSpaceDE w:val="0"/>
        <w:autoSpaceDN w:val="0"/>
        <w:adjustRightInd w:val="0"/>
        <w:ind w:firstLine="709"/>
        <w:jc w:val="both"/>
        <w:outlineLvl w:val="0"/>
        <w:rPr>
          <w:sz w:val="26"/>
          <w:szCs w:val="26"/>
        </w:rPr>
      </w:pPr>
      <w:r w:rsidRPr="006B41AE">
        <w:rPr>
          <w:sz w:val="26"/>
          <w:szCs w:val="26"/>
        </w:rPr>
        <w:t>- публичные обсуждения – открытое обсуждение с заинтересованными лицами проектов нормативных правовых актов, организуемое разработчиком и (или) уполномоченным органом в ходе проведения процедуры ОРВ и экспертизы;</w:t>
      </w:r>
    </w:p>
    <w:p w14:paraId="7C8B5415" w14:textId="77777777" w:rsidR="003F7E94" w:rsidRPr="006B41AE" w:rsidRDefault="003F7E94" w:rsidP="00731C07">
      <w:pPr>
        <w:autoSpaceDE w:val="0"/>
        <w:autoSpaceDN w:val="0"/>
        <w:adjustRightInd w:val="0"/>
        <w:ind w:firstLine="709"/>
        <w:jc w:val="both"/>
        <w:rPr>
          <w:sz w:val="26"/>
          <w:szCs w:val="26"/>
        </w:rPr>
      </w:pPr>
      <w:r w:rsidRPr="006B41AE">
        <w:rPr>
          <w:sz w:val="26"/>
          <w:szCs w:val="26"/>
        </w:rPr>
        <w:t>- сводный отчет</w:t>
      </w:r>
      <w:r w:rsidR="000B7ED9" w:rsidRPr="006B41AE">
        <w:rPr>
          <w:sz w:val="26"/>
          <w:szCs w:val="26"/>
        </w:rPr>
        <w:t xml:space="preserve"> о результатах проведения оценки регулирующего </w:t>
      </w:r>
      <w:r w:rsidR="00545FF5" w:rsidRPr="006B41AE">
        <w:rPr>
          <w:sz w:val="26"/>
          <w:szCs w:val="26"/>
        </w:rPr>
        <w:t>воздействия проекта нормативного правового акта (далее – сводный отчет)</w:t>
      </w:r>
      <w:r w:rsidRPr="006B41AE">
        <w:rPr>
          <w:sz w:val="26"/>
          <w:szCs w:val="26"/>
        </w:rPr>
        <w:t xml:space="preserve"> - документ, содержащий выводы по итогам проведения разработчиком исследования о возможных вариантах решения выявленной в соответствующей сфере общественных отношений проблемы, а также результаты расчетов издержек и выгод применения указанных вариантов решения</w:t>
      </w:r>
      <w:r w:rsidR="007A62C7" w:rsidRPr="006B41AE">
        <w:rPr>
          <w:sz w:val="26"/>
          <w:szCs w:val="26"/>
        </w:rPr>
        <w:t>. Сводный отчет заполняется разработчиком</w:t>
      </w:r>
      <w:r w:rsidRPr="006B41AE">
        <w:rPr>
          <w:sz w:val="26"/>
          <w:szCs w:val="26"/>
        </w:rPr>
        <w:t>;</w:t>
      </w:r>
    </w:p>
    <w:p w14:paraId="0825A2A4" w14:textId="540A07EB" w:rsidR="003F7E94" w:rsidRPr="006B41AE" w:rsidRDefault="003F7E94" w:rsidP="00731C07">
      <w:pPr>
        <w:autoSpaceDE w:val="0"/>
        <w:autoSpaceDN w:val="0"/>
        <w:adjustRightInd w:val="0"/>
        <w:ind w:firstLine="709"/>
        <w:jc w:val="both"/>
        <w:rPr>
          <w:sz w:val="26"/>
          <w:szCs w:val="26"/>
        </w:rPr>
      </w:pPr>
      <w:r w:rsidRPr="006B41AE">
        <w:rPr>
          <w:sz w:val="26"/>
          <w:szCs w:val="26"/>
        </w:rPr>
        <w:t xml:space="preserve">- официальный сайт – официальный сайт администрации </w:t>
      </w:r>
      <w:r w:rsidR="00D174A4" w:rsidRPr="006B41AE">
        <w:rPr>
          <w:sz w:val="26"/>
          <w:szCs w:val="26"/>
        </w:rPr>
        <w:t>Анивского</w:t>
      </w:r>
      <w:r w:rsidRPr="006B41AE">
        <w:rPr>
          <w:sz w:val="26"/>
          <w:szCs w:val="26"/>
        </w:rPr>
        <w:t xml:space="preserve"> </w:t>
      </w:r>
      <w:r w:rsidR="00E93316" w:rsidRPr="006B41AE">
        <w:rPr>
          <w:sz w:val="26"/>
          <w:szCs w:val="26"/>
        </w:rPr>
        <w:t>муниципального</w:t>
      </w:r>
      <w:r w:rsidRPr="006B41AE">
        <w:rPr>
          <w:sz w:val="26"/>
          <w:szCs w:val="26"/>
        </w:rPr>
        <w:t xml:space="preserve"> округа в </w:t>
      </w:r>
      <w:r w:rsidR="008B08E7" w:rsidRPr="006B41AE">
        <w:rPr>
          <w:sz w:val="26"/>
          <w:szCs w:val="26"/>
        </w:rPr>
        <w:t xml:space="preserve">информационно-телекоммуникационной </w:t>
      </w:r>
      <w:r w:rsidRPr="006B41AE">
        <w:rPr>
          <w:sz w:val="26"/>
          <w:szCs w:val="26"/>
        </w:rPr>
        <w:t>сети «Интернет» (</w:t>
      </w:r>
      <w:r w:rsidR="00AC2AE6" w:rsidRPr="006B41AE">
        <w:rPr>
          <w:sz w:val="26"/>
          <w:szCs w:val="26"/>
        </w:rPr>
        <w:t>https://myaniva.gosuslugi.ru/</w:t>
      </w:r>
      <w:r w:rsidRPr="006B41AE">
        <w:rPr>
          <w:sz w:val="26"/>
          <w:szCs w:val="26"/>
        </w:rPr>
        <w:t>) для размещения сведений о проведении процедуры ОРВ</w:t>
      </w:r>
      <w:r w:rsidR="0038725B" w:rsidRPr="006B41AE">
        <w:rPr>
          <w:sz w:val="26"/>
          <w:szCs w:val="26"/>
        </w:rPr>
        <w:t>;</w:t>
      </w:r>
    </w:p>
    <w:p w14:paraId="26DD2E8B" w14:textId="77777777" w:rsidR="0038725B" w:rsidRPr="006B41AE" w:rsidRDefault="0038725B" w:rsidP="00731C07">
      <w:pPr>
        <w:autoSpaceDE w:val="0"/>
        <w:autoSpaceDN w:val="0"/>
        <w:adjustRightInd w:val="0"/>
        <w:ind w:firstLine="709"/>
        <w:jc w:val="both"/>
        <w:rPr>
          <w:sz w:val="26"/>
          <w:szCs w:val="26"/>
        </w:rPr>
      </w:pPr>
      <w:r w:rsidRPr="006B41AE">
        <w:rPr>
          <w:sz w:val="26"/>
          <w:szCs w:val="26"/>
        </w:rPr>
        <w:t xml:space="preserve">- </w:t>
      </w:r>
      <w:r w:rsidR="00FA6566" w:rsidRPr="006B41AE">
        <w:rPr>
          <w:sz w:val="26"/>
          <w:szCs w:val="26"/>
        </w:rPr>
        <w:t xml:space="preserve">региональный портал ОРВ - государственная информационная система Сахалинской области «Интернет-портал для публичного обсуждения проектов и действующих нормативных актов органов власти и местного самоуправления </w:t>
      </w:r>
      <w:r w:rsidR="00FA6566" w:rsidRPr="006B41AE">
        <w:rPr>
          <w:sz w:val="26"/>
          <w:szCs w:val="26"/>
        </w:rPr>
        <w:lastRenderedPageBreak/>
        <w:t xml:space="preserve">Сахалинской области» в информационно-телекоммуникационной сети </w:t>
      </w:r>
      <w:r w:rsidR="0085399C" w:rsidRPr="006B41AE">
        <w:rPr>
          <w:sz w:val="26"/>
          <w:szCs w:val="26"/>
        </w:rPr>
        <w:t>«</w:t>
      </w:r>
      <w:r w:rsidR="00FA6566" w:rsidRPr="006B41AE">
        <w:rPr>
          <w:sz w:val="26"/>
          <w:szCs w:val="26"/>
        </w:rPr>
        <w:t>Интернет</w:t>
      </w:r>
      <w:r w:rsidR="0085399C" w:rsidRPr="006B41AE">
        <w:rPr>
          <w:sz w:val="26"/>
          <w:szCs w:val="26"/>
        </w:rPr>
        <w:t>»</w:t>
      </w:r>
      <w:r w:rsidR="00FA6566" w:rsidRPr="006B41AE">
        <w:rPr>
          <w:sz w:val="26"/>
          <w:szCs w:val="26"/>
        </w:rPr>
        <w:t xml:space="preserve"> (http://orv.sakhalin.gov.ru), предназначенная для организации и унификации работы по оценке регулирующего воздействия проектов нормативных актов органов, а также проведения экспертиз и оценки фактического воздействия нормативных актов органов (далее - региональный портал ОРВ)</w:t>
      </w:r>
      <w:r w:rsidRPr="006B41AE">
        <w:rPr>
          <w:sz w:val="26"/>
          <w:szCs w:val="26"/>
        </w:rPr>
        <w:t>;</w:t>
      </w:r>
    </w:p>
    <w:p w14:paraId="0E4F507C" w14:textId="77D7131E" w:rsidR="0038725B" w:rsidRPr="006B41AE" w:rsidRDefault="0038725B" w:rsidP="00731C07">
      <w:pPr>
        <w:autoSpaceDE w:val="0"/>
        <w:autoSpaceDN w:val="0"/>
        <w:adjustRightInd w:val="0"/>
        <w:ind w:firstLine="709"/>
        <w:jc w:val="both"/>
        <w:rPr>
          <w:sz w:val="26"/>
          <w:szCs w:val="26"/>
        </w:rPr>
      </w:pPr>
      <w:r w:rsidRPr="006B41AE">
        <w:rPr>
          <w:sz w:val="26"/>
          <w:szCs w:val="26"/>
        </w:rPr>
        <w:t>- источники массовой информации –</w:t>
      </w:r>
      <w:r w:rsidR="00781CD7" w:rsidRPr="006B41AE">
        <w:rPr>
          <w:sz w:val="26"/>
          <w:szCs w:val="26"/>
        </w:rPr>
        <w:t xml:space="preserve"> </w:t>
      </w:r>
      <w:r w:rsidR="00E915C4" w:rsidRPr="006B41AE">
        <w:rPr>
          <w:sz w:val="26"/>
          <w:szCs w:val="26"/>
        </w:rPr>
        <w:t>газета «</w:t>
      </w:r>
      <w:r w:rsidR="00D174A4" w:rsidRPr="006B41AE">
        <w:rPr>
          <w:sz w:val="26"/>
          <w:szCs w:val="26"/>
        </w:rPr>
        <w:t>Утро Родины</w:t>
      </w:r>
      <w:r w:rsidR="00E915C4" w:rsidRPr="006B41AE">
        <w:rPr>
          <w:sz w:val="26"/>
          <w:szCs w:val="26"/>
        </w:rPr>
        <w:t>»</w:t>
      </w:r>
      <w:r w:rsidR="00D26992" w:rsidRPr="006B41AE">
        <w:rPr>
          <w:sz w:val="26"/>
          <w:szCs w:val="26"/>
        </w:rPr>
        <w:t xml:space="preserve">. </w:t>
      </w:r>
    </w:p>
    <w:p w14:paraId="11055C70" w14:textId="77777777" w:rsidR="00781CD7" w:rsidRPr="006B41AE" w:rsidRDefault="00781CD7" w:rsidP="00731C07">
      <w:pPr>
        <w:autoSpaceDE w:val="0"/>
        <w:autoSpaceDN w:val="0"/>
        <w:adjustRightInd w:val="0"/>
        <w:ind w:firstLine="709"/>
        <w:jc w:val="both"/>
        <w:rPr>
          <w:sz w:val="26"/>
          <w:szCs w:val="26"/>
        </w:rPr>
      </w:pPr>
    </w:p>
    <w:p w14:paraId="13CF4B30" w14:textId="15B7F5F4" w:rsidR="005F3F90" w:rsidRPr="006B41AE" w:rsidRDefault="00DA3C34" w:rsidP="00731C07">
      <w:pPr>
        <w:autoSpaceDE w:val="0"/>
        <w:autoSpaceDN w:val="0"/>
        <w:adjustRightInd w:val="0"/>
        <w:ind w:firstLine="709"/>
        <w:jc w:val="both"/>
        <w:rPr>
          <w:sz w:val="26"/>
          <w:szCs w:val="26"/>
        </w:rPr>
      </w:pPr>
      <w:r w:rsidRPr="006B41AE">
        <w:rPr>
          <w:sz w:val="26"/>
          <w:szCs w:val="26"/>
        </w:rPr>
        <w:t>1.</w:t>
      </w:r>
      <w:r w:rsidR="005F3F90" w:rsidRPr="006B41AE">
        <w:rPr>
          <w:sz w:val="26"/>
          <w:szCs w:val="26"/>
        </w:rPr>
        <w:t>4</w:t>
      </w:r>
      <w:r w:rsidRPr="006B41AE">
        <w:rPr>
          <w:sz w:val="26"/>
          <w:szCs w:val="26"/>
        </w:rPr>
        <w:t xml:space="preserve">. </w:t>
      </w:r>
      <w:r w:rsidR="005F3F90" w:rsidRPr="006B41AE">
        <w:rPr>
          <w:sz w:val="26"/>
          <w:szCs w:val="26"/>
        </w:rPr>
        <w:t xml:space="preserve">Участниками процедуры ОРВ </w:t>
      </w:r>
      <w:r w:rsidR="00CF59F7" w:rsidRPr="006B41AE">
        <w:rPr>
          <w:sz w:val="26"/>
          <w:szCs w:val="26"/>
        </w:rPr>
        <w:t xml:space="preserve">и экспертизы </w:t>
      </w:r>
      <w:r w:rsidR="005F3F90" w:rsidRPr="006B41AE">
        <w:rPr>
          <w:sz w:val="26"/>
          <w:szCs w:val="26"/>
        </w:rPr>
        <w:t xml:space="preserve">являются </w:t>
      </w:r>
      <w:r w:rsidR="00F01C7B" w:rsidRPr="006B41AE">
        <w:rPr>
          <w:sz w:val="26"/>
          <w:szCs w:val="26"/>
        </w:rPr>
        <w:t>разработчики проектов нормативных правовых актов</w:t>
      </w:r>
      <w:r w:rsidR="005F3F90" w:rsidRPr="006B41AE">
        <w:rPr>
          <w:sz w:val="26"/>
          <w:szCs w:val="26"/>
        </w:rPr>
        <w:t xml:space="preserve">, уполномоченный орган, </w:t>
      </w:r>
      <w:r w:rsidR="00B57B26" w:rsidRPr="006B41AE">
        <w:rPr>
          <w:sz w:val="26"/>
          <w:szCs w:val="26"/>
        </w:rPr>
        <w:t xml:space="preserve">иные заинтересованные </w:t>
      </w:r>
      <w:r w:rsidR="005F3F90" w:rsidRPr="006B41AE">
        <w:rPr>
          <w:sz w:val="26"/>
          <w:szCs w:val="26"/>
        </w:rPr>
        <w:t xml:space="preserve">лица, принимающие участие в публичных </w:t>
      </w:r>
      <w:r w:rsidR="003F7E94" w:rsidRPr="006B41AE">
        <w:rPr>
          <w:sz w:val="26"/>
          <w:szCs w:val="26"/>
        </w:rPr>
        <w:t>обсуждениях</w:t>
      </w:r>
      <w:r w:rsidR="002474AF" w:rsidRPr="006B41AE">
        <w:rPr>
          <w:sz w:val="26"/>
          <w:szCs w:val="26"/>
        </w:rPr>
        <w:t>.</w:t>
      </w:r>
    </w:p>
    <w:p w14:paraId="4D634D22" w14:textId="77777777" w:rsidR="00781CD7" w:rsidRPr="006B41AE" w:rsidRDefault="00781CD7" w:rsidP="00731C07">
      <w:pPr>
        <w:autoSpaceDE w:val="0"/>
        <w:autoSpaceDN w:val="0"/>
        <w:adjustRightInd w:val="0"/>
        <w:ind w:firstLine="709"/>
        <w:jc w:val="both"/>
        <w:rPr>
          <w:sz w:val="26"/>
          <w:szCs w:val="26"/>
        </w:rPr>
      </w:pPr>
    </w:p>
    <w:p w14:paraId="12843560" w14:textId="77777777" w:rsidR="00F772C5" w:rsidRPr="006B41AE" w:rsidRDefault="00F772C5" w:rsidP="00731C07">
      <w:pPr>
        <w:pStyle w:val="ConsPlusNormal"/>
        <w:ind w:firstLine="709"/>
        <w:jc w:val="both"/>
        <w:rPr>
          <w:rFonts w:ascii="Times New Roman" w:hAnsi="Times New Roman" w:cs="Times New Roman"/>
          <w:sz w:val="26"/>
          <w:szCs w:val="26"/>
        </w:rPr>
      </w:pPr>
      <w:r w:rsidRPr="006B41AE">
        <w:rPr>
          <w:rFonts w:ascii="Times New Roman" w:hAnsi="Times New Roman" w:cs="Times New Roman"/>
          <w:sz w:val="26"/>
          <w:szCs w:val="26"/>
        </w:rPr>
        <w:t>1.5. ОРВ проектов нормативных правовых актов проводится с учетом степени регулирующего воздействия положений, содержащихся в подготовленном разработчиком проекте нормативного правового акта:</w:t>
      </w:r>
    </w:p>
    <w:p w14:paraId="75005B8B" w14:textId="66950D48" w:rsidR="00F772C5" w:rsidRPr="006B41AE" w:rsidRDefault="00F772C5" w:rsidP="00731C07">
      <w:pPr>
        <w:autoSpaceDE w:val="0"/>
        <w:autoSpaceDN w:val="0"/>
        <w:adjustRightInd w:val="0"/>
        <w:ind w:firstLine="709"/>
        <w:jc w:val="both"/>
        <w:rPr>
          <w:sz w:val="26"/>
          <w:szCs w:val="26"/>
        </w:rPr>
      </w:pPr>
      <w:r w:rsidRPr="006B41AE">
        <w:rPr>
          <w:sz w:val="26"/>
          <w:szCs w:val="26"/>
        </w:rPr>
        <w:t xml:space="preserve">а) высокая степень регулирующего воздействия - проект нормативного правового акта содержит положения, устанавливающие </w:t>
      </w:r>
      <w:r w:rsidR="00C3257A" w:rsidRPr="006B41AE">
        <w:rPr>
          <w:sz w:val="26"/>
          <w:szCs w:val="26"/>
        </w:rPr>
        <w:t xml:space="preserve">ранее не предусмотренные нормативными правовыми актами </w:t>
      </w:r>
      <w:r w:rsidRPr="006B41AE">
        <w:rPr>
          <w:sz w:val="26"/>
          <w:szCs w:val="26"/>
        </w:rPr>
        <w:t>обязанности</w:t>
      </w:r>
      <w:r w:rsidR="00C3257A" w:rsidRPr="006B41AE">
        <w:rPr>
          <w:sz w:val="26"/>
          <w:szCs w:val="26"/>
        </w:rPr>
        <w:t>, запреты и ограничения</w:t>
      </w:r>
      <w:r w:rsidRPr="006B41AE">
        <w:rPr>
          <w:sz w:val="26"/>
          <w:szCs w:val="26"/>
        </w:rPr>
        <w:t xml:space="preserve"> для субъектов предпринимательской и </w:t>
      </w:r>
      <w:r w:rsidR="00813AC6" w:rsidRPr="006B41AE">
        <w:rPr>
          <w:sz w:val="26"/>
          <w:szCs w:val="26"/>
        </w:rPr>
        <w:t xml:space="preserve">иной экономической </w:t>
      </w:r>
      <w:r w:rsidRPr="006B41AE">
        <w:rPr>
          <w:sz w:val="26"/>
          <w:szCs w:val="26"/>
        </w:rPr>
        <w:t xml:space="preserve">деятельности, </w:t>
      </w:r>
      <w:r w:rsidR="000A6127" w:rsidRPr="006B41AE">
        <w:rPr>
          <w:sz w:val="26"/>
          <w:szCs w:val="26"/>
        </w:rPr>
        <w:t xml:space="preserve">а также положения, способствующие возникновению ранее не предусмотренных нормативными правовыми актами расходов субъектов </w:t>
      </w:r>
      <w:r w:rsidR="00D36FF7" w:rsidRPr="006B41AE">
        <w:rPr>
          <w:sz w:val="26"/>
          <w:szCs w:val="26"/>
        </w:rPr>
        <w:t>предпринимательской</w:t>
      </w:r>
      <w:r w:rsidR="000A6127" w:rsidRPr="006B41AE">
        <w:rPr>
          <w:sz w:val="26"/>
          <w:szCs w:val="26"/>
        </w:rPr>
        <w:t xml:space="preserve"> и </w:t>
      </w:r>
      <w:r w:rsidR="00813AC6" w:rsidRPr="006B41AE">
        <w:rPr>
          <w:sz w:val="26"/>
          <w:szCs w:val="26"/>
        </w:rPr>
        <w:t>иной экономической</w:t>
      </w:r>
      <w:r w:rsidR="000A6127" w:rsidRPr="006B41AE">
        <w:rPr>
          <w:sz w:val="26"/>
          <w:szCs w:val="26"/>
        </w:rPr>
        <w:t xml:space="preserve"> деятельности и </w:t>
      </w:r>
      <w:r w:rsidRPr="006B41AE">
        <w:rPr>
          <w:sz w:val="26"/>
          <w:szCs w:val="26"/>
        </w:rPr>
        <w:t xml:space="preserve">бюджета </w:t>
      </w:r>
      <w:r w:rsidR="00D174A4" w:rsidRPr="006B41AE">
        <w:rPr>
          <w:sz w:val="26"/>
          <w:szCs w:val="26"/>
        </w:rPr>
        <w:t>Анивского</w:t>
      </w:r>
      <w:r w:rsidRPr="006B41AE">
        <w:rPr>
          <w:sz w:val="26"/>
          <w:szCs w:val="26"/>
        </w:rPr>
        <w:t xml:space="preserve"> </w:t>
      </w:r>
      <w:r w:rsidR="00E93316" w:rsidRPr="006B41AE">
        <w:rPr>
          <w:sz w:val="26"/>
          <w:szCs w:val="26"/>
        </w:rPr>
        <w:t>муниципального</w:t>
      </w:r>
      <w:r w:rsidRPr="006B41AE">
        <w:rPr>
          <w:sz w:val="26"/>
          <w:szCs w:val="26"/>
        </w:rPr>
        <w:t xml:space="preserve"> округа;</w:t>
      </w:r>
    </w:p>
    <w:p w14:paraId="29C4E220" w14:textId="52A548FB" w:rsidR="00F772C5" w:rsidRPr="006B41AE" w:rsidRDefault="00F772C5" w:rsidP="00731C07">
      <w:pPr>
        <w:autoSpaceDE w:val="0"/>
        <w:autoSpaceDN w:val="0"/>
        <w:adjustRightInd w:val="0"/>
        <w:ind w:firstLine="709"/>
        <w:jc w:val="both"/>
        <w:rPr>
          <w:sz w:val="26"/>
          <w:szCs w:val="26"/>
        </w:rPr>
      </w:pPr>
      <w:r w:rsidRPr="006B41AE">
        <w:rPr>
          <w:sz w:val="26"/>
          <w:szCs w:val="26"/>
        </w:rPr>
        <w:t xml:space="preserve">б) </w:t>
      </w:r>
      <w:r w:rsidR="001A3AB3" w:rsidRPr="006B41AE">
        <w:rPr>
          <w:sz w:val="26"/>
          <w:szCs w:val="26"/>
        </w:rPr>
        <w:t>средняя</w:t>
      </w:r>
      <w:r w:rsidRPr="006B41AE">
        <w:rPr>
          <w:sz w:val="26"/>
          <w:szCs w:val="26"/>
        </w:rPr>
        <w:t xml:space="preserve"> степень регулирующего воздействия - проект нормативного правового акта содержит положения, изменяющие ранее предусмотренные нормативными правовыми актами обязанности</w:t>
      </w:r>
      <w:r w:rsidR="00C9414F" w:rsidRPr="006B41AE">
        <w:rPr>
          <w:sz w:val="26"/>
          <w:szCs w:val="26"/>
        </w:rPr>
        <w:t>, запреты и ограничения</w:t>
      </w:r>
      <w:r w:rsidRPr="006B41AE">
        <w:rPr>
          <w:sz w:val="26"/>
          <w:szCs w:val="26"/>
        </w:rPr>
        <w:t xml:space="preserve"> для субъектов предпринимательской и </w:t>
      </w:r>
      <w:r w:rsidR="00813AC6" w:rsidRPr="006B41AE">
        <w:rPr>
          <w:sz w:val="26"/>
          <w:szCs w:val="26"/>
        </w:rPr>
        <w:t>иной экономической</w:t>
      </w:r>
      <w:r w:rsidRPr="006B41AE">
        <w:rPr>
          <w:sz w:val="26"/>
          <w:szCs w:val="26"/>
        </w:rPr>
        <w:t xml:space="preserve"> деятельности</w:t>
      </w:r>
      <w:r w:rsidR="00C9414F" w:rsidRPr="006B41AE">
        <w:rPr>
          <w:sz w:val="26"/>
          <w:szCs w:val="26"/>
        </w:rPr>
        <w:t xml:space="preserve">, а также положения, приводящие к увеличению ранее предусмотренных нормативными правовыми актами расходов субъектов предпринимательской и </w:t>
      </w:r>
      <w:r w:rsidR="00813AC6" w:rsidRPr="006B41AE">
        <w:rPr>
          <w:sz w:val="26"/>
          <w:szCs w:val="26"/>
        </w:rPr>
        <w:t>иной экономической</w:t>
      </w:r>
      <w:r w:rsidR="00C9414F" w:rsidRPr="006B41AE">
        <w:rPr>
          <w:sz w:val="26"/>
          <w:szCs w:val="26"/>
        </w:rPr>
        <w:t xml:space="preserve"> деятельности и бюджета </w:t>
      </w:r>
      <w:r w:rsidR="00D174A4" w:rsidRPr="006B41AE">
        <w:rPr>
          <w:sz w:val="26"/>
          <w:szCs w:val="26"/>
        </w:rPr>
        <w:t>Анивского</w:t>
      </w:r>
      <w:r w:rsidR="00C9414F" w:rsidRPr="006B41AE">
        <w:rPr>
          <w:sz w:val="26"/>
          <w:szCs w:val="26"/>
        </w:rPr>
        <w:t xml:space="preserve"> </w:t>
      </w:r>
      <w:r w:rsidR="00E93316" w:rsidRPr="006B41AE">
        <w:rPr>
          <w:sz w:val="26"/>
          <w:szCs w:val="26"/>
        </w:rPr>
        <w:t>муниципального</w:t>
      </w:r>
      <w:r w:rsidR="00C9414F" w:rsidRPr="006B41AE">
        <w:rPr>
          <w:sz w:val="26"/>
          <w:szCs w:val="26"/>
        </w:rPr>
        <w:t xml:space="preserve"> округа</w:t>
      </w:r>
      <w:r w:rsidRPr="006B41AE">
        <w:rPr>
          <w:sz w:val="26"/>
          <w:szCs w:val="26"/>
        </w:rPr>
        <w:t>;</w:t>
      </w:r>
    </w:p>
    <w:p w14:paraId="0123BE92" w14:textId="7592F3BB" w:rsidR="001A3AB3" w:rsidRPr="006B41AE" w:rsidRDefault="001A3AB3" w:rsidP="00731C07">
      <w:pPr>
        <w:autoSpaceDE w:val="0"/>
        <w:autoSpaceDN w:val="0"/>
        <w:adjustRightInd w:val="0"/>
        <w:ind w:firstLine="709"/>
        <w:jc w:val="both"/>
        <w:rPr>
          <w:sz w:val="26"/>
          <w:szCs w:val="26"/>
        </w:rPr>
      </w:pPr>
      <w:r w:rsidRPr="006B41AE">
        <w:rPr>
          <w:sz w:val="26"/>
          <w:szCs w:val="26"/>
        </w:rPr>
        <w:t xml:space="preserve">в) низкая степень регулирующего воздействия - проект нормативного правового акта </w:t>
      </w:r>
      <w:r w:rsidR="007A6649" w:rsidRPr="006B41AE">
        <w:rPr>
          <w:sz w:val="26"/>
          <w:szCs w:val="26"/>
        </w:rPr>
        <w:t xml:space="preserve">не содержит положений, предусмотренных </w:t>
      </w:r>
      <w:r w:rsidR="000B313C" w:rsidRPr="006B41AE">
        <w:rPr>
          <w:sz w:val="26"/>
          <w:szCs w:val="26"/>
        </w:rPr>
        <w:t>подпунктами</w:t>
      </w:r>
      <w:r w:rsidR="007A6649" w:rsidRPr="006B41AE">
        <w:rPr>
          <w:sz w:val="26"/>
          <w:szCs w:val="26"/>
        </w:rPr>
        <w:t xml:space="preserve"> «а» и «б» настоящего пункта</w:t>
      </w:r>
      <w:r w:rsidR="00914050" w:rsidRPr="006B41AE">
        <w:rPr>
          <w:sz w:val="26"/>
          <w:szCs w:val="26"/>
        </w:rPr>
        <w:t>, и (или) положения проекта нормативного правового акта дублируют положения нормативного правового акта Российской Федерации и (или) нормативного правового акта Сахалинской области.</w:t>
      </w:r>
    </w:p>
    <w:p w14:paraId="219D39BB" w14:textId="77777777" w:rsidR="00781CD7" w:rsidRPr="006B41AE" w:rsidRDefault="00781CD7" w:rsidP="00731C07">
      <w:pPr>
        <w:autoSpaceDE w:val="0"/>
        <w:autoSpaceDN w:val="0"/>
        <w:adjustRightInd w:val="0"/>
        <w:ind w:firstLine="709"/>
        <w:jc w:val="both"/>
        <w:rPr>
          <w:sz w:val="26"/>
          <w:szCs w:val="26"/>
        </w:rPr>
      </w:pPr>
    </w:p>
    <w:p w14:paraId="53528B74" w14:textId="77777777" w:rsidR="00F772C5" w:rsidRPr="006B41AE" w:rsidRDefault="00F772C5" w:rsidP="00731C07">
      <w:pPr>
        <w:pStyle w:val="ConsPlusNormal"/>
        <w:ind w:firstLine="709"/>
        <w:jc w:val="both"/>
        <w:rPr>
          <w:rFonts w:ascii="Times New Roman" w:hAnsi="Times New Roman" w:cs="Times New Roman"/>
          <w:sz w:val="26"/>
          <w:szCs w:val="26"/>
        </w:rPr>
      </w:pPr>
      <w:r w:rsidRPr="006B41AE">
        <w:rPr>
          <w:rFonts w:ascii="Times New Roman" w:hAnsi="Times New Roman" w:cs="Times New Roman"/>
          <w:sz w:val="26"/>
          <w:szCs w:val="26"/>
        </w:rPr>
        <w:t xml:space="preserve">1.6. ОРВ </w:t>
      </w:r>
      <w:r w:rsidR="00F62DFA" w:rsidRPr="006B41AE">
        <w:rPr>
          <w:rFonts w:ascii="Times New Roman" w:hAnsi="Times New Roman" w:cs="Times New Roman"/>
          <w:sz w:val="26"/>
          <w:szCs w:val="26"/>
        </w:rPr>
        <w:t>проектов нормативных правовых актов проводится с учетом степени</w:t>
      </w:r>
      <w:r w:rsidR="003F0A7C" w:rsidRPr="006B41AE">
        <w:rPr>
          <w:rFonts w:ascii="Times New Roman" w:hAnsi="Times New Roman" w:cs="Times New Roman"/>
          <w:sz w:val="26"/>
          <w:szCs w:val="26"/>
        </w:rPr>
        <w:t xml:space="preserve"> регулирующего воздействия и включает следующие процедуры:</w:t>
      </w:r>
    </w:p>
    <w:p w14:paraId="20BCC59F" w14:textId="77777777" w:rsidR="000931DF" w:rsidRPr="006B41AE" w:rsidRDefault="000931DF" w:rsidP="00731C07">
      <w:pPr>
        <w:autoSpaceDE w:val="0"/>
        <w:autoSpaceDN w:val="0"/>
        <w:adjustRightInd w:val="0"/>
        <w:ind w:firstLine="709"/>
        <w:jc w:val="both"/>
        <w:rPr>
          <w:sz w:val="26"/>
          <w:szCs w:val="26"/>
        </w:rPr>
      </w:pPr>
      <w:r w:rsidRPr="006B41AE">
        <w:rPr>
          <w:sz w:val="26"/>
          <w:szCs w:val="26"/>
        </w:rPr>
        <w:t>1) размещение уведомления о разработке предлагаемого правового регулирования на этапе рассмотрения идеи (концепции), а также проведение публичных обсуждений планируемого правового регулирования рассматриваемой идеи (концепции);</w:t>
      </w:r>
    </w:p>
    <w:p w14:paraId="04F639F6" w14:textId="77777777" w:rsidR="000931DF" w:rsidRPr="006B41AE" w:rsidRDefault="000931DF" w:rsidP="00731C07">
      <w:pPr>
        <w:autoSpaceDE w:val="0"/>
        <w:autoSpaceDN w:val="0"/>
        <w:adjustRightInd w:val="0"/>
        <w:ind w:firstLine="709"/>
        <w:jc w:val="both"/>
        <w:rPr>
          <w:sz w:val="26"/>
          <w:szCs w:val="26"/>
        </w:rPr>
      </w:pPr>
      <w:r w:rsidRPr="006B41AE">
        <w:rPr>
          <w:sz w:val="26"/>
          <w:szCs w:val="26"/>
        </w:rPr>
        <w:t>2) проведение публичных обсуждений текста проекта нормативного правового акта и сводного отчета;</w:t>
      </w:r>
    </w:p>
    <w:p w14:paraId="751A33A2" w14:textId="77777777" w:rsidR="000931DF" w:rsidRPr="006B41AE" w:rsidRDefault="000931DF" w:rsidP="00731C07">
      <w:pPr>
        <w:autoSpaceDE w:val="0"/>
        <w:autoSpaceDN w:val="0"/>
        <w:adjustRightInd w:val="0"/>
        <w:ind w:firstLine="709"/>
        <w:jc w:val="both"/>
        <w:rPr>
          <w:sz w:val="26"/>
          <w:szCs w:val="26"/>
        </w:rPr>
      </w:pPr>
      <w:r w:rsidRPr="006B41AE">
        <w:rPr>
          <w:sz w:val="26"/>
          <w:szCs w:val="26"/>
        </w:rPr>
        <w:t xml:space="preserve">3) рассмотрение предложений, альтернативных вариантов правового регулирования, принятие решения о необходимости мониторинга фактического воздействия и проведение консультаций, </w:t>
      </w:r>
      <w:r w:rsidR="003110C6" w:rsidRPr="006B41AE">
        <w:rPr>
          <w:sz w:val="26"/>
          <w:szCs w:val="26"/>
        </w:rPr>
        <w:t>«</w:t>
      </w:r>
      <w:r w:rsidRPr="006B41AE">
        <w:rPr>
          <w:sz w:val="26"/>
          <w:szCs w:val="26"/>
        </w:rPr>
        <w:t>круглых столов</w:t>
      </w:r>
      <w:r w:rsidR="003110C6" w:rsidRPr="006B41AE">
        <w:rPr>
          <w:sz w:val="26"/>
          <w:szCs w:val="26"/>
        </w:rPr>
        <w:t>»</w:t>
      </w:r>
      <w:r w:rsidRPr="006B41AE">
        <w:rPr>
          <w:sz w:val="26"/>
          <w:szCs w:val="26"/>
        </w:rPr>
        <w:t>, встреч согласительных комиссий или иных мероприятий урегулирования разногласий по спорным вопросам;</w:t>
      </w:r>
    </w:p>
    <w:p w14:paraId="093BC092" w14:textId="27BC8AE2" w:rsidR="000931DF" w:rsidRPr="006B41AE" w:rsidRDefault="000931DF" w:rsidP="00731C07">
      <w:pPr>
        <w:autoSpaceDE w:val="0"/>
        <w:autoSpaceDN w:val="0"/>
        <w:adjustRightInd w:val="0"/>
        <w:ind w:firstLine="709"/>
        <w:jc w:val="both"/>
        <w:rPr>
          <w:sz w:val="26"/>
          <w:szCs w:val="26"/>
        </w:rPr>
      </w:pPr>
      <w:r w:rsidRPr="006B41AE">
        <w:rPr>
          <w:sz w:val="26"/>
          <w:szCs w:val="26"/>
        </w:rPr>
        <w:t xml:space="preserve">4) подготовку заключения об </w:t>
      </w:r>
      <w:r w:rsidR="00CF59F7" w:rsidRPr="006B41AE">
        <w:rPr>
          <w:sz w:val="26"/>
          <w:szCs w:val="26"/>
        </w:rPr>
        <w:t>ОРВ</w:t>
      </w:r>
      <w:r w:rsidRPr="006B41AE">
        <w:rPr>
          <w:sz w:val="26"/>
          <w:szCs w:val="26"/>
        </w:rPr>
        <w:t xml:space="preserve"> проекта нормативного правового акта.</w:t>
      </w:r>
    </w:p>
    <w:p w14:paraId="0728D2AD" w14:textId="77777777" w:rsidR="00781CD7" w:rsidRPr="006B41AE" w:rsidRDefault="00781CD7" w:rsidP="00731C07">
      <w:pPr>
        <w:autoSpaceDE w:val="0"/>
        <w:autoSpaceDN w:val="0"/>
        <w:adjustRightInd w:val="0"/>
        <w:ind w:firstLine="709"/>
        <w:jc w:val="both"/>
        <w:rPr>
          <w:sz w:val="26"/>
          <w:szCs w:val="26"/>
        </w:rPr>
      </w:pPr>
    </w:p>
    <w:p w14:paraId="5457581C" w14:textId="77777777" w:rsidR="000D4F3C" w:rsidRPr="006B41AE" w:rsidRDefault="00C43F19" w:rsidP="00731C07">
      <w:pPr>
        <w:autoSpaceDE w:val="0"/>
        <w:autoSpaceDN w:val="0"/>
        <w:adjustRightInd w:val="0"/>
        <w:ind w:firstLine="709"/>
        <w:jc w:val="both"/>
        <w:rPr>
          <w:sz w:val="26"/>
          <w:szCs w:val="26"/>
        </w:rPr>
      </w:pPr>
      <w:r w:rsidRPr="006B41AE">
        <w:rPr>
          <w:sz w:val="26"/>
          <w:szCs w:val="26"/>
        </w:rPr>
        <w:t>1.</w:t>
      </w:r>
      <w:r w:rsidR="00EB684D" w:rsidRPr="006B41AE">
        <w:rPr>
          <w:sz w:val="26"/>
          <w:szCs w:val="26"/>
        </w:rPr>
        <w:t>7</w:t>
      </w:r>
      <w:r w:rsidRPr="006B41AE">
        <w:rPr>
          <w:sz w:val="26"/>
          <w:szCs w:val="26"/>
        </w:rPr>
        <w:t xml:space="preserve">. </w:t>
      </w:r>
      <w:r w:rsidR="000D4F3C" w:rsidRPr="006B41AE">
        <w:rPr>
          <w:sz w:val="26"/>
          <w:szCs w:val="26"/>
        </w:rPr>
        <w:t>Экспертиза нормативных правовых актов включает следующие процедуры:</w:t>
      </w:r>
    </w:p>
    <w:p w14:paraId="35DC176B" w14:textId="1693189C" w:rsidR="000D4F3C" w:rsidRPr="006B41AE" w:rsidRDefault="000D4F3C" w:rsidP="00731C07">
      <w:pPr>
        <w:autoSpaceDE w:val="0"/>
        <w:autoSpaceDN w:val="0"/>
        <w:adjustRightInd w:val="0"/>
        <w:ind w:firstLine="709"/>
        <w:jc w:val="both"/>
        <w:rPr>
          <w:sz w:val="26"/>
          <w:szCs w:val="26"/>
        </w:rPr>
      </w:pPr>
      <w:r w:rsidRPr="006B41AE">
        <w:rPr>
          <w:sz w:val="26"/>
          <w:szCs w:val="26"/>
        </w:rPr>
        <w:t xml:space="preserve">1) утверждение администрацией </w:t>
      </w:r>
      <w:r w:rsidR="00D174A4" w:rsidRPr="006B41AE">
        <w:rPr>
          <w:sz w:val="26"/>
          <w:szCs w:val="26"/>
        </w:rPr>
        <w:t>Анивского</w:t>
      </w:r>
      <w:r w:rsidRPr="006B41AE">
        <w:rPr>
          <w:sz w:val="26"/>
          <w:szCs w:val="26"/>
        </w:rPr>
        <w:t xml:space="preserve"> </w:t>
      </w:r>
      <w:r w:rsidR="00E93316" w:rsidRPr="006B41AE">
        <w:rPr>
          <w:sz w:val="26"/>
          <w:szCs w:val="26"/>
        </w:rPr>
        <w:t>муниципального</w:t>
      </w:r>
      <w:r w:rsidRPr="006B41AE">
        <w:rPr>
          <w:sz w:val="26"/>
          <w:szCs w:val="26"/>
        </w:rPr>
        <w:t xml:space="preserve"> округа ежегодного плана проведения экспертизы нормативных правовых актов, затрагивающих вопросы осуществления предпринимательской и инвестиционной деятельности;</w:t>
      </w:r>
    </w:p>
    <w:p w14:paraId="577B3744" w14:textId="77777777" w:rsidR="000D4F3C" w:rsidRPr="006B41AE" w:rsidRDefault="000D4F3C" w:rsidP="00731C07">
      <w:pPr>
        <w:autoSpaceDE w:val="0"/>
        <w:autoSpaceDN w:val="0"/>
        <w:adjustRightInd w:val="0"/>
        <w:ind w:firstLine="709"/>
        <w:jc w:val="both"/>
        <w:rPr>
          <w:sz w:val="26"/>
          <w:szCs w:val="26"/>
        </w:rPr>
      </w:pPr>
      <w:r w:rsidRPr="006B41AE">
        <w:rPr>
          <w:sz w:val="26"/>
          <w:szCs w:val="26"/>
        </w:rPr>
        <w:t>2) проведение публичных обсуждений нормативных правовых актов;</w:t>
      </w:r>
    </w:p>
    <w:p w14:paraId="2D040BEA" w14:textId="77777777" w:rsidR="000D4F3C" w:rsidRPr="006B41AE" w:rsidRDefault="000D4F3C" w:rsidP="00731C07">
      <w:pPr>
        <w:autoSpaceDE w:val="0"/>
        <w:autoSpaceDN w:val="0"/>
        <w:adjustRightInd w:val="0"/>
        <w:ind w:firstLine="709"/>
        <w:jc w:val="both"/>
        <w:rPr>
          <w:sz w:val="26"/>
          <w:szCs w:val="26"/>
        </w:rPr>
      </w:pPr>
      <w:r w:rsidRPr="006B41AE">
        <w:rPr>
          <w:sz w:val="26"/>
          <w:szCs w:val="26"/>
        </w:rPr>
        <w:t xml:space="preserve">3) рассмотрение предложений, альтернативных вариантов правового регулирования и проведение консультаций, </w:t>
      </w:r>
      <w:r w:rsidR="006204B8" w:rsidRPr="006B41AE">
        <w:rPr>
          <w:sz w:val="26"/>
          <w:szCs w:val="26"/>
        </w:rPr>
        <w:t>«</w:t>
      </w:r>
      <w:r w:rsidRPr="006B41AE">
        <w:rPr>
          <w:sz w:val="26"/>
          <w:szCs w:val="26"/>
        </w:rPr>
        <w:t>круглых столов</w:t>
      </w:r>
      <w:r w:rsidR="006204B8" w:rsidRPr="006B41AE">
        <w:rPr>
          <w:sz w:val="26"/>
          <w:szCs w:val="26"/>
        </w:rPr>
        <w:t>»</w:t>
      </w:r>
      <w:r w:rsidRPr="006B41AE">
        <w:rPr>
          <w:sz w:val="26"/>
          <w:szCs w:val="26"/>
        </w:rPr>
        <w:t>, встреч согласительных комиссий или иных мероприятий урегулирования разногласий по спорным вопросам;</w:t>
      </w:r>
    </w:p>
    <w:p w14:paraId="0F49CC2E" w14:textId="4426F0C4" w:rsidR="000D4F3C" w:rsidRPr="006B41AE" w:rsidRDefault="000D4F3C" w:rsidP="00731C07">
      <w:pPr>
        <w:autoSpaceDE w:val="0"/>
        <w:autoSpaceDN w:val="0"/>
        <w:adjustRightInd w:val="0"/>
        <w:ind w:firstLine="709"/>
        <w:jc w:val="both"/>
        <w:rPr>
          <w:sz w:val="26"/>
          <w:szCs w:val="26"/>
        </w:rPr>
      </w:pPr>
      <w:r w:rsidRPr="006B41AE">
        <w:rPr>
          <w:sz w:val="26"/>
          <w:szCs w:val="26"/>
        </w:rPr>
        <w:t>4) подготовку заключения об экспертизе нормативного правового акта.</w:t>
      </w:r>
    </w:p>
    <w:p w14:paraId="24EF78B4" w14:textId="77777777" w:rsidR="00781CD7" w:rsidRPr="006B41AE" w:rsidRDefault="00781CD7" w:rsidP="00731C07">
      <w:pPr>
        <w:autoSpaceDE w:val="0"/>
        <w:autoSpaceDN w:val="0"/>
        <w:adjustRightInd w:val="0"/>
        <w:ind w:firstLine="709"/>
        <w:jc w:val="both"/>
        <w:rPr>
          <w:sz w:val="26"/>
          <w:szCs w:val="26"/>
        </w:rPr>
      </w:pPr>
    </w:p>
    <w:p w14:paraId="1D2AAEB8" w14:textId="11F661A4" w:rsidR="00E26B7C" w:rsidRPr="006B41AE" w:rsidRDefault="00E26B7C" w:rsidP="00731C07">
      <w:pPr>
        <w:pStyle w:val="ConsPlusNormal"/>
        <w:ind w:firstLine="709"/>
        <w:jc w:val="both"/>
        <w:rPr>
          <w:rFonts w:ascii="Times New Roman" w:hAnsi="Times New Roman" w:cs="Times New Roman"/>
          <w:sz w:val="26"/>
          <w:szCs w:val="26"/>
        </w:rPr>
      </w:pPr>
      <w:r w:rsidRPr="006B41AE">
        <w:rPr>
          <w:rFonts w:ascii="Times New Roman" w:hAnsi="Times New Roman" w:cs="Times New Roman"/>
          <w:sz w:val="26"/>
          <w:szCs w:val="26"/>
        </w:rPr>
        <w:t>1.</w:t>
      </w:r>
      <w:r w:rsidR="00EB684D" w:rsidRPr="006B41AE">
        <w:rPr>
          <w:rFonts w:ascii="Times New Roman" w:hAnsi="Times New Roman" w:cs="Times New Roman"/>
          <w:sz w:val="26"/>
          <w:szCs w:val="26"/>
        </w:rPr>
        <w:t>8</w:t>
      </w:r>
      <w:r w:rsidRPr="006B41AE">
        <w:rPr>
          <w:rFonts w:ascii="Times New Roman" w:hAnsi="Times New Roman" w:cs="Times New Roman"/>
          <w:sz w:val="26"/>
          <w:szCs w:val="26"/>
        </w:rPr>
        <w:t xml:space="preserve">. Уполномоченный орган вправе привлекать сотрудников структурных подразделений администрации </w:t>
      </w:r>
      <w:r w:rsidR="00D174A4" w:rsidRPr="006B41AE">
        <w:rPr>
          <w:rFonts w:ascii="Times New Roman" w:hAnsi="Times New Roman" w:cs="Times New Roman"/>
          <w:sz w:val="26"/>
          <w:szCs w:val="26"/>
        </w:rPr>
        <w:t>Анивского</w:t>
      </w:r>
      <w:r w:rsidRPr="006B41AE">
        <w:rPr>
          <w:rFonts w:ascii="Times New Roman" w:hAnsi="Times New Roman" w:cs="Times New Roman"/>
          <w:sz w:val="26"/>
          <w:szCs w:val="26"/>
        </w:rPr>
        <w:t xml:space="preserve"> </w:t>
      </w:r>
      <w:r w:rsidR="00E93316" w:rsidRPr="006B41AE">
        <w:rPr>
          <w:rFonts w:ascii="Times New Roman" w:hAnsi="Times New Roman" w:cs="Times New Roman"/>
          <w:sz w:val="26"/>
          <w:szCs w:val="26"/>
        </w:rPr>
        <w:t>муниципального</w:t>
      </w:r>
      <w:r w:rsidRPr="006B41AE">
        <w:rPr>
          <w:rFonts w:ascii="Times New Roman" w:hAnsi="Times New Roman" w:cs="Times New Roman"/>
          <w:sz w:val="26"/>
          <w:szCs w:val="26"/>
        </w:rPr>
        <w:t xml:space="preserve"> округа (по согласованию с руководителем соответствующего структурного подразделения администрации </w:t>
      </w:r>
      <w:r w:rsidR="00D174A4" w:rsidRPr="006B41AE">
        <w:rPr>
          <w:rFonts w:ascii="Times New Roman" w:hAnsi="Times New Roman" w:cs="Times New Roman"/>
          <w:sz w:val="26"/>
          <w:szCs w:val="26"/>
        </w:rPr>
        <w:t>Анивского</w:t>
      </w:r>
      <w:r w:rsidRPr="006B41AE">
        <w:rPr>
          <w:rFonts w:ascii="Times New Roman" w:hAnsi="Times New Roman" w:cs="Times New Roman"/>
          <w:sz w:val="26"/>
          <w:szCs w:val="26"/>
        </w:rPr>
        <w:t xml:space="preserve"> </w:t>
      </w:r>
      <w:r w:rsidR="00E93316" w:rsidRPr="006B41AE">
        <w:rPr>
          <w:rFonts w:ascii="Times New Roman" w:hAnsi="Times New Roman" w:cs="Times New Roman"/>
          <w:sz w:val="26"/>
          <w:szCs w:val="26"/>
        </w:rPr>
        <w:t>муниципального</w:t>
      </w:r>
      <w:r w:rsidRPr="006B41AE">
        <w:rPr>
          <w:rFonts w:ascii="Times New Roman" w:hAnsi="Times New Roman" w:cs="Times New Roman"/>
          <w:sz w:val="26"/>
          <w:szCs w:val="26"/>
        </w:rPr>
        <w:t xml:space="preserve"> округа) к проведению ОРВ проектов нормативных правовых актов.</w:t>
      </w:r>
    </w:p>
    <w:p w14:paraId="340C98A9" w14:textId="77777777" w:rsidR="00781CD7" w:rsidRPr="006B41AE" w:rsidRDefault="00781CD7" w:rsidP="00731C07">
      <w:pPr>
        <w:pStyle w:val="ConsPlusNormal"/>
        <w:ind w:firstLine="709"/>
        <w:jc w:val="both"/>
        <w:rPr>
          <w:rFonts w:ascii="Times New Roman" w:hAnsi="Times New Roman" w:cs="Times New Roman"/>
          <w:sz w:val="26"/>
          <w:szCs w:val="26"/>
        </w:rPr>
      </w:pPr>
    </w:p>
    <w:p w14:paraId="097D908E" w14:textId="300CEC76" w:rsidR="00E15446" w:rsidRPr="006B41AE" w:rsidRDefault="00E15446" w:rsidP="00731C07">
      <w:pPr>
        <w:pStyle w:val="ConsPlusNormal"/>
        <w:ind w:firstLine="709"/>
        <w:jc w:val="both"/>
        <w:rPr>
          <w:rFonts w:ascii="Times New Roman" w:hAnsi="Times New Roman" w:cs="Times New Roman"/>
          <w:sz w:val="26"/>
          <w:szCs w:val="26"/>
        </w:rPr>
      </w:pPr>
      <w:r w:rsidRPr="006B41AE">
        <w:rPr>
          <w:rFonts w:ascii="Times New Roman" w:hAnsi="Times New Roman" w:cs="Times New Roman"/>
          <w:sz w:val="26"/>
          <w:szCs w:val="26"/>
        </w:rPr>
        <w:t xml:space="preserve">1.9. Издание администрацией </w:t>
      </w:r>
      <w:r w:rsidR="00D174A4" w:rsidRPr="006B41AE">
        <w:rPr>
          <w:rFonts w:ascii="Times New Roman" w:hAnsi="Times New Roman" w:cs="Times New Roman"/>
          <w:sz w:val="26"/>
          <w:szCs w:val="26"/>
        </w:rPr>
        <w:t>Анивского</w:t>
      </w:r>
      <w:r w:rsidRPr="006B41AE">
        <w:rPr>
          <w:rFonts w:ascii="Times New Roman" w:hAnsi="Times New Roman" w:cs="Times New Roman"/>
          <w:sz w:val="26"/>
          <w:szCs w:val="26"/>
        </w:rPr>
        <w:t xml:space="preserve"> </w:t>
      </w:r>
      <w:r w:rsidR="00E93316" w:rsidRPr="006B41AE">
        <w:rPr>
          <w:rFonts w:ascii="Times New Roman" w:hAnsi="Times New Roman" w:cs="Times New Roman"/>
          <w:sz w:val="26"/>
          <w:szCs w:val="26"/>
        </w:rPr>
        <w:t>муниципального</w:t>
      </w:r>
      <w:r w:rsidRPr="006B41AE">
        <w:rPr>
          <w:rFonts w:ascii="Times New Roman" w:hAnsi="Times New Roman" w:cs="Times New Roman"/>
          <w:sz w:val="26"/>
          <w:szCs w:val="26"/>
        </w:rPr>
        <w:t xml:space="preserve"> округа нормативного правового акта, устанавливающего новые или изменяющего ранее предусмотренные нормативными правовыми актами </w:t>
      </w:r>
      <w:r w:rsidR="002931E0" w:rsidRPr="006B41AE">
        <w:rPr>
          <w:rFonts w:ascii="Times New Roman" w:hAnsi="Times New Roman" w:cs="Times New Roman"/>
          <w:sz w:val="26"/>
          <w:szCs w:val="26"/>
        </w:rPr>
        <w:t>обязательные требования</w:t>
      </w:r>
      <w:r w:rsidRPr="006B41AE">
        <w:rPr>
          <w:rFonts w:ascii="Times New Roman" w:hAnsi="Times New Roman" w:cs="Times New Roman"/>
          <w:sz w:val="26"/>
          <w:szCs w:val="26"/>
        </w:rPr>
        <w:t xml:space="preserve"> для субъектов предпринимательской и </w:t>
      </w:r>
      <w:r w:rsidR="00635A88" w:rsidRPr="006B41AE">
        <w:rPr>
          <w:rFonts w:ascii="Times New Roman" w:hAnsi="Times New Roman" w:cs="Times New Roman"/>
          <w:sz w:val="26"/>
          <w:szCs w:val="26"/>
        </w:rPr>
        <w:t>иной экономической деятельности, обязанности для субъектов инвестиционной деятельности</w:t>
      </w:r>
      <w:r w:rsidRPr="006B41AE">
        <w:rPr>
          <w:rFonts w:ascii="Times New Roman" w:hAnsi="Times New Roman" w:cs="Times New Roman"/>
          <w:sz w:val="26"/>
          <w:szCs w:val="26"/>
        </w:rPr>
        <w:t xml:space="preserve">, осуществляется после проведения процедуры ОРВ при наличии заключения уполномоченного органа об отсутствии в проекте </w:t>
      </w:r>
      <w:r w:rsidR="00CF59F7" w:rsidRPr="006B41AE">
        <w:rPr>
          <w:rFonts w:ascii="Times New Roman" w:hAnsi="Times New Roman" w:cs="Times New Roman"/>
          <w:sz w:val="26"/>
          <w:szCs w:val="26"/>
        </w:rPr>
        <w:t xml:space="preserve">указанного </w:t>
      </w:r>
      <w:r w:rsidRPr="006B41AE">
        <w:rPr>
          <w:rFonts w:ascii="Times New Roman" w:hAnsi="Times New Roman" w:cs="Times New Roman"/>
          <w:sz w:val="26"/>
          <w:szCs w:val="26"/>
        </w:rPr>
        <w:t xml:space="preserve">нормативного правового акта </w:t>
      </w:r>
      <w:r w:rsidR="00635A88" w:rsidRPr="006B41AE">
        <w:rPr>
          <w:rFonts w:ascii="Times New Roman" w:hAnsi="Times New Roman" w:cs="Times New Roman"/>
          <w:sz w:val="26"/>
          <w:szCs w:val="26"/>
        </w:rPr>
        <w:t xml:space="preserve">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w:t>
      </w:r>
      <w:r w:rsidR="00D174A4" w:rsidRPr="006B41AE">
        <w:rPr>
          <w:rFonts w:ascii="Times New Roman" w:hAnsi="Times New Roman" w:cs="Times New Roman"/>
          <w:sz w:val="26"/>
          <w:szCs w:val="26"/>
        </w:rPr>
        <w:t>Анивского</w:t>
      </w:r>
      <w:r w:rsidR="00635A88" w:rsidRPr="006B41AE">
        <w:rPr>
          <w:rFonts w:ascii="Times New Roman" w:hAnsi="Times New Roman" w:cs="Times New Roman"/>
          <w:sz w:val="26"/>
          <w:szCs w:val="26"/>
        </w:rPr>
        <w:t xml:space="preserve"> </w:t>
      </w:r>
      <w:r w:rsidR="00E93316" w:rsidRPr="006B41AE">
        <w:rPr>
          <w:rFonts w:ascii="Times New Roman" w:hAnsi="Times New Roman" w:cs="Times New Roman"/>
          <w:sz w:val="26"/>
          <w:szCs w:val="26"/>
        </w:rPr>
        <w:t>муниципального</w:t>
      </w:r>
      <w:r w:rsidR="00635A88" w:rsidRPr="006B41AE">
        <w:rPr>
          <w:rFonts w:ascii="Times New Roman" w:hAnsi="Times New Roman" w:cs="Times New Roman"/>
          <w:sz w:val="26"/>
          <w:szCs w:val="26"/>
        </w:rPr>
        <w:t xml:space="preserve"> округа</w:t>
      </w:r>
      <w:r w:rsidRPr="006B41AE">
        <w:rPr>
          <w:rFonts w:ascii="Times New Roman" w:hAnsi="Times New Roman" w:cs="Times New Roman"/>
          <w:sz w:val="26"/>
          <w:szCs w:val="26"/>
        </w:rPr>
        <w:t>.</w:t>
      </w:r>
    </w:p>
    <w:p w14:paraId="7AD826C5" w14:textId="77777777" w:rsidR="00D174A4" w:rsidRPr="006B41AE" w:rsidRDefault="00D174A4" w:rsidP="00731C07">
      <w:pPr>
        <w:pStyle w:val="ConsPlusNormal"/>
        <w:ind w:firstLine="709"/>
        <w:jc w:val="both"/>
        <w:rPr>
          <w:rFonts w:ascii="Times New Roman" w:hAnsi="Times New Roman" w:cs="Times New Roman"/>
          <w:sz w:val="26"/>
          <w:szCs w:val="26"/>
        </w:rPr>
      </w:pPr>
    </w:p>
    <w:p w14:paraId="311F448B" w14:textId="77777777" w:rsidR="00F772C5" w:rsidRPr="006B41AE" w:rsidRDefault="00F772C5" w:rsidP="00CE7E87">
      <w:pPr>
        <w:pStyle w:val="ConsPlusNormal"/>
        <w:ind w:firstLine="0"/>
        <w:jc w:val="both"/>
        <w:rPr>
          <w:rFonts w:ascii="Times New Roman" w:hAnsi="Times New Roman" w:cs="Times New Roman"/>
          <w:sz w:val="26"/>
          <w:szCs w:val="26"/>
        </w:rPr>
      </w:pPr>
    </w:p>
    <w:p w14:paraId="179561BD" w14:textId="77777777" w:rsidR="00E15446" w:rsidRPr="006B41AE" w:rsidRDefault="00F772C5" w:rsidP="0027124D">
      <w:pPr>
        <w:autoSpaceDE w:val="0"/>
        <w:autoSpaceDN w:val="0"/>
        <w:adjustRightInd w:val="0"/>
        <w:jc w:val="center"/>
        <w:outlineLvl w:val="0"/>
        <w:rPr>
          <w:b/>
          <w:bCs/>
          <w:sz w:val="26"/>
          <w:szCs w:val="26"/>
        </w:rPr>
      </w:pPr>
      <w:r w:rsidRPr="006B41AE">
        <w:rPr>
          <w:b/>
          <w:bCs/>
          <w:sz w:val="26"/>
          <w:szCs w:val="26"/>
        </w:rPr>
        <w:t xml:space="preserve">2. Размещение </w:t>
      </w:r>
      <w:r w:rsidR="0027124D" w:rsidRPr="006B41AE">
        <w:rPr>
          <w:b/>
          <w:bCs/>
          <w:sz w:val="26"/>
          <w:szCs w:val="26"/>
        </w:rPr>
        <w:t>уведомления о разработке предлагаемого</w:t>
      </w:r>
    </w:p>
    <w:p w14:paraId="58D34FF3" w14:textId="77777777" w:rsidR="00E15446" w:rsidRPr="006B41AE" w:rsidRDefault="0027124D" w:rsidP="0027124D">
      <w:pPr>
        <w:autoSpaceDE w:val="0"/>
        <w:autoSpaceDN w:val="0"/>
        <w:adjustRightInd w:val="0"/>
        <w:jc w:val="center"/>
        <w:outlineLvl w:val="0"/>
        <w:rPr>
          <w:b/>
          <w:bCs/>
          <w:sz w:val="26"/>
          <w:szCs w:val="26"/>
        </w:rPr>
      </w:pPr>
      <w:r w:rsidRPr="006B41AE">
        <w:rPr>
          <w:b/>
          <w:bCs/>
          <w:sz w:val="26"/>
          <w:szCs w:val="26"/>
        </w:rPr>
        <w:t xml:space="preserve">правового регулирования на этапе рассмотрения </w:t>
      </w:r>
    </w:p>
    <w:p w14:paraId="3DAEF146" w14:textId="77777777" w:rsidR="00E15446" w:rsidRPr="006B41AE" w:rsidRDefault="0027124D" w:rsidP="0027124D">
      <w:pPr>
        <w:autoSpaceDE w:val="0"/>
        <w:autoSpaceDN w:val="0"/>
        <w:adjustRightInd w:val="0"/>
        <w:jc w:val="center"/>
        <w:outlineLvl w:val="0"/>
        <w:rPr>
          <w:b/>
          <w:bCs/>
          <w:sz w:val="26"/>
          <w:szCs w:val="26"/>
        </w:rPr>
      </w:pPr>
      <w:r w:rsidRPr="006B41AE">
        <w:rPr>
          <w:b/>
          <w:bCs/>
          <w:sz w:val="26"/>
          <w:szCs w:val="26"/>
        </w:rPr>
        <w:t xml:space="preserve">идеи (концепции), а также проведение публичных обсуждений </w:t>
      </w:r>
    </w:p>
    <w:p w14:paraId="7B6AD5A8" w14:textId="77777777" w:rsidR="00F772C5" w:rsidRPr="006B41AE" w:rsidRDefault="0027124D" w:rsidP="0027124D">
      <w:pPr>
        <w:autoSpaceDE w:val="0"/>
        <w:autoSpaceDN w:val="0"/>
        <w:adjustRightInd w:val="0"/>
        <w:jc w:val="center"/>
        <w:outlineLvl w:val="0"/>
        <w:rPr>
          <w:b/>
          <w:bCs/>
          <w:sz w:val="26"/>
          <w:szCs w:val="26"/>
        </w:rPr>
      </w:pPr>
      <w:r w:rsidRPr="006B41AE">
        <w:rPr>
          <w:b/>
          <w:bCs/>
          <w:sz w:val="26"/>
          <w:szCs w:val="26"/>
        </w:rPr>
        <w:t>планируемого правового регулирования рассматриваемой идеи (концепции)</w:t>
      </w:r>
    </w:p>
    <w:p w14:paraId="4C9375F5" w14:textId="77777777" w:rsidR="0027124D" w:rsidRPr="006B41AE" w:rsidRDefault="0027124D" w:rsidP="0027124D">
      <w:pPr>
        <w:autoSpaceDE w:val="0"/>
        <w:autoSpaceDN w:val="0"/>
        <w:adjustRightInd w:val="0"/>
        <w:jc w:val="center"/>
        <w:outlineLvl w:val="0"/>
        <w:rPr>
          <w:sz w:val="26"/>
          <w:szCs w:val="26"/>
        </w:rPr>
      </w:pPr>
    </w:p>
    <w:p w14:paraId="50210F72" w14:textId="77777777" w:rsidR="00E15446" w:rsidRPr="006B41AE" w:rsidRDefault="00F772C5" w:rsidP="00731C07">
      <w:pPr>
        <w:autoSpaceDE w:val="0"/>
        <w:autoSpaceDN w:val="0"/>
        <w:adjustRightInd w:val="0"/>
        <w:ind w:firstLine="709"/>
        <w:jc w:val="both"/>
        <w:rPr>
          <w:sz w:val="26"/>
          <w:szCs w:val="26"/>
        </w:rPr>
      </w:pPr>
      <w:r w:rsidRPr="006B41AE">
        <w:rPr>
          <w:sz w:val="26"/>
          <w:szCs w:val="26"/>
        </w:rPr>
        <w:t xml:space="preserve">2.1. </w:t>
      </w:r>
      <w:r w:rsidR="00E15446" w:rsidRPr="006B41AE">
        <w:rPr>
          <w:sz w:val="26"/>
          <w:szCs w:val="26"/>
        </w:rPr>
        <w:t>В целях проведения качественного анализа альтернативных вариантов решения проблемы, выявленной в соответствующей сфере общественных отношений, разработчик проводит публичные обсуждения в отношении идеи (концепции) с заинтересованными лицами в целях уточнения содержания данной проблемы, определения возможных вариантов ее решения, уточнения состава потенциальных адресатов предлагаемого правового регулирования и возможности возникновения у данных лиц необоснованных издержек в связи с его введением, а также в целях получения предложений о других возможных вариантах решения указанной проблемы.</w:t>
      </w:r>
    </w:p>
    <w:p w14:paraId="1F5A6148" w14:textId="77777777" w:rsidR="00E15446" w:rsidRPr="006B41AE" w:rsidRDefault="00E15446" w:rsidP="00731C07">
      <w:pPr>
        <w:autoSpaceDE w:val="0"/>
        <w:autoSpaceDN w:val="0"/>
        <w:adjustRightInd w:val="0"/>
        <w:ind w:firstLine="709"/>
        <w:jc w:val="both"/>
        <w:rPr>
          <w:sz w:val="26"/>
          <w:szCs w:val="26"/>
        </w:rPr>
      </w:pPr>
      <w:r w:rsidRPr="006B41AE">
        <w:rPr>
          <w:sz w:val="26"/>
          <w:szCs w:val="26"/>
        </w:rPr>
        <w:lastRenderedPageBreak/>
        <w:t>Проведение настоящей процедуры осуществляется в отношении идеи (концепции), реализация которой возможна нормативными правовыми актами, имеющими высокую и среднюю степень регулирующего воздействия.</w:t>
      </w:r>
    </w:p>
    <w:p w14:paraId="6952CAF7" w14:textId="77777777" w:rsidR="00E15446" w:rsidRPr="006B41AE" w:rsidRDefault="00E15446" w:rsidP="00731C07">
      <w:pPr>
        <w:autoSpaceDE w:val="0"/>
        <w:autoSpaceDN w:val="0"/>
        <w:adjustRightInd w:val="0"/>
        <w:ind w:firstLine="709"/>
        <w:jc w:val="both"/>
        <w:rPr>
          <w:sz w:val="26"/>
          <w:szCs w:val="26"/>
        </w:rPr>
      </w:pPr>
      <w:r w:rsidRPr="006B41AE">
        <w:rPr>
          <w:sz w:val="26"/>
          <w:szCs w:val="26"/>
        </w:rPr>
        <w:t>Организация проведения публичных обсуждений (консультаций) состоит из следующих этапов:</w:t>
      </w:r>
    </w:p>
    <w:p w14:paraId="28414E55" w14:textId="77777777" w:rsidR="00E15446" w:rsidRPr="006B41AE" w:rsidRDefault="00E15446" w:rsidP="00731C07">
      <w:pPr>
        <w:autoSpaceDE w:val="0"/>
        <w:autoSpaceDN w:val="0"/>
        <w:adjustRightInd w:val="0"/>
        <w:ind w:firstLine="709"/>
        <w:jc w:val="both"/>
        <w:rPr>
          <w:sz w:val="26"/>
          <w:szCs w:val="26"/>
        </w:rPr>
      </w:pPr>
      <w:r w:rsidRPr="006B41AE">
        <w:rPr>
          <w:sz w:val="26"/>
          <w:szCs w:val="26"/>
        </w:rPr>
        <w:t>а) конкретизация групп заинтересованных лиц, затрагиваемых предлагаемым регулированием, формирование базы заинтересованных лиц для рассылки извещений о проведении публичных обсуждений;</w:t>
      </w:r>
    </w:p>
    <w:p w14:paraId="6C66DC3B" w14:textId="77777777" w:rsidR="00E15446" w:rsidRPr="006B41AE" w:rsidRDefault="00E15446" w:rsidP="00731C07">
      <w:pPr>
        <w:autoSpaceDE w:val="0"/>
        <w:autoSpaceDN w:val="0"/>
        <w:adjustRightInd w:val="0"/>
        <w:ind w:firstLine="709"/>
        <w:jc w:val="both"/>
        <w:rPr>
          <w:sz w:val="26"/>
          <w:szCs w:val="26"/>
        </w:rPr>
      </w:pPr>
      <w:r w:rsidRPr="006B41AE">
        <w:rPr>
          <w:sz w:val="26"/>
          <w:szCs w:val="26"/>
        </w:rPr>
        <w:t>б) составление перечня вопросов, которые разработчик считает целесообразным обсудить с участниками публичных обсуждений;</w:t>
      </w:r>
    </w:p>
    <w:p w14:paraId="411BBCF8" w14:textId="77777777" w:rsidR="00E15446" w:rsidRPr="006B41AE" w:rsidRDefault="00E15446" w:rsidP="00731C07">
      <w:pPr>
        <w:autoSpaceDE w:val="0"/>
        <w:autoSpaceDN w:val="0"/>
        <w:adjustRightInd w:val="0"/>
        <w:ind w:firstLine="709"/>
        <w:jc w:val="both"/>
        <w:rPr>
          <w:sz w:val="26"/>
          <w:szCs w:val="26"/>
        </w:rPr>
      </w:pPr>
      <w:r w:rsidRPr="006B41AE">
        <w:rPr>
          <w:sz w:val="26"/>
          <w:szCs w:val="26"/>
        </w:rPr>
        <w:t>в) размещение информации о проведении публичных обсуждений на официальном сайте;</w:t>
      </w:r>
    </w:p>
    <w:p w14:paraId="602D418B" w14:textId="77777777" w:rsidR="00E15446" w:rsidRPr="006B41AE" w:rsidRDefault="00E15446" w:rsidP="00731C07">
      <w:pPr>
        <w:autoSpaceDE w:val="0"/>
        <w:autoSpaceDN w:val="0"/>
        <w:adjustRightInd w:val="0"/>
        <w:ind w:firstLine="709"/>
        <w:jc w:val="both"/>
        <w:rPr>
          <w:sz w:val="26"/>
          <w:szCs w:val="26"/>
        </w:rPr>
      </w:pPr>
      <w:r w:rsidRPr="006B41AE">
        <w:rPr>
          <w:sz w:val="26"/>
          <w:szCs w:val="26"/>
        </w:rPr>
        <w:t>г) анализ поступивших от участников публичных обсуждений предложений;</w:t>
      </w:r>
    </w:p>
    <w:p w14:paraId="43386E54" w14:textId="62495B31" w:rsidR="00F772C5" w:rsidRPr="006B41AE" w:rsidRDefault="00E15446" w:rsidP="00731C07">
      <w:pPr>
        <w:autoSpaceDE w:val="0"/>
        <w:autoSpaceDN w:val="0"/>
        <w:adjustRightInd w:val="0"/>
        <w:ind w:firstLine="709"/>
        <w:jc w:val="both"/>
        <w:rPr>
          <w:sz w:val="26"/>
          <w:szCs w:val="26"/>
        </w:rPr>
      </w:pPr>
      <w:r w:rsidRPr="006B41AE">
        <w:rPr>
          <w:sz w:val="26"/>
          <w:szCs w:val="26"/>
        </w:rPr>
        <w:t>д) подведение разработчиком итогов проведения публичных обсуждений, составление сводки предложений.</w:t>
      </w:r>
    </w:p>
    <w:p w14:paraId="333C51CD" w14:textId="77777777" w:rsidR="00781CD7" w:rsidRPr="006B41AE" w:rsidRDefault="00781CD7" w:rsidP="00731C07">
      <w:pPr>
        <w:autoSpaceDE w:val="0"/>
        <w:autoSpaceDN w:val="0"/>
        <w:adjustRightInd w:val="0"/>
        <w:ind w:firstLine="709"/>
        <w:jc w:val="both"/>
        <w:rPr>
          <w:sz w:val="26"/>
          <w:szCs w:val="26"/>
        </w:rPr>
      </w:pPr>
    </w:p>
    <w:p w14:paraId="66ED5784" w14:textId="2C1AE7A3" w:rsidR="00F772C5" w:rsidRPr="006B41AE" w:rsidRDefault="00F772C5" w:rsidP="00731C07">
      <w:pPr>
        <w:autoSpaceDE w:val="0"/>
        <w:autoSpaceDN w:val="0"/>
        <w:adjustRightInd w:val="0"/>
        <w:ind w:firstLine="709"/>
        <w:jc w:val="both"/>
        <w:rPr>
          <w:sz w:val="26"/>
          <w:szCs w:val="26"/>
        </w:rPr>
      </w:pPr>
      <w:r w:rsidRPr="006B41AE">
        <w:rPr>
          <w:sz w:val="26"/>
          <w:szCs w:val="26"/>
        </w:rPr>
        <w:t>2.2. Разработчик размещает на официальном сайте</w:t>
      </w:r>
      <w:r w:rsidR="00D26992" w:rsidRPr="006B41AE">
        <w:rPr>
          <w:sz w:val="26"/>
          <w:szCs w:val="26"/>
        </w:rPr>
        <w:t xml:space="preserve">, </w:t>
      </w:r>
      <w:r w:rsidR="00416D40" w:rsidRPr="006B41AE">
        <w:rPr>
          <w:sz w:val="26"/>
          <w:szCs w:val="26"/>
        </w:rPr>
        <w:t>региональн</w:t>
      </w:r>
      <w:r w:rsidR="00625DEB" w:rsidRPr="006B41AE">
        <w:rPr>
          <w:sz w:val="26"/>
          <w:szCs w:val="26"/>
        </w:rPr>
        <w:t>ом</w:t>
      </w:r>
      <w:r w:rsidR="00416D40" w:rsidRPr="006B41AE">
        <w:rPr>
          <w:sz w:val="26"/>
          <w:szCs w:val="26"/>
        </w:rPr>
        <w:t xml:space="preserve"> портал</w:t>
      </w:r>
      <w:r w:rsidR="00625DEB" w:rsidRPr="006B41AE">
        <w:rPr>
          <w:sz w:val="26"/>
          <w:szCs w:val="26"/>
        </w:rPr>
        <w:t>е</w:t>
      </w:r>
      <w:r w:rsidR="00416D40" w:rsidRPr="006B41AE">
        <w:rPr>
          <w:sz w:val="26"/>
          <w:szCs w:val="26"/>
        </w:rPr>
        <w:t xml:space="preserve"> ОРВ</w:t>
      </w:r>
      <w:r w:rsidR="00D26992" w:rsidRPr="006B41AE">
        <w:rPr>
          <w:sz w:val="26"/>
          <w:szCs w:val="26"/>
        </w:rPr>
        <w:t>, в том числе по собственному усмотрению в источниках массовой информации</w:t>
      </w:r>
      <w:r w:rsidR="00545FF5" w:rsidRPr="006B41AE">
        <w:rPr>
          <w:sz w:val="26"/>
          <w:szCs w:val="26"/>
        </w:rPr>
        <w:t>,</w:t>
      </w:r>
      <w:r w:rsidRPr="006B41AE">
        <w:rPr>
          <w:sz w:val="26"/>
          <w:szCs w:val="26"/>
        </w:rPr>
        <w:t xml:space="preserve"> уведомление (по форме согласно приложению № 1</w:t>
      </w:r>
      <w:r w:rsidR="00245161" w:rsidRPr="006B41AE">
        <w:rPr>
          <w:sz w:val="26"/>
          <w:szCs w:val="26"/>
        </w:rPr>
        <w:t xml:space="preserve"> к Положению</w:t>
      </w:r>
      <w:r w:rsidRPr="006B41AE">
        <w:rPr>
          <w:sz w:val="26"/>
          <w:szCs w:val="26"/>
        </w:rPr>
        <w:t>), в котором представляет сравнительный анализ возможных вариантов решения выявленной проблемы и указывает ожидаемый результат предлагаемого правового регулирования.</w:t>
      </w:r>
    </w:p>
    <w:p w14:paraId="1F351A9B" w14:textId="77777777" w:rsidR="00781CD7" w:rsidRPr="006B41AE" w:rsidRDefault="00781CD7" w:rsidP="00731C07">
      <w:pPr>
        <w:autoSpaceDE w:val="0"/>
        <w:autoSpaceDN w:val="0"/>
        <w:adjustRightInd w:val="0"/>
        <w:ind w:firstLine="709"/>
        <w:jc w:val="both"/>
        <w:rPr>
          <w:sz w:val="26"/>
          <w:szCs w:val="26"/>
        </w:rPr>
      </w:pPr>
    </w:p>
    <w:p w14:paraId="3A435C56" w14:textId="77777777" w:rsidR="00545FF5" w:rsidRPr="006B41AE" w:rsidRDefault="007A2D0E" w:rsidP="00545FF5">
      <w:pPr>
        <w:autoSpaceDE w:val="0"/>
        <w:autoSpaceDN w:val="0"/>
        <w:adjustRightInd w:val="0"/>
        <w:ind w:firstLine="709"/>
        <w:jc w:val="both"/>
        <w:rPr>
          <w:sz w:val="26"/>
          <w:szCs w:val="26"/>
        </w:rPr>
      </w:pPr>
      <w:r w:rsidRPr="006B41AE">
        <w:rPr>
          <w:sz w:val="26"/>
          <w:szCs w:val="26"/>
        </w:rPr>
        <w:t xml:space="preserve">2.3. О проведении публичных обсуждений </w:t>
      </w:r>
      <w:r w:rsidR="00545FF5" w:rsidRPr="006B41AE">
        <w:rPr>
          <w:sz w:val="26"/>
          <w:szCs w:val="26"/>
        </w:rPr>
        <w:t xml:space="preserve">разработчик </w:t>
      </w:r>
      <w:r w:rsidRPr="006B41AE">
        <w:rPr>
          <w:sz w:val="26"/>
          <w:szCs w:val="26"/>
        </w:rPr>
        <w:t>извеща</w:t>
      </w:r>
      <w:r w:rsidR="00545FF5" w:rsidRPr="006B41AE">
        <w:rPr>
          <w:sz w:val="26"/>
          <w:szCs w:val="26"/>
        </w:rPr>
        <w:t>ет:</w:t>
      </w:r>
      <w:r w:rsidRPr="006B41AE">
        <w:rPr>
          <w:sz w:val="26"/>
          <w:szCs w:val="26"/>
        </w:rPr>
        <w:t xml:space="preserve"> </w:t>
      </w:r>
    </w:p>
    <w:p w14:paraId="453A32F9" w14:textId="77777777" w:rsidR="00545FF5" w:rsidRPr="006B41AE" w:rsidRDefault="00545FF5" w:rsidP="00545FF5">
      <w:pPr>
        <w:autoSpaceDE w:val="0"/>
        <w:autoSpaceDN w:val="0"/>
        <w:adjustRightInd w:val="0"/>
        <w:ind w:firstLine="709"/>
        <w:jc w:val="both"/>
        <w:rPr>
          <w:sz w:val="26"/>
          <w:szCs w:val="26"/>
        </w:rPr>
      </w:pPr>
      <w:r w:rsidRPr="006B41AE">
        <w:rPr>
          <w:sz w:val="26"/>
          <w:szCs w:val="26"/>
        </w:rPr>
        <w:t>- заинтересованные лица;</w:t>
      </w:r>
    </w:p>
    <w:p w14:paraId="64C24B3A" w14:textId="19EE8EED" w:rsidR="007A2D0E" w:rsidRPr="006B41AE" w:rsidRDefault="007A2D0E" w:rsidP="007A2D0E">
      <w:pPr>
        <w:autoSpaceDE w:val="0"/>
        <w:autoSpaceDN w:val="0"/>
        <w:adjustRightInd w:val="0"/>
        <w:ind w:firstLine="709"/>
        <w:jc w:val="both"/>
        <w:rPr>
          <w:sz w:val="26"/>
          <w:szCs w:val="26"/>
        </w:rPr>
      </w:pPr>
      <w:r w:rsidRPr="006B41AE">
        <w:rPr>
          <w:sz w:val="26"/>
          <w:szCs w:val="26"/>
        </w:rPr>
        <w:t>- ины</w:t>
      </w:r>
      <w:r w:rsidR="00545FF5" w:rsidRPr="006B41AE">
        <w:rPr>
          <w:sz w:val="26"/>
          <w:szCs w:val="26"/>
        </w:rPr>
        <w:t xml:space="preserve">е </w:t>
      </w:r>
      <w:r w:rsidRPr="006B41AE">
        <w:rPr>
          <w:sz w:val="26"/>
          <w:szCs w:val="26"/>
        </w:rPr>
        <w:t>лиц</w:t>
      </w:r>
      <w:r w:rsidR="00545FF5" w:rsidRPr="006B41AE">
        <w:rPr>
          <w:sz w:val="26"/>
          <w:szCs w:val="26"/>
        </w:rPr>
        <w:t>а</w:t>
      </w:r>
      <w:r w:rsidRPr="006B41AE">
        <w:rPr>
          <w:sz w:val="26"/>
          <w:szCs w:val="26"/>
        </w:rPr>
        <w:t>, которы</w:t>
      </w:r>
      <w:r w:rsidR="00545FF5" w:rsidRPr="006B41AE">
        <w:rPr>
          <w:sz w:val="26"/>
          <w:szCs w:val="26"/>
        </w:rPr>
        <w:t>е</w:t>
      </w:r>
      <w:r w:rsidRPr="006B41AE">
        <w:rPr>
          <w:sz w:val="26"/>
          <w:szCs w:val="26"/>
        </w:rPr>
        <w:t xml:space="preserve"> целесообразно привлечь к публичным обсуждениям, исходя из содержания проблемы, цели и предмета регулирования. Извещение указанных лиц осуществляется путем опубликования информации на официальном сайте.</w:t>
      </w:r>
      <w:r w:rsidR="00545FF5" w:rsidRPr="006B41AE">
        <w:rPr>
          <w:sz w:val="26"/>
          <w:szCs w:val="26"/>
        </w:rPr>
        <w:t xml:space="preserve"> </w:t>
      </w:r>
      <w:r w:rsidRPr="006B41AE">
        <w:rPr>
          <w:sz w:val="26"/>
          <w:szCs w:val="26"/>
        </w:rPr>
        <w:t>Отсутствие исчерпывающих сведений о круге лиц, интересы которых могут быть затронуты предлагаемым правовым регулированием, не является основанием для отказа от рассылки извещений о проведении публичного обсуждения вышеуказанным органам и организациям.</w:t>
      </w:r>
    </w:p>
    <w:p w14:paraId="6FEDCBC6" w14:textId="77777777" w:rsidR="00DC3D61" w:rsidRPr="006B41AE" w:rsidRDefault="00DC3D61" w:rsidP="007A2D0E">
      <w:pPr>
        <w:autoSpaceDE w:val="0"/>
        <w:autoSpaceDN w:val="0"/>
        <w:adjustRightInd w:val="0"/>
        <w:ind w:firstLine="709"/>
        <w:jc w:val="both"/>
        <w:rPr>
          <w:sz w:val="26"/>
          <w:szCs w:val="26"/>
        </w:rPr>
      </w:pPr>
    </w:p>
    <w:p w14:paraId="0CCCE8EF" w14:textId="77777777" w:rsidR="00F772C5" w:rsidRPr="006B41AE" w:rsidRDefault="00F772C5" w:rsidP="00731C07">
      <w:pPr>
        <w:autoSpaceDE w:val="0"/>
        <w:autoSpaceDN w:val="0"/>
        <w:adjustRightInd w:val="0"/>
        <w:ind w:firstLine="709"/>
        <w:jc w:val="both"/>
        <w:rPr>
          <w:sz w:val="26"/>
          <w:szCs w:val="26"/>
        </w:rPr>
      </w:pPr>
      <w:r w:rsidRPr="006B41AE">
        <w:rPr>
          <w:sz w:val="26"/>
          <w:szCs w:val="26"/>
        </w:rPr>
        <w:t>2.</w:t>
      </w:r>
      <w:r w:rsidR="007A2D0E" w:rsidRPr="006B41AE">
        <w:rPr>
          <w:sz w:val="26"/>
          <w:szCs w:val="26"/>
        </w:rPr>
        <w:t>4</w:t>
      </w:r>
      <w:r w:rsidRPr="006B41AE">
        <w:rPr>
          <w:sz w:val="26"/>
          <w:szCs w:val="26"/>
        </w:rPr>
        <w:t xml:space="preserve">. К уведомлению </w:t>
      </w:r>
      <w:r w:rsidR="00C936A0" w:rsidRPr="006B41AE">
        <w:rPr>
          <w:sz w:val="26"/>
          <w:szCs w:val="26"/>
        </w:rPr>
        <w:t>прикладываются</w:t>
      </w:r>
      <w:r w:rsidRPr="006B41AE">
        <w:rPr>
          <w:sz w:val="26"/>
          <w:szCs w:val="26"/>
        </w:rPr>
        <w:t xml:space="preserve"> и размеща</w:t>
      </w:r>
      <w:r w:rsidR="00C936A0" w:rsidRPr="006B41AE">
        <w:rPr>
          <w:sz w:val="26"/>
          <w:szCs w:val="26"/>
        </w:rPr>
        <w:t>ются</w:t>
      </w:r>
      <w:r w:rsidRPr="006B41AE">
        <w:rPr>
          <w:sz w:val="26"/>
          <w:szCs w:val="26"/>
        </w:rPr>
        <w:t xml:space="preserve"> на официальном сайте</w:t>
      </w:r>
      <w:r w:rsidR="00E75AA3" w:rsidRPr="006B41AE">
        <w:rPr>
          <w:sz w:val="26"/>
          <w:szCs w:val="26"/>
        </w:rPr>
        <w:t xml:space="preserve">, </w:t>
      </w:r>
      <w:r w:rsidR="00625DEB" w:rsidRPr="006B41AE">
        <w:rPr>
          <w:sz w:val="26"/>
          <w:szCs w:val="26"/>
        </w:rPr>
        <w:t>региональном портале ОРВ</w:t>
      </w:r>
      <w:r w:rsidR="009A6697" w:rsidRPr="006B41AE">
        <w:rPr>
          <w:sz w:val="26"/>
          <w:szCs w:val="26"/>
        </w:rPr>
        <w:t xml:space="preserve"> материалы</w:t>
      </w:r>
      <w:r w:rsidRPr="006B41AE">
        <w:rPr>
          <w:sz w:val="26"/>
          <w:szCs w:val="26"/>
        </w:rPr>
        <w:t xml:space="preserve">, служащие обоснованием выбора варианта предлагаемого правового регулирования, а также перечень вопросов для участников публичных </w:t>
      </w:r>
      <w:r w:rsidR="00CF59F7" w:rsidRPr="006B41AE">
        <w:rPr>
          <w:sz w:val="26"/>
          <w:szCs w:val="26"/>
        </w:rPr>
        <w:t>обсуждений</w:t>
      </w:r>
      <w:r w:rsidR="00245161" w:rsidRPr="006B41AE">
        <w:rPr>
          <w:sz w:val="26"/>
          <w:szCs w:val="26"/>
        </w:rPr>
        <w:t>,</w:t>
      </w:r>
      <w:r w:rsidRPr="006B41AE">
        <w:rPr>
          <w:sz w:val="26"/>
          <w:szCs w:val="26"/>
        </w:rPr>
        <w:t xml:space="preserve"> в который </w:t>
      </w:r>
      <w:r w:rsidR="00245161" w:rsidRPr="006B41AE">
        <w:rPr>
          <w:sz w:val="26"/>
          <w:szCs w:val="26"/>
        </w:rPr>
        <w:t>рекомендуется</w:t>
      </w:r>
      <w:r w:rsidRPr="006B41AE">
        <w:rPr>
          <w:sz w:val="26"/>
          <w:szCs w:val="26"/>
        </w:rPr>
        <w:t xml:space="preserve"> включ</w:t>
      </w:r>
      <w:r w:rsidR="00C936A0" w:rsidRPr="006B41AE">
        <w:rPr>
          <w:sz w:val="26"/>
          <w:szCs w:val="26"/>
        </w:rPr>
        <w:t>и</w:t>
      </w:r>
      <w:r w:rsidRPr="006B41AE">
        <w:rPr>
          <w:sz w:val="26"/>
          <w:szCs w:val="26"/>
        </w:rPr>
        <w:t>ть следующие вопросы:</w:t>
      </w:r>
    </w:p>
    <w:p w14:paraId="2C10CBC7" w14:textId="77777777" w:rsidR="00F772C5" w:rsidRPr="006B41AE" w:rsidRDefault="00F772C5" w:rsidP="00731C07">
      <w:pPr>
        <w:autoSpaceDE w:val="0"/>
        <w:autoSpaceDN w:val="0"/>
        <w:adjustRightInd w:val="0"/>
        <w:ind w:firstLine="709"/>
        <w:jc w:val="both"/>
        <w:rPr>
          <w:sz w:val="26"/>
          <w:szCs w:val="26"/>
        </w:rPr>
      </w:pPr>
      <w:r w:rsidRPr="006B41AE">
        <w:rPr>
          <w:sz w:val="26"/>
          <w:szCs w:val="26"/>
        </w:rPr>
        <w:t>а) «Является ли предлагаемое регулирование оптимальным способом решения проблемы?»;</w:t>
      </w:r>
    </w:p>
    <w:p w14:paraId="1B66588D" w14:textId="77777777" w:rsidR="00F772C5" w:rsidRPr="006B41AE" w:rsidRDefault="00F772C5" w:rsidP="00731C07">
      <w:pPr>
        <w:autoSpaceDE w:val="0"/>
        <w:autoSpaceDN w:val="0"/>
        <w:adjustRightInd w:val="0"/>
        <w:ind w:firstLine="709"/>
        <w:jc w:val="both"/>
        <w:rPr>
          <w:sz w:val="26"/>
          <w:szCs w:val="26"/>
        </w:rPr>
      </w:pPr>
      <w:r w:rsidRPr="006B41AE">
        <w:rPr>
          <w:sz w:val="26"/>
          <w:szCs w:val="26"/>
        </w:rPr>
        <w:t>б) «Какие риски и негативные последствия могут возникнуть в случае принятия предлагаемого регулирования?»;</w:t>
      </w:r>
    </w:p>
    <w:p w14:paraId="405FE919" w14:textId="77777777" w:rsidR="00F772C5" w:rsidRPr="006B41AE" w:rsidRDefault="00F772C5" w:rsidP="00731C07">
      <w:pPr>
        <w:autoSpaceDE w:val="0"/>
        <w:autoSpaceDN w:val="0"/>
        <w:adjustRightInd w:val="0"/>
        <w:ind w:firstLine="709"/>
        <w:jc w:val="both"/>
        <w:rPr>
          <w:sz w:val="26"/>
          <w:szCs w:val="26"/>
        </w:rPr>
      </w:pPr>
      <w:r w:rsidRPr="006B41AE">
        <w:rPr>
          <w:sz w:val="26"/>
          <w:szCs w:val="26"/>
        </w:rPr>
        <w:t>в) «Какие выгоды и преимущества могут возникнуть в случае принятия предлагаемого регулирования?»;</w:t>
      </w:r>
    </w:p>
    <w:p w14:paraId="3A7E2FAF" w14:textId="77777777" w:rsidR="00F772C5" w:rsidRPr="006B41AE" w:rsidRDefault="00F772C5" w:rsidP="00731C07">
      <w:pPr>
        <w:autoSpaceDE w:val="0"/>
        <w:autoSpaceDN w:val="0"/>
        <w:adjustRightInd w:val="0"/>
        <w:ind w:firstLine="709"/>
        <w:jc w:val="both"/>
        <w:rPr>
          <w:sz w:val="26"/>
          <w:szCs w:val="26"/>
        </w:rPr>
      </w:pPr>
      <w:r w:rsidRPr="006B41AE">
        <w:rPr>
          <w:sz w:val="26"/>
          <w:szCs w:val="26"/>
        </w:rPr>
        <w:t>г) «Существуют ли альтернативные (менее затратные и (или) более эффективные) способы решения проблемы?»;</w:t>
      </w:r>
    </w:p>
    <w:p w14:paraId="15F830FB" w14:textId="77777777" w:rsidR="00F772C5" w:rsidRPr="006B41AE" w:rsidRDefault="00F772C5" w:rsidP="00731C07">
      <w:pPr>
        <w:autoSpaceDE w:val="0"/>
        <w:autoSpaceDN w:val="0"/>
        <w:adjustRightInd w:val="0"/>
        <w:ind w:firstLine="709"/>
        <w:jc w:val="both"/>
        <w:rPr>
          <w:sz w:val="26"/>
          <w:szCs w:val="26"/>
        </w:rPr>
      </w:pPr>
      <w:r w:rsidRPr="006B41AE">
        <w:rPr>
          <w:sz w:val="26"/>
          <w:szCs w:val="26"/>
        </w:rPr>
        <w:t>д) «Ваше общее мнение по предлагаемому регулированию».</w:t>
      </w:r>
    </w:p>
    <w:p w14:paraId="6D7BCFF1" w14:textId="534A5D3C" w:rsidR="00F772C5" w:rsidRPr="006B41AE" w:rsidRDefault="00F772C5" w:rsidP="00731C07">
      <w:pPr>
        <w:autoSpaceDE w:val="0"/>
        <w:autoSpaceDN w:val="0"/>
        <w:adjustRightInd w:val="0"/>
        <w:ind w:firstLine="709"/>
        <w:jc w:val="both"/>
        <w:rPr>
          <w:sz w:val="26"/>
          <w:szCs w:val="26"/>
        </w:rPr>
      </w:pPr>
      <w:r w:rsidRPr="006B41AE">
        <w:rPr>
          <w:sz w:val="26"/>
          <w:szCs w:val="26"/>
        </w:rPr>
        <w:t>Разработчик вправе включить в данный перечень дополнительные вопросы исходя из специфики предлагаемого им регулирования.</w:t>
      </w:r>
    </w:p>
    <w:p w14:paraId="66E7B816" w14:textId="77777777" w:rsidR="00781CD7" w:rsidRPr="006B41AE" w:rsidRDefault="00781CD7" w:rsidP="00731C07">
      <w:pPr>
        <w:autoSpaceDE w:val="0"/>
        <w:autoSpaceDN w:val="0"/>
        <w:adjustRightInd w:val="0"/>
        <w:ind w:firstLine="709"/>
        <w:jc w:val="both"/>
        <w:rPr>
          <w:sz w:val="26"/>
          <w:szCs w:val="26"/>
        </w:rPr>
      </w:pPr>
    </w:p>
    <w:p w14:paraId="41E54AAF" w14:textId="628E1668" w:rsidR="00645F79" w:rsidRPr="006B41AE" w:rsidRDefault="00F772C5" w:rsidP="00731C07">
      <w:pPr>
        <w:autoSpaceDE w:val="0"/>
        <w:autoSpaceDN w:val="0"/>
        <w:adjustRightInd w:val="0"/>
        <w:ind w:firstLine="709"/>
        <w:jc w:val="both"/>
        <w:rPr>
          <w:sz w:val="26"/>
          <w:szCs w:val="26"/>
        </w:rPr>
      </w:pPr>
      <w:r w:rsidRPr="006B41AE">
        <w:rPr>
          <w:sz w:val="26"/>
          <w:szCs w:val="26"/>
        </w:rPr>
        <w:t>2.</w:t>
      </w:r>
      <w:r w:rsidR="007A2D0E" w:rsidRPr="006B41AE">
        <w:rPr>
          <w:sz w:val="26"/>
          <w:szCs w:val="26"/>
        </w:rPr>
        <w:t>5</w:t>
      </w:r>
      <w:r w:rsidRPr="006B41AE">
        <w:rPr>
          <w:sz w:val="26"/>
          <w:szCs w:val="26"/>
        </w:rPr>
        <w:t xml:space="preserve">. </w:t>
      </w:r>
      <w:r w:rsidR="00645F79" w:rsidRPr="006B41AE">
        <w:rPr>
          <w:sz w:val="26"/>
          <w:szCs w:val="26"/>
        </w:rPr>
        <w:t>Срок проведения публичного обсуждения на этапе разработки идеи (концепции) планируемого правового регулирования исчисляется со дня размещения уведомления</w:t>
      </w:r>
      <w:r w:rsidR="00FB695C" w:rsidRPr="006B41AE">
        <w:rPr>
          <w:sz w:val="26"/>
          <w:szCs w:val="26"/>
        </w:rPr>
        <w:t xml:space="preserve"> на официальном </w:t>
      </w:r>
      <w:r w:rsidR="00645F79" w:rsidRPr="006B41AE">
        <w:rPr>
          <w:sz w:val="26"/>
          <w:szCs w:val="26"/>
        </w:rPr>
        <w:t>сайте</w:t>
      </w:r>
      <w:r w:rsidR="00E75AA3" w:rsidRPr="006B41AE">
        <w:rPr>
          <w:sz w:val="26"/>
          <w:szCs w:val="26"/>
        </w:rPr>
        <w:t xml:space="preserve">, </w:t>
      </w:r>
      <w:r w:rsidR="00BF4FFA" w:rsidRPr="006B41AE">
        <w:rPr>
          <w:sz w:val="26"/>
          <w:szCs w:val="26"/>
        </w:rPr>
        <w:t>региональном портале ОРВ</w:t>
      </w:r>
      <w:r w:rsidR="00FB695C" w:rsidRPr="006B41AE">
        <w:rPr>
          <w:sz w:val="26"/>
          <w:szCs w:val="26"/>
        </w:rPr>
        <w:t xml:space="preserve"> </w:t>
      </w:r>
      <w:r w:rsidR="00645F79" w:rsidRPr="006B41AE">
        <w:rPr>
          <w:sz w:val="26"/>
          <w:szCs w:val="26"/>
        </w:rPr>
        <w:t>и не может составлять менее 15 рабочих дней.</w:t>
      </w:r>
    </w:p>
    <w:p w14:paraId="7FFE7BA1" w14:textId="77777777" w:rsidR="00781CD7" w:rsidRPr="006B41AE" w:rsidRDefault="00781CD7" w:rsidP="00731C07">
      <w:pPr>
        <w:autoSpaceDE w:val="0"/>
        <w:autoSpaceDN w:val="0"/>
        <w:adjustRightInd w:val="0"/>
        <w:ind w:firstLine="709"/>
        <w:jc w:val="both"/>
        <w:rPr>
          <w:sz w:val="26"/>
          <w:szCs w:val="26"/>
        </w:rPr>
      </w:pPr>
    </w:p>
    <w:p w14:paraId="146EF86A" w14:textId="60D9C63F" w:rsidR="00F772C5" w:rsidRPr="006B41AE" w:rsidRDefault="007A2D0E" w:rsidP="00731C07">
      <w:pPr>
        <w:autoSpaceDE w:val="0"/>
        <w:autoSpaceDN w:val="0"/>
        <w:adjustRightInd w:val="0"/>
        <w:ind w:firstLine="709"/>
        <w:jc w:val="both"/>
        <w:rPr>
          <w:sz w:val="26"/>
          <w:szCs w:val="26"/>
        </w:rPr>
      </w:pPr>
      <w:bookmarkStart w:id="2" w:name="Par19"/>
      <w:bookmarkStart w:id="3" w:name="Par25"/>
      <w:bookmarkEnd w:id="2"/>
      <w:bookmarkEnd w:id="3"/>
      <w:r w:rsidRPr="006B41AE">
        <w:rPr>
          <w:sz w:val="26"/>
          <w:szCs w:val="26"/>
        </w:rPr>
        <w:t>2.6</w:t>
      </w:r>
      <w:r w:rsidR="00F772C5" w:rsidRPr="006B41AE">
        <w:rPr>
          <w:sz w:val="26"/>
          <w:szCs w:val="26"/>
        </w:rPr>
        <w:t xml:space="preserve">. </w:t>
      </w:r>
      <w:r w:rsidR="006D3922" w:rsidRPr="006B41AE">
        <w:rPr>
          <w:sz w:val="26"/>
          <w:szCs w:val="26"/>
        </w:rPr>
        <w:t>Обработка предложений, поступивших в ходе обсуждения концепции предлагаемого правового регулирования, осуществляется разработчиком. Разработчик обязан рассмотреть все предложения, поступившие в установленный в уведомлении срок.</w:t>
      </w:r>
      <w:r w:rsidR="00F772C5" w:rsidRPr="006B41AE">
        <w:rPr>
          <w:sz w:val="26"/>
          <w:szCs w:val="26"/>
        </w:rPr>
        <w:t xml:space="preserve"> По результатам рассмотрения предложений составляется сводка предложений (по форме согласно приложению № 2</w:t>
      </w:r>
      <w:r w:rsidR="00245161" w:rsidRPr="006B41AE">
        <w:rPr>
          <w:sz w:val="26"/>
          <w:szCs w:val="26"/>
        </w:rPr>
        <w:t xml:space="preserve"> к Положению</w:t>
      </w:r>
      <w:r w:rsidR="00F772C5" w:rsidRPr="006B41AE">
        <w:rPr>
          <w:sz w:val="26"/>
          <w:szCs w:val="26"/>
        </w:rPr>
        <w:t>, далее - сводка предложений).</w:t>
      </w:r>
      <w:r w:rsidR="00243F53" w:rsidRPr="006B41AE">
        <w:rPr>
          <w:sz w:val="26"/>
          <w:szCs w:val="26"/>
        </w:rPr>
        <w:t xml:space="preserve"> Сводка</w:t>
      </w:r>
      <w:r w:rsidR="00496642" w:rsidRPr="006B41AE">
        <w:rPr>
          <w:sz w:val="26"/>
          <w:szCs w:val="26"/>
        </w:rPr>
        <w:t xml:space="preserve"> предложений формируется </w:t>
      </w:r>
      <w:r w:rsidR="00574335" w:rsidRPr="006B41AE">
        <w:rPr>
          <w:sz w:val="26"/>
          <w:szCs w:val="26"/>
        </w:rPr>
        <w:t xml:space="preserve">разработчиком </w:t>
      </w:r>
      <w:r w:rsidR="00496642" w:rsidRPr="006B41AE">
        <w:rPr>
          <w:sz w:val="26"/>
          <w:szCs w:val="26"/>
        </w:rPr>
        <w:t>в срок</w:t>
      </w:r>
      <w:r w:rsidR="00243F53" w:rsidRPr="006B41AE">
        <w:rPr>
          <w:sz w:val="26"/>
          <w:szCs w:val="26"/>
        </w:rPr>
        <w:t xml:space="preserve">, не превышающий </w:t>
      </w:r>
      <w:r w:rsidR="00BD1537" w:rsidRPr="006B41AE">
        <w:rPr>
          <w:sz w:val="26"/>
          <w:szCs w:val="26"/>
        </w:rPr>
        <w:t>10</w:t>
      </w:r>
      <w:r w:rsidR="00243F53" w:rsidRPr="006B41AE">
        <w:rPr>
          <w:sz w:val="26"/>
          <w:szCs w:val="26"/>
        </w:rPr>
        <w:t xml:space="preserve"> рабочих дней со</w:t>
      </w:r>
      <w:r w:rsidR="00FE251A" w:rsidRPr="006B41AE">
        <w:rPr>
          <w:sz w:val="26"/>
          <w:szCs w:val="26"/>
        </w:rPr>
        <w:t xml:space="preserve"> дня окончания срока </w:t>
      </w:r>
      <w:r w:rsidR="00F718BE" w:rsidRPr="006B41AE">
        <w:rPr>
          <w:sz w:val="26"/>
          <w:szCs w:val="26"/>
        </w:rPr>
        <w:t xml:space="preserve">проведения публичных </w:t>
      </w:r>
      <w:r w:rsidR="00640026" w:rsidRPr="006B41AE">
        <w:rPr>
          <w:sz w:val="26"/>
          <w:szCs w:val="26"/>
        </w:rPr>
        <w:t>обсуждений</w:t>
      </w:r>
      <w:r w:rsidR="00574335" w:rsidRPr="006B41AE">
        <w:rPr>
          <w:sz w:val="26"/>
          <w:szCs w:val="26"/>
        </w:rPr>
        <w:t>,</w:t>
      </w:r>
      <w:r w:rsidR="00D600A9" w:rsidRPr="006B41AE">
        <w:rPr>
          <w:sz w:val="26"/>
          <w:szCs w:val="26"/>
        </w:rPr>
        <w:t xml:space="preserve"> и размещается на официальном сайте, </w:t>
      </w:r>
      <w:r w:rsidR="00BD1537" w:rsidRPr="006B41AE">
        <w:rPr>
          <w:sz w:val="26"/>
          <w:szCs w:val="26"/>
        </w:rPr>
        <w:t>региональном портале ОРВ</w:t>
      </w:r>
      <w:r w:rsidR="00D600A9" w:rsidRPr="006B41AE">
        <w:rPr>
          <w:sz w:val="26"/>
          <w:szCs w:val="26"/>
        </w:rPr>
        <w:t xml:space="preserve"> в срок, не превышающий 10 рабочих дней со дня ее формирования.</w:t>
      </w:r>
    </w:p>
    <w:p w14:paraId="1D975B58" w14:textId="77777777" w:rsidR="00781CD7" w:rsidRPr="006B41AE" w:rsidRDefault="00781CD7" w:rsidP="00731C07">
      <w:pPr>
        <w:autoSpaceDE w:val="0"/>
        <w:autoSpaceDN w:val="0"/>
        <w:adjustRightInd w:val="0"/>
        <w:ind w:firstLine="709"/>
        <w:jc w:val="both"/>
        <w:rPr>
          <w:sz w:val="26"/>
          <w:szCs w:val="26"/>
        </w:rPr>
      </w:pPr>
    </w:p>
    <w:p w14:paraId="003CB003" w14:textId="52980D7E" w:rsidR="00F772C5" w:rsidRPr="006B41AE" w:rsidRDefault="00F772C5" w:rsidP="00731C07">
      <w:pPr>
        <w:autoSpaceDE w:val="0"/>
        <w:autoSpaceDN w:val="0"/>
        <w:adjustRightInd w:val="0"/>
        <w:ind w:firstLine="709"/>
        <w:jc w:val="both"/>
        <w:rPr>
          <w:sz w:val="26"/>
          <w:szCs w:val="26"/>
        </w:rPr>
      </w:pPr>
      <w:r w:rsidRPr="006B41AE">
        <w:rPr>
          <w:sz w:val="26"/>
          <w:szCs w:val="26"/>
        </w:rPr>
        <w:t>2.</w:t>
      </w:r>
      <w:r w:rsidR="007E381E" w:rsidRPr="006B41AE">
        <w:rPr>
          <w:sz w:val="26"/>
          <w:szCs w:val="26"/>
        </w:rPr>
        <w:t>7</w:t>
      </w:r>
      <w:r w:rsidRPr="006B41AE">
        <w:rPr>
          <w:sz w:val="26"/>
          <w:szCs w:val="26"/>
        </w:rPr>
        <w:t>. Предложения заинтересованных лиц могут быть получены посредством проведения совещаний, заседаний экспертных групп, общественных советов</w:t>
      </w:r>
      <w:r w:rsidR="00356E1A" w:rsidRPr="006B41AE">
        <w:rPr>
          <w:sz w:val="26"/>
          <w:szCs w:val="26"/>
        </w:rPr>
        <w:t>,</w:t>
      </w:r>
      <w:r w:rsidRPr="006B41AE">
        <w:rPr>
          <w:sz w:val="26"/>
          <w:szCs w:val="26"/>
        </w:rPr>
        <w:t xml:space="preserve"> действующих при администрации </w:t>
      </w:r>
      <w:r w:rsidR="00D174A4" w:rsidRPr="006B41AE">
        <w:rPr>
          <w:sz w:val="26"/>
          <w:szCs w:val="26"/>
        </w:rPr>
        <w:t>Анивского</w:t>
      </w:r>
      <w:r w:rsidRPr="006B41AE">
        <w:rPr>
          <w:sz w:val="26"/>
          <w:szCs w:val="26"/>
        </w:rPr>
        <w:t xml:space="preserve"> </w:t>
      </w:r>
      <w:r w:rsidR="00E93316" w:rsidRPr="006B41AE">
        <w:rPr>
          <w:sz w:val="26"/>
          <w:szCs w:val="26"/>
        </w:rPr>
        <w:t>муниципального</w:t>
      </w:r>
      <w:r w:rsidRPr="006B41AE">
        <w:rPr>
          <w:sz w:val="26"/>
          <w:szCs w:val="26"/>
        </w:rPr>
        <w:t xml:space="preserve"> округа</w:t>
      </w:r>
      <w:r w:rsidR="00356E1A" w:rsidRPr="006B41AE">
        <w:rPr>
          <w:sz w:val="26"/>
          <w:szCs w:val="26"/>
        </w:rPr>
        <w:t>,</w:t>
      </w:r>
      <w:r w:rsidRPr="006B41AE">
        <w:rPr>
          <w:sz w:val="26"/>
          <w:szCs w:val="26"/>
        </w:rPr>
        <w:t xml:space="preserve"> </w:t>
      </w:r>
      <w:r w:rsidR="00356E1A" w:rsidRPr="006B41AE">
        <w:rPr>
          <w:sz w:val="26"/>
          <w:szCs w:val="26"/>
        </w:rPr>
        <w:t xml:space="preserve">консультационных советов, действующих при </w:t>
      </w:r>
      <w:r w:rsidRPr="006B41AE">
        <w:rPr>
          <w:sz w:val="26"/>
          <w:szCs w:val="26"/>
        </w:rPr>
        <w:t xml:space="preserve">структурных подразделениях администрации </w:t>
      </w:r>
      <w:r w:rsidR="00D174A4" w:rsidRPr="006B41AE">
        <w:rPr>
          <w:sz w:val="26"/>
          <w:szCs w:val="26"/>
        </w:rPr>
        <w:t>Анивского</w:t>
      </w:r>
      <w:r w:rsidRPr="006B41AE">
        <w:rPr>
          <w:sz w:val="26"/>
          <w:szCs w:val="26"/>
        </w:rPr>
        <w:t xml:space="preserve"> </w:t>
      </w:r>
      <w:r w:rsidR="00E93316" w:rsidRPr="006B41AE">
        <w:rPr>
          <w:sz w:val="26"/>
          <w:szCs w:val="26"/>
        </w:rPr>
        <w:t>муниципального</w:t>
      </w:r>
      <w:r w:rsidRPr="006B41AE">
        <w:rPr>
          <w:sz w:val="26"/>
          <w:szCs w:val="26"/>
        </w:rPr>
        <w:t xml:space="preserve"> округа, проведения опросов представителей групп заинтересованных лиц, а также с использованием иных форм и источников получения информации. Поступившие в ходе указанных мероприятий предложения собираются разработчиком и включаются в сводку предложений.</w:t>
      </w:r>
    </w:p>
    <w:p w14:paraId="2E4A8267" w14:textId="77777777" w:rsidR="00781CD7" w:rsidRPr="006B41AE" w:rsidRDefault="00781CD7" w:rsidP="00731C07">
      <w:pPr>
        <w:autoSpaceDE w:val="0"/>
        <w:autoSpaceDN w:val="0"/>
        <w:adjustRightInd w:val="0"/>
        <w:ind w:firstLine="709"/>
        <w:jc w:val="both"/>
        <w:rPr>
          <w:sz w:val="26"/>
          <w:szCs w:val="26"/>
        </w:rPr>
      </w:pPr>
    </w:p>
    <w:p w14:paraId="33390ABA" w14:textId="77777777" w:rsidR="00F772C5" w:rsidRPr="006B41AE" w:rsidRDefault="00F772C5" w:rsidP="00731C07">
      <w:pPr>
        <w:autoSpaceDE w:val="0"/>
        <w:autoSpaceDN w:val="0"/>
        <w:adjustRightInd w:val="0"/>
        <w:ind w:firstLine="709"/>
        <w:jc w:val="both"/>
        <w:rPr>
          <w:sz w:val="26"/>
          <w:szCs w:val="26"/>
        </w:rPr>
      </w:pPr>
      <w:bookmarkStart w:id="4" w:name="Par26"/>
      <w:bookmarkEnd w:id="4"/>
      <w:r w:rsidRPr="006B41AE">
        <w:rPr>
          <w:sz w:val="26"/>
          <w:szCs w:val="26"/>
        </w:rPr>
        <w:t>2.8. По результатам рассмотрения пр</w:t>
      </w:r>
      <w:r w:rsidR="00356E1A" w:rsidRPr="006B41AE">
        <w:rPr>
          <w:sz w:val="26"/>
          <w:szCs w:val="26"/>
        </w:rPr>
        <w:t>едложений участников публичных обсуждений</w:t>
      </w:r>
      <w:r w:rsidRPr="006B41AE">
        <w:rPr>
          <w:sz w:val="26"/>
          <w:szCs w:val="26"/>
        </w:rPr>
        <w:t>, поступивших в связи с размещением уведомления, разработчик принимает решение о подготовке проекта нормативного правового акта либо об отказе от введения предлагаемого правового регулирования в целях решения выявленной проблемы.</w:t>
      </w:r>
    </w:p>
    <w:p w14:paraId="2E5D5EC9" w14:textId="10AF552E" w:rsidR="00F772C5" w:rsidRPr="006B41AE" w:rsidRDefault="00F772C5" w:rsidP="00731C07">
      <w:pPr>
        <w:autoSpaceDE w:val="0"/>
        <w:autoSpaceDN w:val="0"/>
        <w:adjustRightInd w:val="0"/>
        <w:ind w:firstLine="709"/>
        <w:jc w:val="both"/>
        <w:rPr>
          <w:sz w:val="26"/>
          <w:szCs w:val="26"/>
        </w:rPr>
      </w:pPr>
      <w:r w:rsidRPr="006B41AE">
        <w:rPr>
          <w:sz w:val="26"/>
          <w:szCs w:val="26"/>
        </w:rPr>
        <w:t>При отказе от подготовки проекта нормативного правового акта соответствующее решение р</w:t>
      </w:r>
      <w:r w:rsidR="00E75AA3" w:rsidRPr="006B41AE">
        <w:rPr>
          <w:sz w:val="26"/>
          <w:szCs w:val="26"/>
        </w:rPr>
        <w:t xml:space="preserve">азмещается на официальном сайте, </w:t>
      </w:r>
      <w:r w:rsidR="003E6543" w:rsidRPr="006B41AE">
        <w:rPr>
          <w:sz w:val="26"/>
          <w:szCs w:val="26"/>
        </w:rPr>
        <w:t>региональном портале ОРВ</w:t>
      </w:r>
      <w:r w:rsidR="00356E1A" w:rsidRPr="006B41AE">
        <w:rPr>
          <w:sz w:val="26"/>
          <w:szCs w:val="26"/>
        </w:rPr>
        <w:t xml:space="preserve"> в срок, не превышающий 10 рабочих дней со дня окончания публичных обсуждений.</w:t>
      </w:r>
    </w:p>
    <w:p w14:paraId="31638F11" w14:textId="77777777" w:rsidR="00DC3D61" w:rsidRPr="006B41AE" w:rsidRDefault="00DC3D61" w:rsidP="00731C07">
      <w:pPr>
        <w:autoSpaceDE w:val="0"/>
        <w:autoSpaceDN w:val="0"/>
        <w:adjustRightInd w:val="0"/>
        <w:ind w:firstLine="709"/>
        <w:jc w:val="both"/>
        <w:rPr>
          <w:sz w:val="26"/>
          <w:szCs w:val="26"/>
        </w:rPr>
      </w:pPr>
    </w:p>
    <w:p w14:paraId="4F0A0562" w14:textId="77777777" w:rsidR="00F772C5" w:rsidRPr="006B41AE" w:rsidRDefault="00F772C5" w:rsidP="00CE7E87">
      <w:pPr>
        <w:autoSpaceDE w:val="0"/>
        <w:autoSpaceDN w:val="0"/>
        <w:adjustRightInd w:val="0"/>
        <w:jc w:val="both"/>
        <w:rPr>
          <w:sz w:val="26"/>
          <w:szCs w:val="26"/>
        </w:rPr>
      </w:pPr>
    </w:p>
    <w:p w14:paraId="4E7D5B90" w14:textId="77777777" w:rsidR="00731C07" w:rsidRPr="006B41AE" w:rsidRDefault="00F772C5" w:rsidP="00423D2A">
      <w:pPr>
        <w:autoSpaceDE w:val="0"/>
        <w:autoSpaceDN w:val="0"/>
        <w:adjustRightInd w:val="0"/>
        <w:jc w:val="center"/>
        <w:outlineLvl w:val="0"/>
        <w:rPr>
          <w:b/>
          <w:bCs/>
          <w:sz w:val="26"/>
          <w:szCs w:val="26"/>
        </w:rPr>
      </w:pPr>
      <w:r w:rsidRPr="006B41AE">
        <w:rPr>
          <w:b/>
          <w:bCs/>
          <w:sz w:val="26"/>
          <w:szCs w:val="26"/>
        </w:rPr>
        <w:t xml:space="preserve">3. </w:t>
      </w:r>
      <w:r w:rsidR="00423D2A" w:rsidRPr="006B41AE">
        <w:rPr>
          <w:b/>
          <w:bCs/>
          <w:sz w:val="26"/>
          <w:szCs w:val="26"/>
        </w:rPr>
        <w:t xml:space="preserve">Проведение публичных обсуждений текста проекта </w:t>
      </w:r>
    </w:p>
    <w:p w14:paraId="3A2E90C9" w14:textId="77777777" w:rsidR="00D4559E" w:rsidRPr="006B41AE" w:rsidRDefault="00423D2A" w:rsidP="00423D2A">
      <w:pPr>
        <w:autoSpaceDE w:val="0"/>
        <w:autoSpaceDN w:val="0"/>
        <w:adjustRightInd w:val="0"/>
        <w:jc w:val="center"/>
        <w:outlineLvl w:val="0"/>
        <w:rPr>
          <w:b/>
          <w:bCs/>
          <w:sz w:val="26"/>
          <w:szCs w:val="26"/>
        </w:rPr>
      </w:pPr>
      <w:r w:rsidRPr="006B41AE">
        <w:rPr>
          <w:b/>
          <w:bCs/>
          <w:sz w:val="26"/>
          <w:szCs w:val="26"/>
        </w:rPr>
        <w:t>нормативного правового акта и сводного отчета</w:t>
      </w:r>
    </w:p>
    <w:p w14:paraId="277530F5" w14:textId="77777777" w:rsidR="00423D2A" w:rsidRPr="006B41AE" w:rsidRDefault="00423D2A" w:rsidP="00CE7E87">
      <w:pPr>
        <w:autoSpaceDE w:val="0"/>
        <w:autoSpaceDN w:val="0"/>
        <w:adjustRightInd w:val="0"/>
        <w:ind w:firstLine="540"/>
        <w:jc w:val="both"/>
        <w:rPr>
          <w:sz w:val="26"/>
          <w:szCs w:val="26"/>
        </w:rPr>
      </w:pPr>
    </w:p>
    <w:p w14:paraId="55E3FAD9" w14:textId="77777777" w:rsidR="00F772C5" w:rsidRPr="006B41AE" w:rsidRDefault="00F772C5" w:rsidP="00731C07">
      <w:pPr>
        <w:autoSpaceDE w:val="0"/>
        <w:autoSpaceDN w:val="0"/>
        <w:adjustRightInd w:val="0"/>
        <w:ind w:firstLine="709"/>
        <w:jc w:val="both"/>
        <w:rPr>
          <w:sz w:val="26"/>
          <w:szCs w:val="26"/>
        </w:rPr>
      </w:pPr>
      <w:r w:rsidRPr="006B41AE">
        <w:rPr>
          <w:sz w:val="26"/>
          <w:szCs w:val="26"/>
        </w:rPr>
        <w:t>3.1</w:t>
      </w:r>
      <w:r w:rsidR="00635850" w:rsidRPr="006B41AE">
        <w:rPr>
          <w:sz w:val="26"/>
          <w:szCs w:val="26"/>
        </w:rPr>
        <w:t>. При</w:t>
      </w:r>
      <w:r w:rsidRPr="006B41AE">
        <w:rPr>
          <w:sz w:val="26"/>
          <w:szCs w:val="26"/>
        </w:rPr>
        <w:t xml:space="preserve"> приняти</w:t>
      </w:r>
      <w:r w:rsidR="009679AB" w:rsidRPr="006B41AE">
        <w:rPr>
          <w:sz w:val="26"/>
          <w:szCs w:val="26"/>
        </w:rPr>
        <w:t>и</w:t>
      </w:r>
      <w:r w:rsidRPr="006B41AE">
        <w:rPr>
          <w:sz w:val="26"/>
          <w:szCs w:val="26"/>
        </w:rPr>
        <w:t xml:space="preserve"> решения </w:t>
      </w:r>
      <w:r w:rsidR="00423D2A" w:rsidRPr="006B41AE">
        <w:rPr>
          <w:sz w:val="26"/>
          <w:szCs w:val="26"/>
        </w:rPr>
        <w:t>о подготовке проекта нормативного правового акта</w:t>
      </w:r>
      <w:r w:rsidRPr="006B41AE">
        <w:rPr>
          <w:sz w:val="26"/>
          <w:szCs w:val="26"/>
        </w:rPr>
        <w:t xml:space="preserve"> для решения выявленной проблемы </w:t>
      </w:r>
      <w:r w:rsidR="00954678" w:rsidRPr="006B41AE">
        <w:rPr>
          <w:sz w:val="26"/>
          <w:szCs w:val="26"/>
        </w:rPr>
        <w:t>разработчик</w:t>
      </w:r>
      <w:r w:rsidRPr="006B41AE">
        <w:rPr>
          <w:sz w:val="26"/>
          <w:szCs w:val="26"/>
        </w:rPr>
        <w:t xml:space="preserve"> выбирает наилучший из имеющихся вариантов предлагаемого правового регулирования, на его основе разрабатывает соответствующий проект нормативного правового акта, определяет степень регулирующего воздействия и формирует сводный отчет в отношении указанного проекта нормативного правового акта. Выбор наилучшего варианта правового регулирования осуществляется с учетом следующих основных критериев:</w:t>
      </w:r>
    </w:p>
    <w:p w14:paraId="261B3A7D" w14:textId="77777777" w:rsidR="00F772C5" w:rsidRPr="006B41AE" w:rsidRDefault="00F772C5" w:rsidP="00731C07">
      <w:pPr>
        <w:autoSpaceDE w:val="0"/>
        <w:autoSpaceDN w:val="0"/>
        <w:adjustRightInd w:val="0"/>
        <w:ind w:firstLine="709"/>
        <w:jc w:val="both"/>
        <w:rPr>
          <w:sz w:val="26"/>
          <w:szCs w:val="26"/>
        </w:rPr>
      </w:pPr>
      <w:r w:rsidRPr="006B41AE">
        <w:rPr>
          <w:sz w:val="26"/>
          <w:szCs w:val="26"/>
        </w:rPr>
        <w:t>а) эффективность, определяемая высокой степенью вероятности достижения заявленных целей регулирования;</w:t>
      </w:r>
    </w:p>
    <w:p w14:paraId="7D9F9736" w14:textId="2EF64032" w:rsidR="00F772C5" w:rsidRPr="006B41AE" w:rsidRDefault="00F772C5" w:rsidP="00731C07">
      <w:pPr>
        <w:autoSpaceDE w:val="0"/>
        <w:autoSpaceDN w:val="0"/>
        <w:adjustRightInd w:val="0"/>
        <w:ind w:firstLine="709"/>
        <w:jc w:val="both"/>
        <w:rPr>
          <w:sz w:val="26"/>
          <w:szCs w:val="26"/>
        </w:rPr>
      </w:pPr>
      <w:r w:rsidRPr="006B41AE">
        <w:rPr>
          <w:sz w:val="26"/>
          <w:szCs w:val="26"/>
        </w:rPr>
        <w:lastRenderedPageBreak/>
        <w:t xml:space="preserve">б) уровень и степень обоснованности предполагаемых затрат потенциальных адресатов предлагаемого правового регулирования и </w:t>
      </w:r>
      <w:r w:rsidR="00245161" w:rsidRPr="006B41AE">
        <w:rPr>
          <w:sz w:val="26"/>
          <w:szCs w:val="26"/>
        </w:rPr>
        <w:t xml:space="preserve">бюджета </w:t>
      </w:r>
      <w:r w:rsidR="0043406B" w:rsidRPr="006B41AE">
        <w:rPr>
          <w:sz w:val="26"/>
          <w:szCs w:val="26"/>
        </w:rPr>
        <w:t>Анивского</w:t>
      </w:r>
      <w:r w:rsidR="00245161" w:rsidRPr="006B41AE">
        <w:rPr>
          <w:sz w:val="26"/>
          <w:szCs w:val="26"/>
        </w:rPr>
        <w:t xml:space="preserve"> </w:t>
      </w:r>
      <w:r w:rsidR="00E93316" w:rsidRPr="006B41AE">
        <w:rPr>
          <w:sz w:val="26"/>
          <w:szCs w:val="26"/>
        </w:rPr>
        <w:t>муниципального</w:t>
      </w:r>
      <w:r w:rsidR="00245161" w:rsidRPr="006B41AE">
        <w:rPr>
          <w:sz w:val="26"/>
          <w:szCs w:val="26"/>
        </w:rPr>
        <w:t xml:space="preserve"> округа</w:t>
      </w:r>
      <w:r w:rsidRPr="006B41AE">
        <w:rPr>
          <w:sz w:val="26"/>
          <w:szCs w:val="26"/>
        </w:rPr>
        <w:t>;</w:t>
      </w:r>
    </w:p>
    <w:p w14:paraId="6E78EF98" w14:textId="77777777" w:rsidR="00F772C5" w:rsidRPr="006B41AE" w:rsidRDefault="00F772C5" w:rsidP="00731C07">
      <w:pPr>
        <w:autoSpaceDE w:val="0"/>
        <w:autoSpaceDN w:val="0"/>
        <w:adjustRightInd w:val="0"/>
        <w:ind w:firstLine="709"/>
        <w:jc w:val="both"/>
        <w:rPr>
          <w:sz w:val="26"/>
          <w:szCs w:val="26"/>
        </w:rPr>
      </w:pPr>
      <w:r w:rsidRPr="006B41AE">
        <w:rPr>
          <w:sz w:val="26"/>
          <w:szCs w:val="26"/>
        </w:rPr>
        <w:t>в) предполагаемая польза для соответствующей сферы общественных отношений, выражающаяся в создании благоприятных условий для ее развития.</w:t>
      </w:r>
    </w:p>
    <w:p w14:paraId="308C9986" w14:textId="77777777" w:rsidR="00F772C5" w:rsidRPr="006B41AE" w:rsidRDefault="00F772C5" w:rsidP="00731C07">
      <w:pPr>
        <w:autoSpaceDE w:val="0"/>
        <w:autoSpaceDN w:val="0"/>
        <w:adjustRightInd w:val="0"/>
        <w:ind w:firstLine="709"/>
        <w:jc w:val="both"/>
        <w:rPr>
          <w:sz w:val="26"/>
          <w:szCs w:val="26"/>
        </w:rPr>
      </w:pPr>
      <w:r w:rsidRPr="006B41AE">
        <w:rPr>
          <w:sz w:val="26"/>
          <w:szCs w:val="26"/>
        </w:rPr>
        <w:t>Для проведения публичн</w:t>
      </w:r>
      <w:r w:rsidR="00B15C8D" w:rsidRPr="006B41AE">
        <w:rPr>
          <w:sz w:val="26"/>
          <w:szCs w:val="26"/>
        </w:rPr>
        <w:t>ого</w:t>
      </w:r>
      <w:r w:rsidRPr="006B41AE">
        <w:rPr>
          <w:sz w:val="26"/>
          <w:szCs w:val="26"/>
        </w:rPr>
        <w:t xml:space="preserve"> </w:t>
      </w:r>
      <w:r w:rsidR="00B15C8D" w:rsidRPr="006B41AE">
        <w:rPr>
          <w:sz w:val="26"/>
          <w:szCs w:val="26"/>
        </w:rPr>
        <w:t>обсуждения</w:t>
      </w:r>
      <w:r w:rsidRPr="006B41AE">
        <w:rPr>
          <w:sz w:val="26"/>
          <w:szCs w:val="26"/>
        </w:rPr>
        <w:t xml:space="preserve"> по проекту нормативного правового акта разработчик заполняет сводный отчет о проекте нормативного правового акта и размещает его на офи</w:t>
      </w:r>
      <w:r w:rsidR="00E75AA3" w:rsidRPr="006B41AE">
        <w:rPr>
          <w:sz w:val="26"/>
          <w:szCs w:val="26"/>
        </w:rPr>
        <w:t>циальном с</w:t>
      </w:r>
      <w:r w:rsidR="00A01A2A" w:rsidRPr="006B41AE">
        <w:rPr>
          <w:sz w:val="26"/>
          <w:szCs w:val="26"/>
        </w:rPr>
        <w:t xml:space="preserve">айте, </w:t>
      </w:r>
      <w:r w:rsidR="003E6543" w:rsidRPr="006B41AE">
        <w:rPr>
          <w:sz w:val="26"/>
          <w:szCs w:val="26"/>
        </w:rPr>
        <w:t>региональном портале ОРВ</w:t>
      </w:r>
      <w:r w:rsidR="00E75AA3" w:rsidRPr="006B41AE">
        <w:rPr>
          <w:sz w:val="26"/>
          <w:szCs w:val="26"/>
        </w:rPr>
        <w:t>.</w:t>
      </w:r>
    </w:p>
    <w:p w14:paraId="1CEA7489" w14:textId="77777777" w:rsidR="00F772C5" w:rsidRPr="006B41AE" w:rsidRDefault="00AA6F45" w:rsidP="00731C07">
      <w:pPr>
        <w:autoSpaceDE w:val="0"/>
        <w:autoSpaceDN w:val="0"/>
        <w:adjustRightInd w:val="0"/>
        <w:ind w:firstLine="709"/>
        <w:jc w:val="both"/>
        <w:rPr>
          <w:sz w:val="26"/>
          <w:szCs w:val="26"/>
        </w:rPr>
      </w:pPr>
      <w:r w:rsidRPr="006B41AE">
        <w:rPr>
          <w:sz w:val="26"/>
          <w:szCs w:val="26"/>
        </w:rPr>
        <w:t xml:space="preserve">3.2. </w:t>
      </w:r>
      <w:r w:rsidR="00F772C5" w:rsidRPr="006B41AE">
        <w:rPr>
          <w:sz w:val="26"/>
          <w:szCs w:val="26"/>
        </w:rPr>
        <w:t>В случае</w:t>
      </w:r>
      <w:r w:rsidR="000B4D78" w:rsidRPr="006B41AE">
        <w:rPr>
          <w:sz w:val="26"/>
          <w:szCs w:val="26"/>
        </w:rPr>
        <w:t>,</w:t>
      </w:r>
      <w:r w:rsidR="00F772C5" w:rsidRPr="006B41AE">
        <w:rPr>
          <w:sz w:val="26"/>
          <w:szCs w:val="26"/>
        </w:rPr>
        <w:t xml:space="preserve"> если проект нормативного правового акта имеет высокую степень регулирующего воздействия, в сводном отчете </w:t>
      </w:r>
      <w:r w:rsidR="00FD371D" w:rsidRPr="006B41AE">
        <w:rPr>
          <w:sz w:val="26"/>
          <w:szCs w:val="26"/>
        </w:rPr>
        <w:t xml:space="preserve">(по форме согласно приложению № 3 к Положению) </w:t>
      </w:r>
      <w:r w:rsidR="00F772C5" w:rsidRPr="006B41AE">
        <w:rPr>
          <w:sz w:val="26"/>
          <w:szCs w:val="26"/>
        </w:rPr>
        <w:t>рекомендуется указывать следующие сведения:</w:t>
      </w:r>
    </w:p>
    <w:p w14:paraId="698570DA" w14:textId="77777777" w:rsidR="00F772C5" w:rsidRPr="006B41AE" w:rsidRDefault="00F772C5" w:rsidP="00731C07">
      <w:pPr>
        <w:autoSpaceDE w:val="0"/>
        <w:autoSpaceDN w:val="0"/>
        <w:adjustRightInd w:val="0"/>
        <w:ind w:firstLine="709"/>
        <w:jc w:val="both"/>
        <w:rPr>
          <w:sz w:val="26"/>
          <w:szCs w:val="26"/>
        </w:rPr>
      </w:pPr>
      <w:bookmarkStart w:id="5" w:name="Par40"/>
      <w:bookmarkEnd w:id="5"/>
      <w:r w:rsidRPr="006B41AE">
        <w:rPr>
          <w:sz w:val="26"/>
          <w:szCs w:val="26"/>
        </w:rPr>
        <w:t>а) степень регулирующего воздействия проекта нормативного правового акта;</w:t>
      </w:r>
    </w:p>
    <w:p w14:paraId="3F47472B" w14:textId="77777777" w:rsidR="00F772C5" w:rsidRPr="006B41AE" w:rsidRDefault="00F772C5" w:rsidP="00731C07">
      <w:pPr>
        <w:autoSpaceDE w:val="0"/>
        <w:autoSpaceDN w:val="0"/>
        <w:adjustRightInd w:val="0"/>
        <w:ind w:firstLine="709"/>
        <w:jc w:val="both"/>
        <w:rPr>
          <w:sz w:val="26"/>
          <w:szCs w:val="26"/>
        </w:rPr>
      </w:pPr>
      <w:bookmarkStart w:id="6" w:name="Par41"/>
      <w:bookmarkEnd w:id="6"/>
      <w:r w:rsidRPr="006B41AE">
        <w:rPr>
          <w:sz w:val="26"/>
          <w:szCs w:val="26"/>
        </w:rPr>
        <w:t>б)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w:t>
      </w:r>
    </w:p>
    <w:p w14:paraId="2C820CA5" w14:textId="77777777" w:rsidR="00F772C5" w:rsidRPr="006B41AE" w:rsidRDefault="00F772C5" w:rsidP="00731C07">
      <w:pPr>
        <w:autoSpaceDE w:val="0"/>
        <w:autoSpaceDN w:val="0"/>
        <w:adjustRightInd w:val="0"/>
        <w:ind w:firstLine="709"/>
        <w:jc w:val="both"/>
        <w:rPr>
          <w:sz w:val="26"/>
          <w:szCs w:val="26"/>
        </w:rPr>
      </w:pPr>
      <w:r w:rsidRPr="006B41AE">
        <w:rPr>
          <w:sz w:val="26"/>
          <w:szCs w:val="26"/>
        </w:rPr>
        <w:t>в) анализ опыта иных</w:t>
      </w:r>
      <w:r w:rsidR="004332EA" w:rsidRPr="006B41AE">
        <w:rPr>
          <w:sz w:val="26"/>
          <w:szCs w:val="26"/>
        </w:rPr>
        <w:t xml:space="preserve"> органов местного самоуправления и</w:t>
      </w:r>
      <w:r w:rsidRPr="006B41AE">
        <w:rPr>
          <w:sz w:val="26"/>
          <w:szCs w:val="26"/>
        </w:rPr>
        <w:t xml:space="preserve"> субъектов Российской Федерации в соответствующих сферах деятельности</w:t>
      </w:r>
      <w:r w:rsidR="00356E1A" w:rsidRPr="006B41AE">
        <w:rPr>
          <w:sz w:val="26"/>
          <w:szCs w:val="26"/>
        </w:rPr>
        <w:t xml:space="preserve"> с учетом полномочий органов местного самоуправления</w:t>
      </w:r>
      <w:r w:rsidRPr="006B41AE">
        <w:rPr>
          <w:sz w:val="26"/>
          <w:szCs w:val="26"/>
        </w:rPr>
        <w:t>;</w:t>
      </w:r>
    </w:p>
    <w:p w14:paraId="142BEF7C" w14:textId="77777777" w:rsidR="00F772C5" w:rsidRPr="006B41AE" w:rsidRDefault="00F772C5" w:rsidP="00731C07">
      <w:pPr>
        <w:autoSpaceDE w:val="0"/>
        <w:autoSpaceDN w:val="0"/>
        <w:adjustRightInd w:val="0"/>
        <w:ind w:firstLine="709"/>
        <w:jc w:val="both"/>
        <w:rPr>
          <w:sz w:val="26"/>
          <w:szCs w:val="26"/>
        </w:rPr>
      </w:pPr>
      <w:bookmarkStart w:id="7" w:name="Par43"/>
      <w:bookmarkEnd w:id="7"/>
      <w:r w:rsidRPr="006B41AE">
        <w:rPr>
          <w:sz w:val="26"/>
          <w:szCs w:val="26"/>
        </w:rPr>
        <w:t>г) цели предлагаемого регулирования и их соответствие принципам правового регулирования;</w:t>
      </w:r>
    </w:p>
    <w:p w14:paraId="748F1DD8" w14:textId="77777777" w:rsidR="00F772C5" w:rsidRPr="006B41AE" w:rsidRDefault="00F772C5" w:rsidP="00731C07">
      <w:pPr>
        <w:autoSpaceDE w:val="0"/>
        <w:autoSpaceDN w:val="0"/>
        <w:adjustRightInd w:val="0"/>
        <w:ind w:firstLine="709"/>
        <w:jc w:val="both"/>
        <w:rPr>
          <w:sz w:val="26"/>
          <w:szCs w:val="26"/>
        </w:rPr>
      </w:pPr>
      <w:r w:rsidRPr="006B41AE">
        <w:rPr>
          <w:sz w:val="26"/>
          <w:szCs w:val="26"/>
        </w:rPr>
        <w:t>д) описание предлагаемого регулирования и иных возможных способов решения проблемы;</w:t>
      </w:r>
    </w:p>
    <w:p w14:paraId="3178D158" w14:textId="77777777" w:rsidR="00F772C5" w:rsidRPr="006B41AE" w:rsidRDefault="00F772C5" w:rsidP="00731C07">
      <w:pPr>
        <w:autoSpaceDE w:val="0"/>
        <w:autoSpaceDN w:val="0"/>
        <w:adjustRightInd w:val="0"/>
        <w:ind w:firstLine="709"/>
        <w:jc w:val="both"/>
        <w:rPr>
          <w:sz w:val="26"/>
          <w:szCs w:val="26"/>
        </w:rPr>
      </w:pPr>
      <w:bookmarkStart w:id="8" w:name="Par45"/>
      <w:bookmarkEnd w:id="8"/>
      <w:r w:rsidRPr="006B41AE">
        <w:rPr>
          <w:sz w:val="26"/>
          <w:szCs w:val="26"/>
        </w:rPr>
        <w:t>е) основные группы субъектов предпринимательской и инвестиционной деятельности, иные заинтересованные лица, включая органы местного самоуправления, интересы которых будут затронуты предлагаемым правовым регулированием, оценка количества таких субъектов;</w:t>
      </w:r>
    </w:p>
    <w:p w14:paraId="0303E9C6" w14:textId="77777777" w:rsidR="00F772C5" w:rsidRPr="006B41AE" w:rsidRDefault="00F772C5" w:rsidP="00731C07">
      <w:pPr>
        <w:autoSpaceDE w:val="0"/>
        <w:autoSpaceDN w:val="0"/>
        <w:adjustRightInd w:val="0"/>
        <w:ind w:firstLine="709"/>
        <w:jc w:val="both"/>
        <w:rPr>
          <w:sz w:val="26"/>
          <w:szCs w:val="26"/>
        </w:rPr>
      </w:pPr>
      <w:r w:rsidRPr="006B41AE">
        <w:rPr>
          <w:sz w:val="26"/>
          <w:szCs w:val="26"/>
        </w:rPr>
        <w:t>ж) новые функции, полномоч</w:t>
      </w:r>
      <w:r w:rsidR="00B369C7" w:rsidRPr="006B41AE">
        <w:rPr>
          <w:sz w:val="26"/>
          <w:szCs w:val="26"/>
        </w:rPr>
        <w:t xml:space="preserve">ия, обязанности и права </w:t>
      </w:r>
      <w:r w:rsidRPr="006B41AE">
        <w:rPr>
          <w:sz w:val="26"/>
          <w:szCs w:val="26"/>
        </w:rPr>
        <w:t>органов местного самоуправления или сведения об их изменении, а также порядок их реализации;</w:t>
      </w:r>
    </w:p>
    <w:p w14:paraId="482C0B60" w14:textId="426A2533" w:rsidR="00F772C5" w:rsidRPr="006B41AE" w:rsidRDefault="00F772C5" w:rsidP="00731C07">
      <w:pPr>
        <w:autoSpaceDE w:val="0"/>
        <w:autoSpaceDN w:val="0"/>
        <w:adjustRightInd w:val="0"/>
        <w:ind w:firstLine="709"/>
        <w:jc w:val="both"/>
        <w:rPr>
          <w:sz w:val="26"/>
          <w:szCs w:val="26"/>
        </w:rPr>
      </w:pPr>
      <w:r w:rsidRPr="006B41AE">
        <w:rPr>
          <w:sz w:val="26"/>
          <w:szCs w:val="26"/>
        </w:rPr>
        <w:t xml:space="preserve">з) оценка соответствующих расходов бюджета </w:t>
      </w:r>
      <w:r w:rsidR="0043406B" w:rsidRPr="006B41AE">
        <w:rPr>
          <w:sz w:val="26"/>
          <w:szCs w:val="26"/>
        </w:rPr>
        <w:t>Анивского</w:t>
      </w:r>
      <w:r w:rsidR="00114165" w:rsidRPr="006B41AE">
        <w:rPr>
          <w:sz w:val="26"/>
          <w:szCs w:val="26"/>
        </w:rPr>
        <w:t xml:space="preserve"> </w:t>
      </w:r>
      <w:r w:rsidR="00E93316" w:rsidRPr="006B41AE">
        <w:rPr>
          <w:sz w:val="26"/>
          <w:szCs w:val="26"/>
        </w:rPr>
        <w:t>муниципального</w:t>
      </w:r>
      <w:r w:rsidR="00114165" w:rsidRPr="006B41AE">
        <w:rPr>
          <w:sz w:val="26"/>
          <w:szCs w:val="26"/>
        </w:rPr>
        <w:t xml:space="preserve"> округа</w:t>
      </w:r>
      <w:r w:rsidRPr="006B41AE">
        <w:rPr>
          <w:sz w:val="26"/>
          <w:szCs w:val="26"/>
        </w:rPr>
        <w:t xml:space="preserve"> (возможных поступлений в него);</w:t>
      </w:r>
    </w:p>
    <w:p w14:paraId="5CBD2F6D" w14:textId="77777777" w:rsidR="00F772C5" w:rsidRPr="006B41AE" w:rsidRDefault="00F772C5" w:rsidP="00731C07">
      <w:pPr>
        <w:autoSpaceDE w:val="0"/>
        <w:autoSpaceDN w:val="0"/>
        <w:adjustRightInd w:val="0"/>
        <w:ind w:firstLine="709"/>
        <w:jc w:val="both"/>
        <w:rPr>
          <w:sz w:val="26"/>
          <w:szCs w:val="26"/>
        </w:rPr>
      </w:pPr>
      <w:r w:rsidRPr="006B41AE">
        <w:rPr>
          <w:sz w:val="26"/>
          <w:szCs w:val="26"/>
        </w:rPr>
        <w:t>и) новые или изменяющие ранее предусмотренные нормативными правовыми актами обязанности</w:t>
      </w:r>
      <w:r w:rsidR="00574335" w:rsidRPr="006B41AE">
        <w:rPr>
          <w:sz w:val="26"/>
          <w:szCs w:val="26"/>
        </w:rPr>
        <w:t xml:space="preserve"> и (или) ограничения (запреты)</w:t>
      </w:r>
      <w:r w:rsidRPr="006B41AE">
        <w:rPr>
          <w:sz w:val="26"/>
          <w:szCs w:val="26"/>
        </w:rPr>
        <w:t xml:space="preserve"> для субъектов предпринимательской и инвестиционной деятельно</w:t>
      </w:r>
      <w:r w:rsidR="00114165" w:rsidRPr="006B41AE">
        <w:rPr>
          <w:sz w:val="26"/>
          <w:szCs w:val="26"/>
        </w:rPr>
        <w:t>сти</w:t>
      </w:r>
      <w:r w:rsidRPr="006B41AE">
        <w:rPr>
          <w:sz w:val="26"/>
          <w:szCs w:val="26"/>
        </w:rPr>
        <w:t>;</w:t>
      </w:r>
    </w:p>
    <w:p w14:paraId="60D1595D" w14:textId="77777777" w:rsidR="00F772C5" w:rsidRPr="006B41AE" w:rsidRDefault="00F772C5" w:rsidP="00731C07">
      <w:pPr>
        <w:autoSpaceDE w:val="0"/>
        <w:autoSpaceDN w:val="0"/>
        <w:adjustRightInd w:val="0"/>
        <w:ind w:firstLine="709"/>
        <w:jc w:val="both"/>
        <w:rPr>
          <w:sz w:val="26"/>
          <w:szCs w:val="26"/>
        </w:rPr>
      </w:pPr>
      <w:r w:rsidRPr="006B41AE">
        <w:rPr>
          <w:sz w:val="26"/>
          <w:szCs w:val="26"/>
        </w:rPr>
        <w:t>к) оценка расходов и доходов субъектов предпринимательской и инвестиционной деятельности, связанных с необходимостью соблюдения установленных обязанностей либо изменением содержания таких обязанностей;</w:t>
      </w:r>
    </w:p>
    <w:p w14:paraId="5A5E2CC9" w14:textId="77777777" w:rsidR="00F772C5" w:rsidRPr="006B41AE" w:rsidRDefault="00F772C5" w:rsidP="00731C07">
      <w:pPr>
        <w:autoSpaceDE w:val="0"/>
        <w:autoSpaceDN w:val="0"/>
        <w:adjustRightInd w:val="0"/>
        <w:ind w:firstLine="709"/>
        <w:jc w:val="both"/>
        <w:rPr>
          <w:sz w:val="26"/>
          <w:szCs w:val="26"/>
        </w:rPr>
      </w:pPr>
      <w:bookmarkStart w:id="9" w:name="Par50"/>
      <w:bookmarkEnd w:id="9"/>
      <w:r w:rsidRPr="006B41AE">
        <w:rPr>
          <w:sz w:val="26"/>
          <w:szCs w:val="26"/>
        </w:rPr>
        <w:t>л) риски решения проблемы предложенным способом регулирования и риски негативных последствий;</w:t>
      </w:r>
    </w:p>
    <w:p w14:paraId="69E8F95A" w14:textId="77777777" w:rsidR="00F772C5" w:rsidRPr="006B41AE" w:rsidRDefault="00F772C5" w:rsidP="00731C07">
      <w:pPr>
        <w:autoSpaceDE w:val="0"/>
        <w:autoSpaceDN w:val="0"/>
        <w:adjustRightInd w:val="0"/>
        <w:ind w:firstLine="709"/>
        <w:jc w:val="both"/>
        <w:rPr>
          <w:sz w:val="26"/>
          <w:szCs w:val="26"/>
        </w:rPr>
      </w:pPr>
      <w:r w:rsidRPr="006B41AE">
        <w:rPr>
          <w:sz w:val="26"/>
          <w:szCs w:val="26"/>
        </w:rPr>
        <w:t>м) описание методов контроля эффективности избранного способа достижения цели регулирования;</w:t>
      </w:r>
    </w:p>
    <w:p w14:paraId="29B2E5D6" w14:textId="77777777" w:rsidR="00F772C5" w:rsidRPr="006B41AE" w:rsidRDefault="00F772C5" w:rsidP="00731C07">
      <w:pPr>
        <w:autoSpaceDE w:val="0"/>
        <w:autoSpaceDN w:val="0"/>
        <w:adjustRightInd w:val="0"/>
        <w:ind w:firstLine="709"/>
        <w:jc w:val="both"/>
        <w:rPr>
          <w:sz w:val="26"/>
          <w:szCs w:val="26"/>
        </w:rPr>
      </w:pPr>
      <w:r w:rsidRPr="006B41AE">
        <w:rPr>
          <w:sz w:val="26"/>
          <w:szCs w:val="26"/>
        </w:rPr>
        <w:t>н) необходимые для достижения заявленных целей регулирования организационно-технические, методологические, информационные и иные мероприятия;</w:t>
      </w:r>
    </w:p>
    <w:p w14:paraId="4F280B0C" w14:textId="77777777" w:rsidR="00F772C5" w:rsidRPr="006B41AE" w:rsidRDefault="00F772C5" w:rsidP="00731C07">
      <w:pPr>
        <w:autoSpaceDE w:val="0"/>
        <w:autoSpaceDN w:val="0"/>
        <w:adjustRightInd w:val="0"/>
        <w:ind w:firstLine="709"/>
        <w:jc w:val="both"/>
        <w:rPr>
          <w:sz w:val="26"/>
          <w:szCs w:val="26"/>
        </w:rPr>
      </w:pPr>
      <w:r w:rsidRPr="006B41AE">
        <w:rPr>
          <w:sz w:val="26"/>
          <w:szCs w:val="26"/>
        </w:rPr>
        <w:t>о) индикативные показатели, программы мониторинга и иные способы (методы) оценки достижения заявленных целей регулирования;</w:t>
      </w:r>
    </w:p>
    <w:p w14:paraId="4E3CB010" w14:textId="77777777" w:rsidR="00F772C5" w:rsidRPr="006B41AE" w:rsidRDefault="00F772C5" w:rsidP="00731C07">
      <w:pPr>
        <w:autoSpaceDE w:val="0"/>
        <w:autoSpaceDN w:val="0"/>
        <w:adjustRightInd w:val="0"/>
        <w:ind w:firstLine="709"/>
        <w:jc w:val="both"/>
        <w:rPr>
          <w:sz w:val="26"/>
          <w:szCs w:val="26"/>
        </w:rPr>
      </w:pPr>
      <w:bookmarkStart w:id="10" w:name="Par54"/>
      <w:bookmarkEnd w:id="10"/>
      <w:r w:rsidRPr="006B41AE">
        <w:rPr>
          <w:sz w:val="26"/>
          <w:szCs w:val="26"/>
        </w:rPr>
        <w:t>п) предполагаемая дата вступления в силу проекта нормативного правового акта, необходимость установления переходных положений (переходного периода), а также эксперимента;</w:t>
      </w:r>
    </w:p>
    <w:p w14:paraId="093B3473" w14:textId="77777777" w:rsidR="00F772C5" w:rsidRPr="006B41AE" w:rsidRDefault="00F772C5" w:rsidP="00731C07">
      <w:pPr>
        <w:autoSpaceDE w:val="0"/>
        <w:autoSpaceDN w:val="0"/>
        <w:adjustRightInd w:val="0"/>
        <w:ind w:firstLine="709"/>
        <w:jc w:val="both"/>
        <w:rPr>
          <w:sz w:val="26"/>
          <w:szCs w:val="26"/>
        </w:rPr>
      </w:pPr>
      <w:bookmarkStart w:id="11" w:name="Par55"/>
      <w:bookmarkEnd w:id="11"/>
      <w:r w:rsidRPr="006B41AE">
        <w:rPr>
          <w:sz w:val="26"/>
          <w:szCs w:val="26"/>
        </w:rPr>
        <w:lastRenderedPageBreak/>
        <w:t>р) сведения о размещении уведомления, сроках представления предложений в связи с таким размещением, лица</w:t>
      </w:r>
      <w:r w:rsidR="00A01A2A" w:rsidRPr="006B41AE">
        <w:rPr>
          <w:sz w:val="26"/>
          <w:szCs w:val="26"/>
        </w:rPr>
        <w:t>х, представивших предложения</w:t>
      </w:r>
      <w:r w:rsidR="008571AF" w:rsidRPr="006B41AE">
        <w:rPr>
          <w:sz w:val="26"/>
          <w:szCs w:val="26"/>
        </w:rPr>
        <w:t xml:space="preserve"> и</w:t>
      </w:r>
      <w:r w:rsidR="005738FB" w:rsidRPr="006B41AE">
        <w:rPr>
          <w:sz w:val="26"/>
          <w:szCs w:val="26"/>
        </w:rPr>
        <w:t xml:space="preserve"> </w:t>
      </w:r>
      <w:r w:rsidR="00A01A2A" w:rsidRPr="006B41AE">
        <w:rPr>
          <w:sz w:val="26"/>
          <w:szCs w:val="26"/>
        </w:rPr>
        <w:t>рассмотревших их</w:t>
      </w:r>
      <w:r w:rsidRPr="006B41AE">
        <w:rPr>
          <w:sz w:val="26"/>
          <w:szCs w:val="26"/>
        </w:rPr>
        <w:t>;</w:t>
      </w:r>
    </w:p>
    <w:p w14:paraId="3F57E310" w14:textId="77777777" w:rsidR="00F772C5" w:rsidRPr="006B41AE" w:rsidRDefault="00F772C5" w:rsidP="00731C07">
      <w:pPr>
        <w:autoSpaceDE w:val="0"/>
        <w:autoSpaceDN w:val="0"/>
        <w:adjustRightInd w:val="0"/>
        <w:ind w:firstLine="709"/>
        <w:jc w:val="both"/>
        <w:rPr>
          <w:sz w:val="26"/>
          <w:szCs w:val="26"/>
        </w:rPr>
      </w:pPr>
      <w:bookmarkStart w:id="12" w:name="Par56"/>
      <w:bookmarkEnd w:id="12"/>
      <w:r w:rsidRPr="006B41AE">
        <w:rPr>
          <w:sz w:val="26"/>
          <w:szCs w:val="26"/>
        </w:rPr>
        <w:t>с) иные сведения, которые, по мнению разработчика, позволяют оценить обоснованность предлагаемого регулирования.</w:t>
      </w:r>
    </w:p>
    <w:p w14:paraId="29AEBB00" w14:textId="77777777" w:rsidR="00A64941" w:rsidRPr="006B41AE" w:rsidRDefault="00A64941" w:rsidP="00731C07">
      <w:pPr>
        <w:autoSpaceDE w:val="0"/>
        <w:autoSpaceDN w:val="0"/>
        <w:adjustRightInd w:val="0"/>
        <w:ind w:firstLine="709"/>
        <w:jc w:val="both"/>
        <w:rPr>
          <w:sz w:val="26"/>
          <w:szCs w:val="26"/>
        </w:rPr>
      </w:pPr>
      <w:r w:rsidRPr="006B41AE">
        <w:rPr>
          <w:sz w:val="26"/>
          <w:szCs w:val="26"/>
        </w:rPr>
        <w:t>В сводном отчете для проектов нормативных правовых актов со средней степенью регулирующего воздействия</w:t>
      </w:r>
      <w:r w:rsidR="007E375F" w:rsidRPr="006B41AE">
        <w:rPr>
          <w:sz w:val="26"/>
          <w:szCs w:val="26"/>
        </w:rPr>
        <w:t xml:space="preserve"> (по форме согласно приложению № 4 к Положению)</w:t>
      </w:r>
      <w:r w:rsidRPr="006B41AE">
        <w:rPr>
          <w:sz w:val="26"/>
          <w:szCs w:val="26"/>
        </w:rPr>
        <w:t xml:space="preserve"> рекомендуется указывать сведения, предусмотренные подпунктами «а»-«л» и «п»</w:t>
      </w:r>
      <w:r w:rsidR="0053763A" w:rsidRPr="006B41AE">
        <w:rPr>
          <w:sz w:val="26"/>
          <w:szCs w:val="26"/>
        </w:rPr>
        <w:t>-</w:t>
      </w:r>
      <w:r w:rsidRPr="006B41AE">
        <w:rPr>
          <w:sz w:val="26"/>
          <w:szCs w:val="26"/>
        </w:rPr>
        <w:t>«с» настоящего пункта.</w:t>
      </w:r>
    </w:p>
    <w:p w14:paraId="2F48AED7" w14:textId="53745258" w:rsidR="00F772C5" w:rsidRPr="006B41AE" w:rsidRDefault="00F772C5" w:rsidP="00731C07">
      <w:pPr>
        <w:autoSpaceDE w:val="0"/>
        <w:autoSpaceDN w:val="0"/>
        <w:adjustRightInd w:val="0"/>
        <w:ind w:firstLine="709"/>
        <w:jc w:val="both"/>
        <w:rPr>
          <w:sz w:val="26"/>
          <w:szCs w:val="26"/>
        </w:rPr>
      </w:pPr>
      <w:r w:rsidRPr="006B41AE">
        <w:rPr>
          <w:sz w:val="26"/>
          <w:szCs w:val="26"/>
        </w:rPr>
        <w:t>В сводном отчете для проектов нормативных правовых актов с низкой степенью регулирующего воздействия</w:t>
      </w:r>
      <w:r w:rsidR="00E75AA3" w:rsidRPr="006B41AE">
        <w:rPr>
          <w:sz w:val="26"/>
          <w:szCs w:val="26"/>
        </w:rPr>
        <w:t xml:space="preserve"> (по форме согласно приложению № 5 к Положению) </w:t>
      </w:r>
      <w:r w:rsidRPr="006B41AE">
        <w:rPr>
          <w:sz w:val="26"/>
          <w:szCs w:val="26"/>
        </w:rPr>
        <w:t xml:space="preserve">рекомендуется указывать сведения, </w:t>
      </w:r>
      <w:r w:rsidR="00D62265" w:rsidRPr="006B41AE">
        <w:rPr>
          <w:sz w:val="26"/>
          <w:szCs w:val="26"/>
        </w:rPr>
        <w:t>предусмотренные подпункта</w:t>
      </w:r>
      <w:r w:rsidR="002D6942" w:rsidRPr="006B41AE">
        <w:rPr>
          <w:sz w:val="26"/>
          <w:szCs w:val="26"/>
        </w:rPr>
        <w:t xml:space="preserve">ми «а», «б», «г»-«е», «л» и </w:t>
      </w:r>
      <w:r w:rsidR="0053763A" w:rsidRPr="006B41AE">
        <w:rPr>
          <w:sz w:val="26"/>
          <w:szCs w:val="26"/>
        </w:rPr>
        <w:t>«р»-</w:t>
      </w:r>
      <w:r w:rsidR="00D62265" w:rsidRPr="006B41AE">
        <w:rPr>
          <w:sz w:val="26"/>
          <w:szCs w:val="26"/>
        </w:rPr>
        <w:t>«с»</w:t>
      </w:r>
      <w:r w:rsidRPr="006B41AE">
        <w:rPr>
          <w:sz w:val="26"/>
          <w:szCs w:val="26"/>
        </w:rPr>
        <w:t xml:space="preserve"> настоящего пункта.</w:t>
      </w:r>
    </w:p>
    <w:p w14:paraId="3087EBA3" w14:textId="77777777" w:rsidR="00DC3D61" w:rsidRPr="006B41AE" w:rsidRDefault="00DC3D61" w:rsidP="00731C07">
      <w:pPr>
        <w:autoSpaceDE w:val="0"/>
        <w:autoSpaceDN w:val="0"/>
        <w:adjustRightInd w:val="0"/>
        <w:ind w:firstLine="709"/>
        <w:jc w:val="both"/>
        <w:rPr>
          <w:sz w:val="26"/>
          <w:szCs w:val="26"/>
        </w:rPr>
      </w:pPr>
    </w:p>
    <w:p w14:paraId="12683EA8" w14:textId="77777777" w:rsidR="00F772C5" w:rsidRPr="006B41AE" w:rsidRDefault="00D62265" w:rsidP="00731C07">
      <w:pPr>
        <w:autoSpaceDE w:val="0"/>
        <w:autoSpaceDN w:val="0"/>
        <w:adjustRightInd w:val="0"/>
        <w:ind w:firstLine="709"/>
        <w:jc w:val="both"/>
        <w:rPr>
          <w:sz w:val="26"/>
          <w:szCs w:val="26"/>
        </w:rPr>
      </w:pPr>
      <w:r w:rsidRPr="006B41AE">
        <w:rPr>
          <w:sz w:val="26"/>
          <w:szCs w:val="26"/>
        </w:rPr>
        <w:t>3</w:t>
      </w:r>
      <w:r w:rsidR="00F772C5" w:rsidRPr="006B41AE">
        <w:rPr>
          <w:sz w:val="26"/>
          <w:szCs w:val="26"/>
        </w:rPr>
        <w:t>.</w:t>
      </w:r>
      <w:r w:rsidR="00AA6F45" w:rsidRPr="006B41AE">
        <w:rPr>
          <w:sz w:val="26"/>
          <w:szCs w:val="26"/>
        </w:rPr>
        <w:t>3</w:t>
      </w:r>
      <w:r w:rsidR="00F772C5" w:rsidRPr="006B41AE">
        <w:rPr>
          <w:sz w:val="26"/>
          <w:szCs w:val="26"/>
        </w:rPr>
        <w:t>. В сводном отчете приводятся источники использованных данных.</w:t>
      </w:r>
    </w:p>
    <w:p w14:paraId="4438709F" w14:textId="77777777" w:rsidR="00F772C5" w:rsidRPr="006B41AE" w:rsidRDefault="00F772C5" w:rsidP="00731C07">
      <w:pPr>
        <w:autoSpaceDE w:val="0"/>
        <w:autoSpaceDN w:val="0"/>
        <w:adjustRightInd w:val="0"/>
        <w:ind w:firstLine="709"/>
        <w:jc w:val="both"/>
        <w:rPr>
          <w:sz w:val="26"/>
          <w:szCs w:val="26"/>
        </w:rPr>
      </w:pPr>
      <w:r w:rsidRPr="006B41AE">
        <w:rPr>
          <w:sz w:val="26"/>
          <w:szCs w:val="26"/>
        </w:rPr>
        <w:t>Расчеты, необходимые для заполнения разделов сводного отчета, приводятся в приложении к нему.</w:t>
      </w:r>
    </w:p>
    <w:p w14:paraId="44456971" w14:textId="696794BE" w:rsidR="00F772C5" w:rsidRPr="006B41AE" w:rsidRDefault="00F772C5" w:rsidP="00731C07">
      <w:pPr>
        <w:autoSpaceDE w:val="0"/>
        <w:autoSpaceDN w:val="0"/>
        <w:adjustRightInd w:val="0"/>
        <w:ind w:firstLine="709"/>
        <w:jc w:val="both"/>
        <w:rPr>
          <w:sz w:val="26"/>
          <w:szCs w:val="26"/>
        </w:rPr>
      </w:pPr>
      <w:r w:rsidRPr="006B41AE">
        <w:rPr>
          <w:sz w:val="26"/>
          <w:szCs w:val="26"/>
        </w:rPr>
        <w:t>Информация об источниках данных и методах расчетов должна обеспечивать возможность их верификации. Если расчеты произведены на основании данных, не опубликованных в открытых источниках, такие данные рекомендуется приводить в приложении к сводному отчету в полном объеме.</w:t>
      </w:r>
    </w:p>
    <w:p w14:paraId="45C236A2" w14:textId="77777777" w:rsidR="00DC3D61" w:rsidRPr="006B41AE" w:rsidRDefault="00DC3D61" w:rsidP="00731C07">
      <w:pPr>
        <w:autoSpaceDE w:val="0"/>
        <w:autoSpaceDN w:val="0"/>
        <w:adjustRightInd w:val="0"/>
        <w:ind w:firstLine="709"/>
        <w:jc w:val="both"/>
        <w:rPr>
          <w:sz w:val="26"/>
          <w:szCs w:val="26"/>
        </w:rPr>
      </w:pPr>
    </w:p>
    <w:p w14:paraId="35EADA2F" w14:textId="77777777" w:rsidR="00F772C5" w:rsidRPr="006B41AE" w:rsidRDefault="00850C3D" w:rsidP="00731C07">
      <w:pPr>
        <w:autoSpaceDE w:val="0"/>
        <w:autoSpaceDN w:val="0"/>
        <w:adjustRightInd w:val="0"/>
        <w:ind w:firstLine="709"/>
        <w:jc w:val="both"/>
        <w:rPr>
          <w:sz w:val="26"/>
          <w:szCs w:val="26"/>
        </w:rPr>
      </w:pPr>
      <w:r w:rsidRPr="006B41AE">
        <w:rPr>
          <w:sz w:val="26"/>
          <w:szCs w:val="26"/>
        </w:rPr>
        <w:t>3</w:t>
      </w:r>
      <w:r w:rsidR="00F772C5" w:rsidRPr="006B41AE">
        <w:rPr>
          <w:sz w:val="26"/>
          <w:szCs w:val="26"/>
        </w:rPr>
        <w:t>.</w:t>
      </w:r>
      <w:r w:rsidRPr="006B41AE">
        <w:rPr>
          <w:sz w:val="26"/>
          <w:szCs w:val="26"/>
        </w:rPr>
        <w:t>4</w:t>
      </w:r>
      <w:r w:rsidR="00F772C5" w:rsidRPr="006B41AE">
        <w:rPr>
          <w:sz w:val="26"/>
          <w:szCs w:val="26"/>
        </w:rPr>
        <w:t>. Целями проведения публичн</w:t>
      </w:r>
      <w:r w:rsidR="002820D7" w:rsidRPr="006B41AE">
        <w:rPr>
          <w:sz w:val="26"/>
          <w:szCs w:val="26"/>
        </w:rPr>
        <w:t>ого</w:t>
      </w:r>
      <w:r w:rsidR="00F772C5" w:rsidRPr="006B41AE">
        <w:rPr>
          <w:sz w:val="26"/>
          <w:szCs w:val="26"/>
        </w:rPr>
        <w:t xml:space="preserve"> </w:t>
      </w:r>
      <w:r w:rsidR="00544968" w:rsidRPr="006B41AE">
        <w:rPr>
          <w:sz w:val="26"/>
          <w:szCs w:val="26"/>
        </w:rPr>
        <w:t>обсуждени</w:t>
      </w:r>
      <w:r w:rsidR="002820D7" w:rsidRPr="006B41AE">
        <w:rPr>
          <w:sz w:val="26"/>
          <w:szCs w:val="26"/>
        </w:rPr>
        <w:t>я</w:t>
      </w:r>
      <w:r w:rsidR="00F772C5" w:rsidRPr="006B41AE">
        <w:rPr>
          <w:sz w:val="26"/>
          <w:szCs w:val="26"/>
        </w:rPr>
        <w:t xml:space="preserve"> проекта нормативного правового акта и сводного отчета являются:</w:t>
      </w:r>
    </w:p>
    <w:p w14:paraId="0DC11784" w14:textId="77777777" w:rsidR="00F772C5" w:rsidRPr="006B41AE" w:rsidRDefault="00850C3D" w:rsidP="00731C07">
      <w:pPr>
        <w:autoSpaceDE w:val="0"/>
        <w:autoSpaceDN w:val="0"/>
        <w:adjustRightInd w:val="0"/>
        <w:ind w:firstLine="709"/>
        <w:jc w:val="both"/>
        <w:rPr>
          <w:sz w:val="26"/>
          <w:szCs w:val="26"/>
        </w:rPr>
      </w:pPr>
      <w:r w:rsidRPr="006B41AE">
        <w:rPr>
          <w:sz w:val="26"/>
          <w:szCs w:val="26"/>
        </w:rPr>
        <w:t xml:space="preserve">- </w:t>
      </w:r>
      <w:r w:rsidR="00F772C5" w:rsidRPr="006B41AE">
        <w:rPr>
          <w:sz w:val="26"/>
          <w:szCs w:val="26"/>
        </w:rPr>
        <w:t xml:space="preserve">сбор мнений </w:t>
      </w:r>
      <w:r w:rsidR="008571AF" w:rsidRPr="006B41AE">
        <w:rPr>
          <w:sz w:val="26"/>
          <w:szCs w:val="26"/>
        </w:rPr>
        <w:t xml:space="preserve">(предложений) </w:t>
      </w:r>
      <w:r w:rsidR="00F772C5" w:rsidRPr="006B41AE">
        <w:rPr>
          <w:sz w:val="26"/>
          <w:szCs w:val="26"/>
        </w:rPr>
        <w:t>всех заинтересованных лиц относительно обоснованности окончательного выбора варианта предлагаемого правового регулирования разработчиком</w:t>
      </w:r>
      <w:r w:rsidR="00A42E46" w:rsidRPr="006B41AE">
        <w:rPr>
          <w:sz w:val="26"/>
          <w:szCs w:val="26"/>
        </w:rPr>
        <w:t xml:space="preserve"> или получение альтернативных вариантов право</w:t>
      </w:r>
      <w:r w:rsidR="009C62F6" w:rsidRPr="006B41AE">
        <w:rPr>
          <w:sz w:val="26"/>
          <w:szCs w:val="26"/>
        </w:rPr>
        <w:t>во</w:t>
      </w:r>
      <w:r w:rsidR="00A42E46" w:rsidRPr="006B41AE">
        <w:rPr>
          <w:sz w:val="26"/>
          <w:szCs w:val="26"/>
        </w:rPr>
        <w:t>го</w:t>
      </w:r>
      <w:r w:rsidR="00A01A2A" w:rsidRPr="006B41AE">
        <w:rPr>
          <w:sz w:val="26"/>
          <w:szCs w:val="26"/>
        </w:rPr>
        <w:t xml:space="preserve"> </w:t>
      </w:r>
      <w:r w:rsidR="00A42E46" w:rsidRPr="006B41AE">
        <w:rPr>
          <w:sz w:val="26"/>
          <w:szCs w:val="26"/>
        </w:rPr>
        <w:t>регулирования</w:t>
      </w:r>
      <w:r w:rsidR="00F772C5" w:rsidRPr="006B41AE">
        <w:rPr>
          <w:sz w:val="26"/>
          <w:szCs w:val="26"/>
        </w:rPr>
        <w:t>;</w:t>
      </w:r>
    </w:p>
    <w:p w14:paraId="43AFDFA5" w14:textId="2DF19344" w:rsidR="00F772C5" w:rsidRPr="006B41AE" w:rsidRDefault="00850C3D" w:rsidP="00731C07">
      <w:pPr>
        <w:autoSpaceDE w:val="0"/>
        <w:autoSpaceDN w:val="0"/>
        <w:adjustRightInd w:val="0"/>
        <w:ind w:firstLine="709"/>
        <w:jc w:val="both"/>
        <w:rPr>
          <w:sz w:val="26"/>
          <w:szCs w:val="26"/>
        </w:rPr>
      </w:pPr>
      <w:r w:rsidRPr="006B41AE">
        <w:rPr>
          <w:sz w:val="26"/>
          <w:szCs w:val="26"/>
        </w:rPr>
        <w:t xml:space="preserve">- </w:t>
      </w:r>
      <w:r w:rsidR="00F772C5" w:rsidRPr="006B41AE">
        <w:rPr>
          <w:sz w:val="26"/>
          <w:szCs w:val="26"/>
        </w:rPr>
        <w:t xml:space="preserve">установление степени объективности количественных и качественных оценок, касающихся групп потенциальных адресатов предлагаемого правового регулирования и возможных выгод и издержек указанных групп, а также доходов и расходов бюджета </w:t>
      </w:r>
      <w:r w:rsidR="00436030" w:rsidRPr="006B41AE">
        <w:rPr>
          <w:sz w:val="26"/>
          <w:szCs w:val="26"/>
        </w:rPr>
        <w:t>Анивского</w:t>
      </w:r>
      <w:r w:rsidRPr="006B41AE">
        <w:rPr>
          <w:sz w:val="26"/>
          <w:szCs w:val="26"/>
        </w:rPr>
        <w:t xml:space="preserve"> </w:t>
      </w:r>
      <w:r w:rsidR="00E93316" w:rsidRPr="006B41AE">
        <w:rPr>
          <w:sz w:val="26"/>
          <w:szCs w:val="26"/>
        </w:rPr>
        <w:t>муниципального</w:t>
      </w:r>
      <w:r w:rsidRPr="006B41AE">
        <w:rPr>
          <w:sz w:val="26"/>
          <w:szCs w:val="26"/>
        </w:rPr>
        <w:t xml:space="preserve"> округа</w:t>
      </w:r>
      <w:r w:rsidR="00F772C5" w:rsidRPr="006B41AE">
        <w:rPr>
          <w:sz w:val="26"/>
          <w:szCs w:val="26"/>
        </w:rPr>
        <w:t>, связанных с введением указанного варианта предлагаемого правового регулирования;</w:t>
      </w:r>
    </w:p>
    <w:p w14:paraId="4D239BBA" w14:textId="77777777" w:rsidR="00F772C5" w:rsidRPr="006B41AE" w:rsidRDefault="00850C3D" w:rsidP="00731C07">
      <w:pPr>
        <w:autoSpaceDE w:val="0"/>
        <w:autoSpaceDN w:val="0"/>
        <w:adjustRightInd w:val="0"/>
        <w:ind w:firstLine="709"/>
        <w:jc w:val="both"/>
        <w:rPr>
          <w:sz w:val="26"/>
          <w:szCs w:val="26"/>
        </w:rPr>
      </w:pPr>
      <w:r w:rsidRPr="006B41AE">
        <w:rPr>
          <w:sz w:val="26"/>
          <w:szCs w:val="26"/>
        </w:rPr>
        <w:t xml:space="preserve">- </w:t>
      </w:r>
      <w:r w:rsidR="00F772C5" w:rsidRPr="006B41AE">
        <w:rPr>
          <w:sz w:val="26"/>
          <w:szCs w:val="26"/>
        </w:rPr>
        <w:t>определение достижимости целей предлагаемого правового регулирования, поставленных разработчиком, а также возможных рисков, связанных с введением соответствующего правового регулирования.</w:t>
      </w:r>
    </w:p>
    <w:p w14:paraId="6A19FFCA" w14:textId="46B6B71F" w:rsidR="00F772C5" w:rsidRPr="006B41AE" w:rsidRDefault="00F772C5" w:rsidP="00731C07">
      <w:pPr>
        <w:autoSpaceDE w:val="0"/>
        <w:autoSpaceDN w:val="0"/>
        <w:adjustRightInd w:val="0"/>
        <w:ind w:firstLine="709"/>
        <w:jc w:val="both"/>
        <w:rPr>
          <w:sz w:val="26"/>
          <w:szCs w:val="26"/>
        </w:rPr>
      </w:pPr>
      <w:r w:rsidRPr="006B41AE">
        <w:rPr>
          <w:sz w:val="26"/>
          <w:szCs w:val="26"/>
        </w:rPr>
        <w:t>Также целью публичн</w:t>
      </w:r>
      <w:r w:rsidR="00734300" w:rsidRPr="006B41AE">
        <w:rPr>
          <w:sz w:val="26"/>
          <w:szCs w:val="26"/>
        </w:rPr>
        <w:t>ого</w:t>
      </w:r>
      <w:r w:rsidRPr="006B41AE">
        <w:rPr>
          <w:sz w:val="26"/>
          <w:szCs w:val="26"/>
        </w:rPr>
        <w:t xml:space="preserve"> </w:t>
      </w:r>
      <w:r w:rsidR="00544968" w:rsidRPr="006B41AE">
        <w:rPr>
          <w:sz w:val="26"/>
          <w:szCs w:val="26"/>
        </w:rPr>
        <w:t>обсуждени</w:t>
      </w:r>
      <w:r w:rsidR="00734300" w:rsidRPr="006B41AE">
        <w:rPr>
          <w:sz w:val="26"/>
          <w:szCs w:val="26"/>
        </w:rPr>
        <w:t>я</w:t>
      </w:r>
      <w:r w:rsidRPr="006B41AE">
        <w:rPr>
          <w:sz w:val="26"/>
          <w:szCs w:val="26"/>
        </w:rPr>
        <w:t xml:space="preserve"> проекта нормативного правового акта и сводного отчета является оценка заинтересованными лицами качества подготовки соответствующего проекта нормативного правового акта с точки зрения юридической техники и соответствия цели выбранного варианта предлагаемого правового регулирования.</w:t>
      </w:r>
    </w:p>
    <w:p w14:paraId="6A9C0B08" w14:textId="77777777" w:rsidR="00DC3D61" w:rsidRPr="006B41AE" w:rsidRDefault="00DC3D61" w:rsidP="00731C07">
      <w:pPr>
        <w:autoSpaceDE w:val="0"/>
        <w:autoSpaceDN w:val="0"/>
        <w:adjustRightInd w:val="0"/>
        <w:ind w:firstLine="709"/>
        <w:jc w:val="both"/>
        <w:rPr>
          <w:sz w:val="26"/>
          <w:szCs w:val="26"/>
        </w:rPr>
      </w:pPr>
    </w:p>
    <w:p w14:paraId="0276E4B1" w14:textId="77777777" w:rsidR="00E17F37" w:rsidRPr="006B41AE" w:rsidRDefault="00B30391" w:rsidP="00731C07">
      <w:pPr>
        <w:autoSpaceDE w:val="0"/>
        <w:autoSpaceDN w:val="0"/>
        <w:adjustRightInd w:val="0"/>
        <w:ind w:firstLine="709"/>
        <w:jc w:val="both"/>
        <w:rPr>
          <w:sz w:val="26"/>
          <w:szCs w:val="26"/>
        </w:rPr>
      </w:pPr>
      <w:r w:rsidRPr="006B41AE">
        <w:rPr>
          <w:sz w:val="26"/>
          <w:szCs w:val="26"/>
        </w:rPr>
        <w:t>3</w:t>
      </w:r>
      <w:r w:rsidR="00F772C5" w:rsidRPr="006B41AE">
        <w:rPr>
          <w:sz w:val="26"/>
          <w:szCs w:val="26"/>
        </w:rPr>
        <w:t>.</w:t>
      </w:r>
      <w:r w:rsidRPr="006B41AE">
        <w:rPr>
          <w:sz w:val="26"/>
          <w:szCs w:val="26"/>
        </w:rPr>
        <w:t>5</w:t>
      </w:r>
      <w:r w:rsidR="00F772C5" w:rsidRPr="006B41AE">
        <w:rPr>
          <w:sz w:val="26"/>
          <w:szCs w:val="26"/>
        </w:rPr>
        <w:t xml:space="preserve">. </w:t>
      </w:r>
      <w:r w:rsidR="00E17F37" w:rsidRPr="006B41AE">
        <w:rPr>
          <w:sz w:val="26"/>
          <w:szCs w:val="26"/>
        </w:rPr>
        <w:t>Перед началом публичного обсуждения проекта нормативного правового акта</w:t>
      </w:r>
      <w:r w:rsidR="0074736E" w:rsidRPr="006B41AE">
        <w:rPr>
          <w:sz w:val="26"/>
          <w:szCs w:val="26"/>
        </w:rPr>
        <w:t xml:space="preserve"> разработчик</w:t>
      </w:r>
      <w:r w:rsidR="00E17F37" w:rsidRPr="006B41AE">
        <w:rPr>
          <w:sz w:val="26"/>
          <w:szCs w:val="26"/>
        </w:rPr>
        <w:t>:</w:t>
      </w:r>
    </w:p>
    <w:p w14:paraId="26301AE4" w14:textId="77777777" w:rsidR="00E17F37" w:rsidRPr="006B41AE" w:rsidRDefault="0074736E" w:rsidP="00731C07">
      <w:pPr>
        <w:autoSpaceDE w:val="0"/>
        <w:autoSpaceDN w:val="0"/>
        <w:adjustRightInd w:val="0"/>
        <w:ind w:firstLine="709"/>
        <w:jc w:val="both"/>
        <w:rPr>
          <w:sz w:val="26"/>
          <w:szCs w:val="26"/>
        </w:rPr>
      </w:pPr>
      <w:r w:rsidRPr="006B41AE">
        <w:rPr>
          <w:sz w:val="26"/>
          <w:szCs w:val="26"/>
        </w:rPr>
        <w:t xml:space="preserve">- </w:t>
      </w:r>
      <w:r w:rsidR="00E17F37" w:rsidRPr="006B41AE">
        <w:rPr>
          <w:sz w:val="26"/>
          <w:szCs w:val="26"/>
        </w:rPr>
        <w:t xml:space="preserve">размещает на официальном сайте, </w:t>
      </w:r>
      <w:r w:rsidR="002B341A" w:rsidRPr="006B41AE">
        <w:rPr>
          <w:sz w:val="26"/>
          <w:szCs w:val="26"/>
        </w:rPr>
        <w:t>региональном портале ОРВ</w:t>
      </w:r>
      <w:r w:rsidR="00E17F37" w:rsidRPr="006B41AE">
        <w:rPr>
          <w:sz w:val="26"/>
          <w:szCs w:val="26"/>
        </w:rPr>
        <w:t xml:space="preserve">, в том числе по собственному усмотрению в источниках массовой информации информацию о проведении ОРВ проекта нормативного правового акта (по форме согласно приложению № 6 к Положению) (далее – информация), в которой указывается </w:t>
      </w:r>
      <w:r w:rsidR="008571AF" w:rsidRPr="006B41AE">
        <w:rPr>
          <w:sz w:val="26"/>
          <w:szCs w:val="26"/>
        </w:rPr>
        <w:t>с</w:t>
      </w:r>
      <w:r w:rsidR="00E17F37" w:rsidRPr="006B41AE">
        <w:rPr>
          <w:sz w:val="26"/>
          <w:szCs w:val="26"/>
        </w:rPr>
        <w:t xml:space="preserve">рок, </w:t>
      </w:r>
      <w:r w:rsidR="00E17F37" w:rsidRPr="006B41AE">
        <w:rPr>
          <w:sz w:val="26"/>
          <w:szCs w:val="26"/>
        </w:rPr>
        <w:lastRenderedPageBreak/>
        <w:t>в течение которого будет осуществляться прием предложений от заинтересованных лиц;</w:t>
      </w:r>
    </w:p>
    <w:p w14:paraId="1E846656" w14:textId="77777777" w:rsidR="0074736E" w:rsidRPr="006B41AE" w:rsidRDefault="00E17F37" w:rsidP="0074736E">
      <w:pPr>
        <w:autoSpaceDE w:val="0"/>
        <w:autoSpaceDN w:val="0"/>
        <w:adjustRightInd w:val="0"/>
        <w:ind w:firstLine="709"/>
        <w:jc w:val="both"/>
        <w:rPr>
          <w:sz w:val="26"/>
          <w:szCs w:val="26"/>
        </w:rPr>
      </w:pPr>
      <w:r w:rsidRPr="006B41AE">
        <w:rPr>
          <w:sz w:val="26"/>
          <w:szCs w:val="26"/>
        </w:rPr>
        <w:t xml:space="preserve">- </w:t>
      </w:r>
      <w:r w:rsidR="0074736E" w:rsidRPr="006B41AE">
        <w:rPr>
          <w:sz w:val="26"/>
          <w:szCs w:val="26"/>
        </w:rPr>
        <w:t>уведомляет органы и организации, указанные в пункте 2.</w:t>
      </w:r>
      <w:r w:rsidR="001D4B79" w:rsidRPr="006B41AE">
        <w:rPr>
          <w:sz w:val="26"/>
          <w:szCs w:val="26"/>
        </w:rPr>
        <w:t>3</w:t>
      </w:r>
      <w:r w:rsidR="0074736E" w:rsidRPr="006B41AE">
        <w:rPr>
          <w:sz w:val="26"/>
          <w:szCs w:val="26"/>
        </w:rPr>
        <w:t xml:space="preserve"> настоящего Положения.</w:t>
      </w:r>
    </w:p>
    <w:p w14:paraId="5856C2FD" w14:textId="77777777" w:rsidR="00F772C5" w:rsidRPr="006B41AE" w:rsidRDefault="00F772C5" w:rsidP="00731C07">
      <w:pPr>
        <w:autoSpaceDE w:val="0"/>
        <w:autoSpaceDN w:val="0"/>
        <w:adjustRightInd w:val="0"/>
        <w:ind w:firstLine="709"/>
        <w:jc w:val="both"/>
        <w:rPr>
          <w:sz w:val="26"/>
          <w:szCs w:val="26"/>
        </w:rPr>
      </w:pPr>
      <w:r w:rsidRPr="006B41AE">
        <w:rPr>
          <w:sz w:val="26"/>
          <w:szCs w:val="26"/>
        </w:rPr>
        <w:t xml:space="preserve">К </w:t>
      </w:r>
      <w:r w:rsidR="0074736E" w:rsidRPr="006B41AE">
        <w:rPr>
          <w:sz w:val="26"/>
          <w:szCs w:val="26"/>
        </w:rPr>
        <w:t>информации</w:t>
      </w:r>
      <w:r w:rsidRPr="006B41AE">
        <w:rPr>
          <w:sz w:val="26"/>
          <w:szCs w:val="26"/>
        </w:rPr>
        <w:t xml:space="preserve"> прикладываются и размещаются</w:t>
      </w:r>
      <w:r w:rsidR="0074736E" w:rsidRPr="006B41AE">
        <w:rPr>
          <w:sz w:val="26"/>
          <w:szCs w:val="26"/>
        </w:rPr>
        <w:t>:</w:t>
      </w:r>
    </w:p>
    <w:p w14:paraId="13834445" w14:textId="77777777" w:rsidR="0074736E" w:rsidRPr="006B41AE" w:rsidRDefault="0074736E" w:rsidP="00731C07">
      <w:pPr>
        <w:autoSpaceDE w:val="0"/>
        <w:autoSpaceDN w:val="0"/>
        <w:adjustRightInd w:val="0"/>
        <w:ind w:firstLine="709"/>
        <w:jc w:val="both"/>
        <w:rPr>
          <w:sz w:val="26"/>
          <w:szCs w:val="26"/>
        </w:rPr>
      </w:pPr>
      <w:r w:rsidRPr="006B41AE">
        <w:rPr>
          <w:sz w:val="26"/>
          <w:szCs w:val="26"/>
        </w:rPr>
        <w:t>- текст проекта нормативного правового акта;</w:t>
      </w:r>
    </w:p>
    <w:p w14:paraId="2DDED52C" w14:textId="77777777" w:rsidR="0074736E" w:rsidRPr="006B41AE" w:rsidRDefault="0074736E" w:rsidP="00731C07">
      <w:pPr>
        <w:autoSpaceDE w:val="0"/>
        <w:autoSpaceDN w:val="0"/>
        <w:adjustRightInd w:val="0"/>
        <w:ind w:firstLine="709"/>
        <w:jc w:val="both"/>
        <w:rPr>
          <w:sz w:val="26"/>
          <w:szCs w:val="26"/>
        </w:rPr>
      </w:pPr>
      <w:r w:rsidRPr="006B41AE">
        <w:rPr>
          <w:sz w:val="26"/>
          <w:szCs w:val="26"/>
        </w:rPr>
        <w:t>- сводный отчет, в зависимости от степени регулирующего воздействия;</w:t>
      </w:r>
    </w:p>
    <w:p w14:paraId="58A4C51C" w14:textId="77777777" w:rsidR="00F772C5" w:rsidRPr="006B41AE" w:rsidRDefault="00B30391" w:rsidP="00731C07">
      <w:pPr>
        <w:autoSpaceDE w:val="0"/>
        <w:autoSpaceDN w:val="0"/>
        <w:adjustRightInd w:val="0"/>
        <w:ind w:firstLine="709"/>
        <w:jc w:val="both"/>
        <w:rPr>
          <w:sz w:val="26"/>
          <w:szCs w:val="26"/>
        </w:rPr>
      </w:pPr>
      <w:r w:rsidRPr="006B41AE">
        <w:rPr>
          <w:sz w:val="26"/>
          <w:szCs w:val="26"/>
        </w:rPr>
        <w:t xml:space="preserve">- </w:t>
      </w:r>
      <w:r w:rsidR="00DD5858" w:rsidRPr="006B41AE">
        <w:rPr>
          <w:sz w:val="26"/>
          <w:szCs w:val="26"/>
        </w:rPr>
        <w:t>опросный лист с перечнем</w:t>
      </w:r>
      <w:r w:rsidR="00F772C5" w:rsidRPr="006B41AE">
        <w:rPr>
          <w:sz w:val="26"/>
          <w:szCs w:val="26"/>
        </w:rPr>
        <w:t xml:space="preserve"> вопросов для участников публичн</w:t>
      </w:r>
      <w:r w:rsidR="00734300" w:rsidRPr="006B41AE">
        <w:rPr>
          <w:sz w:val="26"/>
          <w:szCs w:val="26"/>
        </w:rPr>
        <w:t>ого</w:t>
      </w:r>
      <w:r w:rsidR="00F772C5" w:rsidRPr="006B41AE">
        <w:rPr>
          <w:sz w:val="26"/>
          <w:szCs w:val="26"/>
        </w:rPr>
        <w:t xml:space="preserve"> </w:t>
      </w:r>
      <w:r w:rsidR="00734300" w:rsidRPr="006B41AE">
        <w:rPr>
          <w:sz w:val="26"/>
          <w:szCs w:val="26"/>
        </w:rPr>
        <w:t>обсуждения</w:t>
      </w:r>
      <w:r w:rsidR="00DD5858" w:rsidRPr="006B41AE">
        <w:rPr>
          <w:sz w:val="26"/>
          <w:szCs w:val="26"/>
        </w:rPr>
        <w:t xml:space="preserve"> (по форме согласно приложению № 7 к Положению)</w:t>
      </w:r>
      <w:r w:rsidR="00F772C5" w:rsidRPr="006B41AE">
        <w:rPr>
          <w:sz w:val="26"/>
          <w:szCs w:val="26"/>
        </w:rPr>
        <w:t>;</w:t>
      </w:r>
    </w:p>
    <w:p w14:paraId="442AB1FE" w14:textId="77777777" w:rsidR="0074736E" w:rsidRPr="006B41AE" w:rsidRDefault="0074736E" w:rsidP="00731C07">
      <w:pPr>
        <w:autoSpaceDE w:val="0"/>
        <w:autoSpaceDN w:val="0"/>
        <w:adjustRightInd w:val="0"/>
        <w:ind w:firstLine="709"/>
        <w:jc w:val="both"/>
        <w:rPr>
          <w:sz w:val="26"/>
          <w:szCs w:val="26"/>
        </w:rPr>
      </w:pPr>
      <w:r w:rsidRPr="006B41AE">
        <w:rPr>
          <w:sz w:val="26"/>
          <w:szCs w:val="26"/>
        </w:rPr>
        <w:t>- пояснительная записка к проекту нормативного правового акта;</w:t>
      </w:r>
    </w:p>
    <w:p w14:paraId="34FB298D" w14:textId="7F602BE3" w:rsidR="00F772C5" w:rsidRPr="006B41AE" w:rsidRDefault="00B30391" w:rsidP="00731C07">
      <w:pPr>
        <w:autoSpaceDE w:val="0"/>
        <w:autoSpaceDN w:val="0"/>
        <w:adjustRightInd w:val="0"/>
        <w:ind w:firstLine="709"/>
        <w:jc w:val="both"/>
        <w:rPr>
          <w:sz w:val="26"/>
          <w:szCs w:val="26"/>
        </w:rPr>
      </w:pPr>
      <w:r w:rsidRPr="006B41AE">
        <w:rPr>
          <w:sz w:val="26"/>
          <w:szCs w:val="26"/>
        </w:rPr>
        <w:t xml:space="preserve">- </w:t>
      </w:r>
      <w:r w:rsidR="00F772C5" w:rsidRPr="006B41AE">
        <w:rPr>
          <w:sz w:val="26"/>
          <w:szCs w:val="26"/>
        </w:rPr>
        <w:t>иные материалы и информация по усмотрению разработчика, служащие обоснованием выбора предлагаемого варианта правового регулирования.</w:t>
      </w:r>
    </w:p>
    <w:p w14:paraId="27809894" w14:textId="77777777" w:rsidR="00DC3D61" w:rsidRPr="006B41AE" w:rsidRDefault="00DC3D61" w:rsidP="00731C07">
      <w:pPr>
        <w:autoSpaceDE w:val="0"/>
        <w:autoSpaceDN w:val="0"/>
        <w:adjustRightInd w:val="0"/>
        <w:ind w:firstLine="709"/>
        <w:jc w:val="both"/>
        <w:rPr>
          <w:sz w:val="26"/>
          <w:szCs w:val="26"/>
        </w:rPr>
      </w:pPr>
    </w:p>
    <w:p w14:paraId="2275DC9E" w14:textId="77777777" w:rsidR="005A4260" w:rsidRPr="006B41AE" w:rsidRDefault="00817E47" w:rsidP="00731C07">
      <w:pPr>
        <w:autoSpaceDE w:val="0"/>
        <w:autoSpaceDN w:val="0"/>
        <w:adjustRightInd w:val="0"/>
        <w:ind w:firstLine="709"/>
        <w:jc w:val="both"/>
        <w:rPr>
          <w:sz w:val="26"/>
          <w:szCs w:val="26"/>
        </w:rPr>
      </w:pPr>
      <w:r w:rsidRPr="006B41AE">
        <w:rPr>
          <w:sz w:val="26"/>
          <w:szCs w:val="26"/>
        </w:rPr>
        <w:t>3.6.</w:t>
      </w:r>
      <w:r w:rsidR="00F772C5" w:rsidRPr="006B41AE">
        <w:rPr>
          <w:sz w:val="26"/>
          <w:szCs w:val="26"/>
        </w:rPr>
        <w:t xml:space="preserve"> </w:t>
      </w:r>
      <w:r w:rsidR="00E15446" w:rsidRPr="006B41AE">
        <w:rPr>
          <w:sz w:val="26"/>
          <w:szCs w:val="26"/>
        </w:rPr>
        <w:t>Срок проведения публичного обсуждения текста проекта нормативного правового акта и сводного отчета исчисляется со дня размещения текста проекта нормативного пр</w:t>
      </w:r>
      <w:r w:rsidR="0074736E" w:rsidRPr="006B41AE">
        <w:rPr>
          <w:sz w:val="26"/>
          <w:szCs w:val="26"/>
        </w:rPr>
        <w:t xml:space="preserve">авового акта и сводного отчета </w:t>
      </w:r>
      <w:r w:rsidR="00E15446" w:rsidRPr="006B41AE">
        <w:rPr>
          <w:sz w:val="26"/>
          <w:szCs w:val="26"/>
        </w:rPr>
        <w:t>на официальном сайте</w:t>
      </w:r>
      <w:r w:rsidR="0074736E" w:rsidRPr="006B41AE">
        <w:rPr>
          <w:sz w:val="26"/>
          <w:szCs w:val="26"/>
        </w:rPr>
        <w:t xml:space="preserve">, </w:t>
      </w:r>
      <w:r w:rsidR="00BF4FFA" w:rsidRPr="006B41AE">
        <w:rPr>
          <w:sz w:val="26"/>
          <w:szCs w:val="26"/>
        </w:rPr>
        <w:t xml:space="preserve">региональном портале ОРВ </w:t>
      </w:r>
      <w:r w:rsidR="00E15446" w:rsidRPr="006B41AE">
        <w:rPr>
          <w:sz w:val="26"/>
          <w:szCs w:val="26"/>
        </w:rPr>
        <w:t>и не может составлять менее:</w:t>
      </w:r>
    </w:p>
    <w:p w14:paraId="1E9D5D70" w14:textId="77777777" w:rsidR="0037555B" w:rsidRPr="006B41AE" w:rsidRDefault="0037555B" w:rsidP="00731C07">
      <w:pPr>
        <w:autoSpaceDE w:val="0"/>
        <w:autoSpaceDN w:val="0"/>
        <w:adjustRightInd w:val="0"/>
        <w:ind w:firstLine="709"/>
        <w:jc w:val="both"/>
        <w:rPr>
          <w:sz w:val="26"/>
          <w:szCs w:val="26"/>
        </w:rPr>
      </w:pPr>
      <w:r w:rsidRPr="006B41AE">
        <w:rPr>
          <w:sz w:val="26"/>
          <w:szCs w:val="26"/>
        </w:rPr>
        <w:t>а) 2</w:t>
      </w:r>
      <w:r w:rsidR="002A6452" w:rsidRPr="006B41AE">
        <w:rPr>
          <w:sz w:val="26"/>
          <w:szCs w:val="26"/>
        </w:rPr>
        <w:t>0</w:t>
      </w:r>
      <w:r w:rsidRPr="006B41AE">
        <w:rPr>
          <w:sz w:val="26"/>
          <w:szCs w:val="26"/>
        </w:rPr>
        <w:t xml:space="preserve"> рабочих дней при обсуждении проектов нормативных правовых актов, имеющих высокую степень регулирующего воздействия;</w:t>
      </w:r>
    </w:p>
    <w:p w14:paraId="16164278" w14:textId="77777777" w:rsidR="0037555B" w:rsidRPr="006B41AE" w:rsidRDefault="002A6452" w:rsidP="00731C07">
      <w:pPr>
        <w:autoSpaceDE w:val="0"/>
        <w:autoSpaceDN w:val="0"/>
        <w:adjustRightInd w:val="0"/>
        <w:ind w:firstLine="709"/>
        <w:jc w:val="both"/>
        <w:rPr>
          <w:sz w:val="26"/>
          <w:szCs w:val="26"/>
        </w:rPr>
      </w:pPr>
      <w:r w:rsidRPr="006B41AE">
        <w:rPr>
          <w:sz w:val="26"/>
          <w:szCs w:val="26"/>
        </w:rPr>
        <w:t>б) 10</w:t>
      </w:r>
      <w:r w:rsidR="0037555B" w:rsidRPr="006B41AE">
        <w:rPr>
          <w:sz w:val="26"/>
          <w:szCs w:val="26"/>
        </w:rPr>
        <w:t xml:space="preserve"> рабочих дней при обсуждении проектов нормативных правовых актов, имеющих среднюю степень регулирующего воздействия;</w:t>
      </w:r>
    </w:p>
    <w:p w14:paraId="6F00B295" w14:textId="77777777" w:rsidR="0037555B" w:rsidRPr="006B41AE" w:rsidRDefault="0037555B" w:rsidP="00731C07">
      <w:pPr>
        <w:autoSpaceDE w:val="0"/>
        <w:autoSpaceDN w:val="0"/>
        <w:adjustRightInd w:val="0"/>
        <w:ind w:firstLine="709"/>
        <w:jc w:val="both"/>
        <w:rPr>
          <w:sz w:val="26"/>
          <w:szCs w:val="26"/>
        </w:rPr>
      </w:pPr>
      <w:r w:rsidRPr="006B41AE">
        <w:rPr>
          <w:sz w:val="26"/>
          <w:szCs w:val="26"/>
        </w:rPr>
        <w:t>в) 5 рабочих дней при обсуждении проектов нормативных правовых актов, имеющих низкую степень регулирующего воздействия.</w:t>
      </w:r>
    </w:p>
    <w:p w14:paraId="08CFF8CA" w14:textId="0B6A3C03" w:rsidR="00F772C5" w:rsidRPr="006B41AE" w:rsidRDefault="00F772C5" w:rsidP="00731C07">
      <w:pPr>
        <w:autoSpaceDE w:val="0"/>
        <w:autoSpaceDN w:val="0"/>
        <w:adjustRightInd w:val="0"/>
        <w:ind w:firstLine="709"/>
        <w:jc w:val="both"/>
        <w:rPr>
          <w:sz w:val="26"/>
          <w:szCs w:val="26"/>
        </w:rPr>
      </w:pPr>
      <w:r w:rsidRPr="006B41AE">
        <w:rPr>
          <w:sz w:val="26"/>
          <w:szCs w:val="26"/>
        </w:rPr>
        <w:t>В случае поступления в рамках публичн</w:t>
      </w:r>
      <w:r w:rsidR="00D74467" w:rsidRPr="006B41AE">
        <w:rPr>
          <w:sz w:val="26"/>
          <w:szCs w:val="26"/>
        </w:rPr>
        <w:t>ого</w:t>
      </w:r>
      <w:r w:rsidRPr="006B41AE">
        <w:rPr>
          <w:sz w:val="26"/>
          <w:szCs w:val="26"/>
        </w:rPr>
        <w:t xml:space="preserve"> </w:t>
      </w:r>
      <w:r w:rsidR="00D74467" w:rsidRPr="006B41AE">
        <w:rPr>
          <w:sz w:val="26"/>
          <w:szCs w:val="26"/>
        </w:rPr>
        <w:t>обсуждения</w:t>
      </w:r>
      <w:r w:rsidR="007255E5" w:rsidRPr="006B41AE">
        <w:rPr>
          <w:sz w:val="26"/>
          <w:szCs w:val="26"/>
        </w:rPr>
        <w:t xml:space="preserve"> текста проекта нормативного правового акта и сводного отчета</w:t>
      </w:r>
      <w:r w:rsidRPr="006B41AE">
        <w:rPr>
          <w:sz w:val="26"/>
          <w:szCs w:val="26"/>
        </w:rPr>
        <w:t xml:space="preserve"> значительного количества предложений от заинтересованных лиц разработчик может принять решение о продлении срока их проведения.</w:t>
      </w:r>
    </w:p>
    <w:p w14:paraId="058CF531" w14:textId="77777777" w:rsidR="00DC3D61" w:rsidRPr="006B41AE" w:rsidRDefault="00DC3D61" w:rsidP="00731C07">
      <w:pPr>
        <w:autoSpaceDE w:val="0"/>
        <w:autoSpaceDN w:val="0"/>
        <w:adjustRightInd w:val="0"/>
        <w:ind w:firstLine="709"/>
        <w:jc w:val="both"/>
        <w:rPr>
          <w:sz w:val="26"/>
          <w:szCs w:val="26"/>
        </w:rPr>
      </w:pPr>
    </w:p>
    <w:p w14:paraId="2D881E32" w14:textId="0BA711D3" w:rsidR="00F268FF" w:rsidRPr="006B41AE" w:rsidRDefault="00260FF8" w:rsidP="00731C07">
      <w:pPr>
        <w:autoSpaceDE w:val="0"/>
        <w:autoSpaceDN w:val="0"/>
        <w:adjustRightInd w:val="0"/>
        <w:ind w:firstLine="709"/>
        <w:jc w:val="both"/>
        <w:rPr>
          <w:sz w:val="26"/>
          <w:szCs w:val="26"/>
        </w:rPr>
      </w:pPr>
      <w:r w:rsidRPr="006B41AE">
        <w:rPr>
          <w:sz w:val="26"/>
          <w:szCs w:val="26"/>
        </w:rPr>
        <w:t>3.7.</w:t>
      </w:r>
      <w:r w:rsidR="00F772C5" w:rsidRPr="006B41AE">
        <w:rPr>
          <w:sz w:val="26"/>
          <w:szCs w:val="26"/>
        </w:rPr>
        <w:t xml:space="preserve"> </w:t>
      </w:r>
      <w:r w:rsidR="00F268FF" w:rsidRPr="006B41AE">
        <w:rPr>
          <w:sz w:val="26"/>
          <w:szCs w:val="26"/>
        </w:rPr>
        <w:t xml:space="preserve">О проведении публичных </w:t>
      </w:r>
      <w:r w:rsidR="00D74467" w:rsidRPr="006B41AE">
        <w:rPr>
          <w:sz w:val="26"/>
          <w:szCs w:val="26"/>
        </w:rPr>
        <w:t>обсуждений</w:t>
      </w:r>
      <w:r w:rsidR="00F268FF" w:rsidRPr="006B41AE">
        <w:rPr>
          <w:sz w:val="26"/>
          <w:szCs w:val="26"/>
        </w:rPr>
        <w:t xml:space="preserve"> </w:t>
      </w:r>
      <w:r w:rsidR="002820D7" w:rsidRPr="006B41AE">
        <w:rPr>
          <w:sz w:val="26"/>
          <w:szCs w:val="26"/>
        </w:rPr>
        <w:t xml:space="preserve">текста проекта нормативного правового акта и сводного отчета </w:t>
      </w:r>
      <w:r w:rsidR="00F268FF" w:rsidRPr="006B41AE">
        <w:rPr>
          <w:sz w:val="26"/>
          <w:szCs w:val="26"/>
        </w:rPr>
        <w:t xml:space="preserve">необходимо </w:t>
      </w:r>
      <w:r w:rsidR="00245161" w:rsidRPr="006B41AE">
        <w:rPr>
          <w:sz w:val="26"/>
          <w:szCs w:val="26"/>
        </w:rPr>
        <w:t>уведомлять</w:t>
      </w:r>
      <w:r w:rsidR="00F268FF" w:rsidRPr="006B41AE">
        <w:rPr>
          <w:sz w:val="26"/>
          <w:szCs w:val="26"/>
        </w:rPr>
        <w:t xml:space="preserve"> органы и организации</w:t>
      </w:r>
      <w:r w:rsidR="00245161" w:rsidRPr="006B41AE">
        <w:rPr>
          <w:sz w:val="26"/>
          <w:szCs w:val="26"/>
        </w:rPr>
        <w:t>, указанные в пункте 2.</w:t>
      </w:r>
      <w:r w:rsidR="002D3BFD" w:rsidRPr="006B41AE">
        <w:rPr>
          <w:sz w:val="26"/>
          <w:szCs w:val="26"/>
        </w:rPr>
        <w:t>3</w:t>
      </w:r>
      <w:r w:rsidR="00245161" w:rsidRPr="006B41AE">
        <w:rPr>
          <w:sz w:val="26"/>
          <w:szCs w:val="26"/>
        </w:rPr>
        <w:t xml:space="preserve"> настоящего Положения.</w:t>
      </w:r>
    </w:p>
    <w:p w14:paraId="236387E6" w14:textId="77777777" w:rsidR="00DC3D61" w:rsidRPr="006B41AE" w:rsidRDefault="00DC3D61" w:rsidP="00731C07">
      <w:pPr>
        <w:autoSpaceDE w:val="0"/>
        <w:autoSpaceDN w:val="0"/>
        <w:adjustRightInd w:val="0"/>
        <w:ind w:firstLine="709"/>
        <w:jc w:val="both"/>
        <w:rPr>
          <w:sz w:val="26"/>
          <w:szCs w:val="26"/>
        </w:rPr>
      </w:pPr>
    </w:p>
    <w:p w14:paraId="59FB4293" w14:textId="3C613788" w:rsidR="00F772C5" w:rsidRPr="006B41AE" w:rsidRDefault="00245161" w:rsidP="00731C07">
      <w:pPr>
        <w:autoSpaceDE w:val="0"/>
        <w:autoSpaceDN w:val="0"/>
        <w:adjustRightInd w:val="0"/>
        <w:ind w:firstLine="709"/>
        <w:jc w:val="both"/>
        <w:rPr>
          <w:sz w:val="26"/>
          <w:szCs w:val="26"/>
        </w:rPr>
      </w:pPr>
      <w:r w:rsidRPr="006B41AE">
        <w:rPr>
          <w:sz w:val="26"/>
          <w:szCs w:val="26"/>
        </w:rPr>
        <w:t>3.8.</w:t>
      </w:r>
      <w:r w:rsidR="00F772C5" w:rsidRPr="006B41AE">
        <w:rPr>
          <w:sz w:val="26"/>
          <w:szCs w:val="26"/>
        </w:rPr>
        <w:t xml:space="preserve"> Сбор и обработка предложений, поступивших в ходе проведения публичн</w:t>
      </w:r>
      <w:r w:rsidR="00480E63" w:rsidRPr="006B41AE">
        <w:rPr>
          <w:sz w:val="26"/>
          <w:szCs w:val="26"/>
        </w:rPr>
        <w:t>ого</w:t>
      </w:r>
      <w:r w:rsidR="00F772C5" w:rsidRPr="006B41AE">
        <w:rPr>
          <w:sz w:val="26"/>
          <w:szCs w:val="26"/>
        </w:rPr>
        <w:t xml:space="preserve"> </w:t>
      </w:r>
      <w:r w:rsidR="00D74467" w:rsidRPr="006B41AE">
        <w:rPr>
          <w:sz w:val="26"/>
          <w:szCs w:val="26"/>
        </w:rPr>
        <w:t>обсуждени</w:t>
      </w:r>
      <w:r w:rsidR="00480E63" w:rsidRPr="006B41AE">
        <w:rPr>
          <w:sz w:val="26"/>
          <w:szCs w:val="26"/>
        </w:rPr>
        <w:t>я</w:t>
      </w:r>
      <w:r w:rsidR="002820D7" w:rsidRPr="006B41AE">
        <w:rPr>
          <w:sz w:val="26"/>
          <w:szCs w:val="26"/>
        </w:rPr>
        <w:t xml:space="preserve"> текста проекта нормативного правового акта и сводного отчета</w:t>
      </w:r>
      <w:r w:rsidR="00F772C5" w:rsidRPr="006B41AE">
        <w:rPr>
          <w:sz w:val="26"/>
          <w:szCs w:val="26"/>
        </w:rPr>
        <w:t>, производятся по правилам, предусмотренным</w:t>
      </w:r>
      <w:r w:rsidRPr="006B41AE">
        <w:rPr>
          <w:sz w:val="26"/>
          <w:szCs w:val="26"/>
        </w:rPr>
        <w:t xml:space="preserve"> пунктами 2.</w:t>
      </w:r>
      <w:r w:rsidR="007A2D0E" w:rsidRPr="006B41AE">
        <w:rPr>
          <w:sz w:val="26"/>
          <w:szCs w:val="26"/>
        </w:rPr>
        <w:t>6</w:t>
      </w:r>
      <w:r w:rsidR="008571AF" w:rsidRPr="006B41AE">
        <w:rPr>
          <w:sz w:val="26"/>
          <w:szCs w:val="26"/>
        </w:rPr>
        <w:t xml:space="preserve"> и</w:t>
      </w:r>
      <w:r w:rsidRPr="006B41AE">
        <w:rPr>
          <w:sz w:val="26"/>
          <w:szCs w:val="26"/>
        </w:rPr>
        <w:t xml:space="preserve"> 2.</w:t>
      </w:r>
      <w:r w:rsidR="008571AF" w:rsidRPr="006B41AE">
        <w:rPr>
          <w:sz w:val="26"/>
          <w:szCs w:val="26"/>
        </w:rPr>
        <w:t>7</w:t>
      </w:r>
      <w:r w:rsidRPr="006B41AE">
        <w:rPr>
          <w:sz w:val="26"/>
          <w:szCs w:val="26"/>
        </w:rPr>
        <w:t xml:space="preserve"> Положения</w:t>
      </w:r>
      <w:r w:rsidR="00F772C5" w:rsidRPr="006B41AE">
        <w:rPr>
          <w:sz w:val="26"/>
          <w:szCs w:val="26"/>
        </w:rPr>
        <w:t>.</w:t>
      </w:r>
    </w:p>
    <w:p w14:paraId="789C1FFD" w14:textId="77777777" w:rsidR="00DC3D61" w:rsidRPr="006B41AE" w:rsidRDefault="00DC3D61" w:rsidP="00731C07">
      <w:pPr>
        <w:autoSpaceDE w:val="0"/>
        <w:autoSpaceDN w:val="0"/>
        <w:adjustRightInd w:val="0"/>
        <w:ind w:firstLine="709"/>
        <w:jc w:val="both"/>
        <w:rPr>
          <w:sz w:val="26"/>
          <w:szCs w:val="26"/>
        </w:rPr>
      </w:pPr>
    </w:p>
    <w:p w14:paraId="1735D626" w14:textId="77777777" w:rsidR="00F772C5" w:rsidRPr="006B41AE" w:rsidRDefault="00245161" w:rsidP="00731C07">
      <w:pPr>
        <w:autoSpaceDE w:val="0"/>
        <w:autoSpaceDN w:val="0"/>
        <w:adjustRightInd w:val="0"/>
        <w:ind w:firstLine="709"/>
        <w:jc w:val="both"/>
        <w:rPr>
          <w:sz w:val="26"/>
          <w:szCs w:val="26"/>
        </w:rPr>
      </w:pPr>
      <w:r w:rsidRPr="006B41AE">
        <w:rPr>
          <w:sz w:val="26"/>
          <w:szCs w:val="26"/>
        </w:rPr>
        <w:t>3.</w:t>
      </w:r>
      <w:r w:rsidR="009877BD" w:rsidRPr="006B41AE">
        <w:rPr>
          <w:sz w:val="26"/>
          <w:szCs w:val="26"/>
        </w:rPr>
        <w:t>9</w:t>
      </w:r>
      <w:r w:rsidRPr="006B41AE">
        <w:rPr>
          <w:sz w:val="26"/>
          <w:szCs w:val="26"/>
        </w:rPr>
        <w:t>.</w:t>
      </w:r>
      <w:r w:rsidR="00F772C5" w:rsidRPr="006B41AE">
        <w:rPr>
          <w:sz w:val="26"/>
          <w:szCs w:val="26"/>
        </w:rPr>
        <w:t xml:space="preserve"> По результатам обработки предложений, полученных в ходе проведения публичн</w:t>
      </w:r>
      <w:r w:rsidR="00ED6394" w:rsidRPr="006B41AE">
        <w:rPr>
          <w:sz w:val="26"/>
          <w:szCs w:val="26"/>
        </w:rPr>
        <w:t>ого</w:t>
      </w:r>
      <w:r w:rsidR="00F772C5" w:rsidRPr="006B41AE">
        <w:rPr>
          <w:sz w:val="26"/>
          <w:szCs w:val="26"/>
        </w:rPr>
        <w:t xml:space="preserve"> </w:t>
      </w:r>
      <w:r w:rsidR="00ED6394" w:rsidRPr="006B41AE">
        <w:rPr>
          <w:sz w:val="26"/>
          <w:szCs w:val="26"/>
        </w:rPr>
        <w:t>обсуждения</w:t>
      </w:r>
      <w:r w:rsidR="00F772C5" w:rsidRPr="006B41AE">
        <w:rPr>
          <w:sz w:val="26"/>
          <w:szCs w:val="26"/>
        </w:rPr>
        <w:t>, сводный отчет и проект нормативного правового акта при необходимости дорабатываются разработчиком. Доработанные проект нормативного правового ак</w:t>
      </w:r>
      <w:r w:rsidR="00464025" w:rsidRPr="006B41AE">
        <w:rPr>
          <w:sz w:val="26"/>
          <w:szCs w:val="26"/>
        </w:rPr>
        <w:t xml:space="preserve">та, </w:t>
      </w:r>
      <w:r w:rsidR="00A42E46" w:rsidRPr="006B41AE">
        <w:rPr>
          <w:sz w:val="26"/>
          <w:szCs w:val="26"/>
        </w:rPr>
        <w:t>сводный отчет и</w:t>
      </w:r>
      <w:r w:rsidR="00464025" w:rsidRPr="006B41AE">
        <w:rPr>
          <w:sz w:val="26"/>
          <w:szCs w:val="26"/>
        </w:rPr>
        <w:t xml:space="preserve"> составленная по результатам публичного обсуждения </w:t>
      </w:r>
      <w:r w:rsidR="00A42E46" w:rsidRPr="006B41AE">
        <w:rPr>
          <w:sz w:val="26"/>
          <w:szCs w:val="26"/>
        </w:rPr>
        <w:t xml:space="preserve">сводка предложений </w:t>
      </w:r>
      <w:r w:rsidR="00464025" w:rsidRPr="006B41AE">
        <w:rPr>
          <w:sz w:val="26"/>
          <w:szCs w:val="26"/>
        </w:rPr>
        <w:t>в соответствии с пунктом 2.5 Положения</w:t>
      </w:r>
      <w:r w:rsidR="00F772C5" w:rsidRPr="006B41AE">
        <w:rPr>
          <w:sz w:val="26"/>
          <w:szCs w:val="26"/>
        </w:rPr>
        <w:t xml:space="preserve"> размещаются </w:t>
      </w:r>
      <w:r w:rsidR="009877BD" w:rsidRPr="006B41AE">
        <w:rPr>
          <w:sz w:val="26"/>
          <w:szCs w:val="26"/>
        </w:rPr>
        <w:t>в срок</w:t>
      </w:r>
      <w:r w:rsidR="009C62F6" w:rsidRPr="006B41AE">
        <w:rPr>
          <w:sz w:val="26"/>
          <w:szCs w:val="26"/>
        </w:rPr>
        <w:t>,</w:t>
      </w:r>
      <w:r w:rsidR="009877BD" w:rsidRPr="006B41AE">
        <w:rPr>
          <w:sz w:val="26"/>
          <w:szCs w:val="26"/>
        </w:rPr>
        <w:t xml:space="preserve"> не превышающий 10 рабочих дней со дня окончания публичных обсуждений, </w:t>
      </w:r>
      <w:r w:rsidR="009543DE" w:rsidRPr="006B41AE">
        <w:rPr>
          <w:sz w:val="26"/>
          <w:szCs w:val="26"/>
        </w:rPr>
        <w:t xml:space="preserve">разработчиком </w:t>
      </w:r>
      <w:r w:rsidR="00F772C5" w:rsidRPr="006B41AE">
        <w:rPr>
          <w:sz w:val="26"/>
          <w:szCs w:val="26"/>
        </w:rPr>
        <w:t>на официальном сайте</w:t>
      </w:r>
      <w:r w:rsidR="00920527" w:rsidRPr="006B41AE">
        <w:rPr>
          <w:sz w:val="26"/>
          <w:szCs w:val="26"/>
        </w:rPr>
        <w:t xml:space="preserve">, </w:t>
      </w:r>
      <w:r w:rsidR="002D3BFD" w:rsidRPr="006B41AE">
        <w:rPr>
          <w:sz w:val="26"/>
          <w:szCs w:val="26"/>
        </w:rPr>
        <w:t>региональном портале ОРВ</w:t>
      </w:r>
      <w:r w:rsidR="007859FC" w:rsidRPr="006B41AE">
        <w:rPr>
          <w:sz w:val="26"/>
          <w:szCs w:val="26"/>
        </w:rPr>
        <w:t>, а такж</w:t>
      </w:r>
      <w:r w:rsidR="00F15E53" w:rsidRPr="006B41AE">
        <w:rPr>
          <w:sz w:val="26"/>
          <w:szCs w:val="26"/>
        </w:rPr>
        <w:t>е</w:t>
      </w:r>
      <w:r w:rsidR="00F772C5" w:rsidRPr="006B41AE">
        <w:rPr>
          <w:sz w:val="26"/>
          <w:szCs w:val="26"/>
        </w:rPr>
        <w:t xml:space="preserve"> направляются в уполномоченный орган для подготовки заключения об оценке регулирующего воздействия.</w:t>
      </w:r>
    </w:p>
    <w:p w14:paraId="076533FE" w14:textId="77777777" w:rsidR="002820D7" w:rsidRPr="006B41AE" w:rsidRDefault="002820D7" w:rsidP="00CE7E87">
      <w:pPr>
        <w:autoSpaceDE w:val="0"/>
        <w:autoSpaceDN w:val="0"/>
        <w:adjustRightInd w:val="0"/>
        <w:jc w:val="both"/>
        <w:rPr>
          <w:sz w:val="26"/>
          <w:szCs w:val="26"/>
        </w:rPr>
      </w:pPr>
    </w:p>
    <w:p w14:paraId="508855FD" w14:textId="77777777" w:rsidR="00731C07" w:rsidRPr="006B41AE" w:rsidRDefault="00B04DA4" w:rsidP="00B04DA4">
      <w:pPr>
        <w:autoSpaceDE w:val="0"/>
        <w:autoSpaceDN w:val="0"/>
        <w:adjustRightInd w:val="0"/>
        <w:jc w:val="center"/>
        <w:rPr>
          <w:b/>
          <w:bCs/>
          <w:sz w:val="26"/>
          <w:szCs w:val="26"/>
        </w:rPr>
      </w:pPr>
      <w:r w:rsidRPr="006B41AE">
        <w:rPr>
          <w:b/>
          <w:bCs/>
          <w:sz w:val="26"/>
          <w:szCs w:val="26"/>
        </w:rPr>
        <w:t xml:space="preserve">4. </w:t>
      </w:r>
      <w:r w:rsidR="00D9686F" w:rsidRPr="006B41AE">
        <w:rPr>
          <w:b/>
          <w:bCs/>
          <w:sz w:val="26"/>
          <w:szCs w:val="26"/>
        </w:rPr>
        <w:t xml:space="preserve">Рассмотрение предложений, альтернативных вариантов </w:t>
      </w:r>
    </w:p>
    <w:p w14:paraId="1957A607" w14:textId="77777777" w:rsidR="00731C07" w:rsidRPr="006B41AE" w:rsidRDefault="00D9686F" w:rsidP="00B04DA4">
      <w:pPr>
        <w:autoSpaceDE w:val="0"/>
        <w:autoSpaceDN w:val="0"/>
        <w:adjustRightInd w:val="0"/>
        <w:jc w:val="center"/>
        <w:rPr>
          <w:b/>
          <w:bCs/>
          <w:sz w:val="26"/>
          <w:szCs w:val="26"/>
        </w:rPr>
      </w:pPr>
      <w:r w:rsidRPr="006B41AE">
        <w:rPr>
          <w:b/>
          <w:bCs/>
          <w:sz w:val="26"/>
          <w:szCs w:val="26"/>
        </w:rPr>
        <w:t xml:space="preserve">правового регулирования, принятие решения о необходимости </w:t>
      </w:r>
    </w:p>
    <w:p w14:paraId="52890939" w14:textId="77777777" w:rsidR="00731C07" w:rsidRPr="006B41AE" w:rsidRDefault="00D9686F" w:rsidP="00B04DA4">
      <w:pPr>
        <w:autoSpaceDE w:val="0"/>
        <w:autoSpaceDN w:val="0"/>
        <w:adjustRightInd w:val="0"/>
        <w:jc w:val="center"/>
        <w:rPr>
          <w:b/>
          <w:bCs/>
          <w:sz w:val="26"/>
          <w:szCs w:val="26"/>
        </w:rPr>
      </w:pPr>
      <w:r w:rsidRPr="006B41AE">
        <w:rPr>
          <w:b/>
          <w:bCs/>
          <w:sz w:val="26"/>
          <w:szCs w:val="26"/>
        </w:rPr>
        <w:lastRenderedPageBreak/>
        <w:t xml:space="preserve">мониторинга фактического воздействия и проведение </w:t>
      </w:r>
    </w:p>
    <w:p w14:paraId="6E33AFC3" w14:textId="77777777" w:rsidR="00731C07" w:rsidRPr="006B41AE" w:rsidRDefault="00D9686F" w:rsidP="00B04DA4">
      <w:pPr>
        <w:autoSpaceDE w:val="0"/>
        <w:autoSpaceDN w:val="0"/>
        <w:adjustRightInd w:val="0"/>
        <w:jc w:val="center"/>
        <w:rPr>
          <w:b/>
          <w:bCs/>
          <w:sz w:val="26"/>
          <w:szCs w:val="26"/>
        </w:rPr>
      </w:pPr>
      <w:r w:rsidRPr="006B41AE">
        <w:rPr>
          <w:b/>
          <w:bCs/>
          <w:sz w:val="26"/>
          <w:szCs w:val="26"/>
        </w:rPr>
        <w:t xml:space="preserve">консультаций, «круглых столов», встреч согласительных </w:t>
      </w:r>
    </w:p>
    <w:p w14:paraId="4FEAC6CC" w14:textId="77777777" w:rsidR="00731C07" w:rsidRPr="006B41AE" w:rsidRDefault="00D9686F" w:rsidP="00B04DA4">
      <w:pPr>
        <w:autoSpaceDE w:val="0"/>
        <w:autoSpaceDN w:val="0"/>
        <w:adjustRightInd w:val="0"/>
        <w:jc w:val="center"/>
        <w:rPr>
          <w:b/>
          <w:bCs/>
          <w:sz w:val="26"/>
          <w:szCs w:val="26"/>
        </w:rPr>
      </w:pPr>
      <w:r w:rsidRPr="006B41AE">
        <w:rPr>
          <w:b/>
          <w:bCs/>
          <w:sz w:val="26"/>
          <w:szCs w:val="26"/>
        </w:rPr>
        <w:t xml:space="preserve">комиссий или иных мероприятий урегулирования </w:t>
      </w:r>
    </w:p>
    <w:p w14:paraId="7CD95CCB" w14:textId="77777777" w:rsidR="00B04DA4" w:rsidRPr="006B41AE" w:rsidRDefault="00D9686F" w:rsidP="00B04DA4">
      <w:pPr>
        <w:autoSpaceDE w:val="0"/>
        <w:autoSpaceDN w:val="0"/>
        <w:adjustRightInd w:val="0"/>
        <w:jc w:val="center"/>
        <w:rPr>
          <w:b/>
          <w:bCs/>
          <w:sz w:val="26"/>
          <w:szCs w:val="26"/>
        </w:rPr>
      </w:pPr>
      <w:r w:rsidRPr="006B41AE">
        <w:rPr>
          <w:b/>
          <w:bCs/>
          <w:sz w:val="26"/>
          <w:szCs w:val="26"/>
        </w:rPr>
        <w:t>разногласий по спорным вопросам</w:t>
      </w:r>
    </w:p>
    <w:p w14:paraId="39C9CC09" w14:textId="77777777" w:rsidR="00D9686F" w:rsidRPr="006B41AE" w:rsidRDefault="00D9686F" w:rsidP="00B04DA4">
      <w:pPr>
        <w:autoSpaceDE w:val="0"/>
        <w:autoSpaceDN w:val="0"/>
        <w:adjustRightInd w:val="0"/>
        <w:jc w:val="center"/>
        <w:rPr>
          <w:sz w:val="26"/>
          <w:szCs w:val="26"/>
        </w:rPr>
      </w:pPr>
    </w:p>
    <w:p w14:paraId="0DA54B84" w14:textId="77777777" w:rsidR="00EB693E" w:rsidRPr="006B41AE" w:rsidRDefault="00A42E46" w:rsidP="00EB693E">
      <w:pPr>
        <w:autoSpaceDE w:val="0"/>
        <w:autoSpaceDN w:val="0"/>
        <w:adjustRightInd w:val="0"/>
        <w:ind w:firstLine="720"/>
        <w:jc w:val="both"/>
        <w:rPr>
          <w:sz w:val="26"/>
          <w:szCs w:val="26"/>
        </w:rPr>
      </w:pPr>
      <w:r w:rsidRPr="006B41AE">
        <w:rPr>
          <w:sz w:val="26"/>
          <w:szCs w:val="26"/>
        </w:rPr>
        <w:t xml:space="preserve">4.1. </w:t>
      </w:r>
      <w:r w:rsidR="00392F80" w:rsidRPr="006B41AE">
        <w:rPr>
          <w:sz w:val="26"/>
          <w:szCs w:val="26"/>
        </w:rPr>
        <w:t>Разработчик осуществляет рассмотрение предложений, альтернативных вариантов правового регулирования, принятие решения о необходимости мониторинга фактического воздействия и проведение консультаций, «круглых столов», встреч согласительных комиссий или иных мероприятий урегулирования разногласий по спорным вопросам</w:t>
      </w:r>
      <w:r w:rsidR="00EB693E" w:rsidRPr="006B41AE">
        <w:rPr>
          <w:sz w:val="26"/>
          <w:szCs w:val="26"/>
        </w:rPr>
        <w:t>:</w:t>
      </w:r>
    </w:p>
    <w:p w14:paraId="194EBD0E" w14:textId="77777777" w:rsidR="00EB693E" w:rsidRPr="006B41AE" w:rsidRDefault="00EB693E" w:rsidP="00EB693E">
      <w:pPr>
        <w:autoSpaceDE w:val="0"/>
        <w:autoSpaceDN w:val="0"/>
        <w:adjustRightInd w:val="0"/>
        <w:ind w:firstLine="720"/>
        <w:jc w:val="both"/>
        <w:rPr>
          <w:sz w:val="26"/>
          <w:szCs w:val="26"/>
        </w:rPr>
      </w:pPr>
      <w:r w:rsidRPr="006B41AE">
        <w:rPr>
          <w:sz w:val="26"/>
          <w:szCs w:val="26"/>
        </w:rPr>
        <w:t>- в отношении проектов нормативных правовых актов, имеющих высокую степень регулирующего воздействия, в случаях, если в процессе проведения публичного обсуждения поступили альтернативные варианты правового регулирования либо по внесенным предложениям возникли разногласия;</w:t>
      </w:r>
    </w:p>
    <w:p w14:paraId="7CB77B1A" w14:textId="188426F9" w:rsidR="00EB693E" w:rsidRPr="006B41AE" w:rsidRDefault="00EB693E" w:rsidP="00EB693E">
      <w:pPr>
        <w:autoSpaceDE w:val="0"/>
        <w:autoSpaceDN w:val="0"/>
        <w:adjustRightInd w:val="0"/>
        <w:ind w:firstLine="720"/>
        <w:jc w:val="both"/>
        <w:rPr>
          <w:sz w:val="26"/>
          <w:szCs w:val="26"/>
        </w:rPr>
      </w:pPr>
      <w:r w:rsidRPr="006B41AE">
        <w:rPr>
          <w:sz w:val="26"/>
          <w:szCs w:val="26"/>
        </w:rPr>
        <w:t>- в случае принятия разработчиком решения о проведении данной процедуры.</w:t>
      </w:r>
    </w:p>
    <w:p w14:paraId="20D7CDE4" w14:textId="77777777" w:rsidR="00DC3D61" w:rsidRPr="006B41AE" w:rsidRDefault="00DC3D61" w:rsidP="00EB693E">
      <w:pPr>
        <w:autoSpaceDE w:val="0"/>
        <w:autoSpaceDN w:val="0"/>
        <w:adjustRightInd w:val="0"/>
        <w:ind w:firstLine="720"/>
        <w:jc w:val="both"/>
        <w:rPr>
          <w:sz w:val="26"/>
          <w:szCs w:val="26"/>
        </w:rPr>
      </w:pPr>
    </w:p>
    <w:p w14:paraId="25FA9D6B" w14:textId="77777777" w:rsidR="00DB378D" w:rsidRPr="006B41AE" w:rsidRDefault="00A42E46" w:rsidP="00731C07">
      <w:pPr>
        <w:autoSpaceDE w:val="0"/>
        <w:autoSpaceDN w:val="0"/>
        <w:adjustRightInd w:val="0"/>
        <w:ind w:firstLine="720"/>
        <w:jc w:val="both"/>
        <w:rPr>
          <w:sz w:val="26"/>
          <w:szCs w:val="26"/>
        </w:rPr>
      </w:pPr>
      <w:r w:rsidRPr="006B41AE">
        <w:rPr>
          <w:sz w:val="26"/>
          <w:szCs w:val="26"/>
        </w:rPr>
        <w:t>4.2. Разработчик о</w:t>
      </w:r>
      <w:r w:rsidR="00A94CCF" w:rsidRPr="006B41AE">
        <w:rPr>
          <w:sz w:val="26"/>
          <w:szCs w:val="26"/>
        </w:rPr>
        <w:t xml:space="preserve"> проведении </w:t>
      </w:r>
      <w:r w:rsidR="00D16C90" w:rsidRPr="006B41AE">
        <w:rPr>
          <w:sz w:val="26"/>
          <w:szCs w:val="26"/>
        </w:rPr>
        <w:t xml:space="preserve">мероприятий по рассмотрению предложений, альтернативных вариантов правового регулирования, принятию решения о необходимости мониторинга фактического воздействия и проведению консультаций, «круглых столов», встреч согласительных комиссий или иных мероприятий урегулирования разногласий по спорным вопросам </w:t>
      </w:r>
      <w:r w:rsidR="00A94CCF" w:rsidRPr="006B41AE">
        <w:rPr>
          <w:sz w:val="26"/>
          <w:szCs w:val="26"/>
        </w:rPr>
        <w:t>уведомля</w:t>
      </w:r>
      <w:r w:rsidRPr="006B41AE">
        <w:rPr>
          <w:sz w:val="26"/>
          <w:szCs w:val="26"/>
        </w:rPr>
        <w:t>ет</w:t>
      </w:r>
      <w:r w:rsidR="00A94CCF" w:rsidRPr="006B41AE">
        <w:rPr>
          <w:sz w:val="26"/>
          <w:szCs w:val="26"/>
        </w:rPr>
        <w:t xml:space="preserve"> органы и организации, указанные в пункте 2.</w:t>
      </w:r>
      <w:r w:rsidRPr="006B41AE">
        <w:rPr>
          <w:sz w:val="26"/>
          <w:szCs w:val="26"/>
        </w:rPr>
        <w:t>3</w:t>
      </w:r>
      <w:r w:rsidR="00A94CCF" w:rsidRPr="006B41AE">
        <w:rPr>
          <w:sz w:val="26"/>
          <w:szCs w:val="26"/>
        </w:rPr>
        <w:t xml:space="preserve"> настоящего Положения</w:t>
      </w:r>
      <w:r w:rsidR="007E485A" w:rsidRPr="006B41AE">
        <w:rPr>
          <w:sz w:val="26"/>
          <w:szCs w:val="26"/>
        </w:rPr>
        <w:t>, а также лиц, участвовавших в публичных обсуждениях, в срок не более 5 рабочих дней со дня окончания процедуры публичного обсуждения.</w:t>
      </w:r>
      <w:r w:rsidR="00CB13DD" w:rsidRPr="006B41AE">
        <w:rPr>
          <w:sz w:val="26"/>
          <w:szCs w:val="26"/>
        </w:rPr>
        <w:t xml:space="preserve"> </w:t>
      </w:r>
    </w:p>
    <w:p w14:paraId="1A75C6D9" w14:textId="30AEA9E6" w:rsidR="00A35B7A" w:rsidRPr="006B41AE" w:rsidRDefault="00A35B7A" w:rsidP="00731C07">
      <w:pPr>
        <w:autoSpaceDE w:val="0"/>
        <w:autoSpaceDN w:val="0"/>
        <w:adjustRightInd w:val="0"/>
        <w:ind w:firstLine="720"/>
        <w:jc w:val="both"/>
        <w:rPr>
          <w:sz w:val="26"/>
          <w:szCs w:val="26"/>
        </w:rPr>
      </w:pPr>
      <w:r w:rsidRPr="006B41AE">
        <w:rPr>
          <w:sz w:val="26"/>
          <w:szCs w:val="26"/>
        </w:rPr>
        <w:t xml:space="preserve">По результатам проведения процедуры разработчик принимает </w:t>
      </w:r>
      <w:r w:rsidR="004E706C" w:rsidRPr="006B41AE">
        <w:rPr>
          <w:sz w:val="26"/>
          <w:szCs w:val="26"/>
        </w:rPr>
        <w:t xml:space="preserve">одно из </w:t>
      </w:r>
      <w:r w:rsidRPr="006B41AE">
        <w:rPr>
          <w:sz w:val="26"/>
          <w:szCs w:val="26"/>
        </w:rPr>
        <w:t>решени</w:t>
      </w:r>
      <w:r w:rsidR="004E706C" w:rsidRPr="006B41AE">
        <w:rPr>
          <w:sz w:val="26"/>
          <w:szCs w:val="26"/>
        </w:rPr>
        <w:t>й:</w:t>
      </w:r>
      <w:r w:rsidRPr="006B41AE">
        <w:rPr>
          <w:sz w:val="26"/>
          <w:szCs w:val="26"/>
        </w:rPr>
        <w:t xml:space="preserve"> о</w:t>
      </w:r>
      <w:r w:rsidR="00362286" w:rsidRPr="006B41AE">
        <w:rPr>
          <w:sz w:val="26"/>
          <w:szCs w:val="26"/>
        </w:rPr>
        <w:t xml:space="preserve"> внесении изменений в проект</w:t>
      </w:r>
      <w:r w:rsidRPr="006B41AE">
        <w:rPr>
          <w:sz w:val="26"/>
          <w:szCs w:val="26"/>
        </w:rPr>
        <w:t xml:space="preserve"> нормативного правового акта</w:t>
      </w:r>
      <w:r w:rsidR="004E706C" w:rsidRPr="006B41AE">
        <w:rPr>
          <w:sz w:val="26"/>
          <w:szCs w:val="26"/>
        </w:rPr>
        <w:t>;</w:t>
      </w:r>
      <w:r w:rsidRPr="006B41AE">
        <w:rPr>
          <w:sz w:val="26"/>
          <w:szCs w:val="26"/>
        </w:rPr>
        <w:t xml:space="preserve"> об отказе </w:t>
      </w:r>
      <w:r w:rsidR="003415E5" w:rsidRPr="006B41AE">
        <w:rPr>
          <w:sz w:val="26"/>
          <w:szCs w:val="26"/>
        </w:rPr>
        <w:t xml:space="preserve">внесения нормативного правового акта на подписание </w:t>
      </w:r>
      <w:r w:rsidR="009543DE" w:rsidRPr="006B41AE">
        <w:rPr>
          <w:sz w:val="26"/>
          <w:szCs w:val="26"/>
        </w:rPr>
        <w:t>мэру</w:t>
      </w:r>
      <w:r w:rsidR="003415E5" w:rsidRPr="006B41AE">
        <w:rPr>
          <w:sz w:val="26"/>
          <w:szCs w:val="26"/>
        </w:rPr>
        <w:t xml:space="preserve"> </w:t>
      </w:r>
      <w:r w:rsidR="00436030" w:rsidRPr="006B41AE">
        <w:rPr>
          <w:sz w:val="26"/>
          <w:szCs w:val="26"/>
        </w:rPr>
        <w:t>Анивского</w:t>
      </w:r>
      <w:r w:rsidR="003415E5" w:rsidRPr="006B41AE">
        <w:rPr>
          <w:sz w:val="26"/>
          <w:szCs w:val="26"/>
        </w:rPr>
        <w:t xml:space="preserve"> </w:t>
      </w:r>
      <w:r w:rsidR="00E93316" w:rsidRPr="006B41AE">
        <w:rPr>
          <w:sz w:val="26"/>
          <w:szCs w:val="26"/>
        </w:rPr>
        <w:t>муниципального</w:t>
      </w:r>
      <w:r w:rsidR="003415E5" w:rsidRPr="006B41AE">
        <w:rPr>
          <w:sz w:val="26"/>
          <w:szCs w:val="26"/>
        </w:rPr>
        <w:t xml:space="preserve"> округа</w:t>
      </w:r>
      <w:r w:rsidR="004E706C" w:rsidRPr="006B41AE">
        <w:rPr>
          <w:sz w:val="26"/>
          <w:szCs w:val="26"/>
        </w:rPr>
        <w:t>;</w:t>
      </w:r>
      <w:r w:rsidR="00ED5A61" w:rsidRPr="006B41AE">
        <w:rPr>
          <w:sz w:val="26"/>
          <w:szCs w:val="26"/>
        </w:rPr>
        <w:t xml:space="preserve"> об оставлении проекта нормативного правого акта без изменений.</w:t>
      </w:r>
      <w:r w:rsidR="00DA7FC1" w:rsidRPr="006B41AE">
        <w:rPr>
          <w:sz w:val="26"/>
          <w:szCs w:val="26"/>
        </w:rPr>
        <w:t xml:space="preserve"> </w:t>
      </w:r>
      <w:r w:rsidR="00D17659" w:rsidRPr="006B41AE">
        <w:rPr>
          <w:sz w:val="26"/>
          <w:szCs w:val="26"/>
        </w:rPr>
        <w:t>Информация о</w:t>
      </w:r>
      <w:r w:rsidR="00ED5A61" w:rsidRPr="006B41AE">
        <w:rPr>
          <w:sz w:val="26"/>
          <w:szCs w:val="26"/>
        </w:rPr>
        <w:t xml:space="preserve"> принят</w:t>
      </w:r>
      <w:r w:rsidR="00D17659" w:rsidRPr="006B41AE">
        <w:rPr>
          <w:sz w:val="26"/>
          <w:szCs w:val="26"/>
        </w:rPr>
        <w:t>ом</w:t>
      </w:r>
      <w:r w:rsidR="00ED5A61" w:rsidRPr="006B41AE">
        <w:rPr>
          <w:sz w:val="26"/>
          <w:szCs w:val="26"/>
        </w:rPr>
        <w:t xml:space="preserve"> </w:t>
      </w:r>
      <w:r w:rsidR="00DA7FC1" w:rsidRPr="006B41AE">
        <w:rPr>
          <w:sz w:val="26"/>
          <w:szCs w:val="26"/>
        </w:rPr>
        <w:t xml:space="preserve">разработчиком </w:t>
      </w:r>
      <w:r w:rsidR="00ED5A61" w:rsidRPr="006B41AE">
        <w:rPr>
          <w:sz w:val="26"/>
          <w:szCs w:val="26"/>
        </w:rPr>
        <w:t>решени</w:t>
      </w:r>
      <w:r w:rsidR="00D17659" w:rsidRPr="006B41AE">
        <w:rPr>
          <w:sz w:val="26"/>
          <w:szCs w:val="26"/>
        </w:rPr>
        <w:t>и</w:t>
      </w:r>
      <w:r w:rsidR="00ED5A61" w:rsidRPr="006B41AE">
        <w:rPr>
          <w:sz w:val="26"/>
          <w:szCs w:val="26"/>
        </w:rPr>
        <w:t xml:space="preserve"> </w:t>
      </w:r>
      <w:r w:rsidRPr="006B41AE">
        <w:rPr>
          <w:sz w:val="26"/>
          <w:szCs w:val="26"/>
        </w:rPr>
        <w:t>р</w:t>
      </w:r>
      <w:r w:rsidR="007E485A" w:rsidRPr="006B41AE">
        <w:rPr>
          <w:sz w:val="26"/>
          <w:szCs w:val="26"/>
        </w:rPr>
        <w:t>азмещается на официальном сайте в течение 5 рабочих дней со дня принятия решения.</w:t>
      </w:r>
    </w:p>
    <w:p w14:paraId="335A366B" w14:textId="77777777" w:rsidR="00FE471D" w:rsidRPr="006B41AE" w:rsidRDefault="00FE471D" w:rsidP="00731C07">
      <w:pPr>
        <w:autoSpaceDE w:val="0"/>
        <w:autoSpaceDN w:val="0"/>
        <w:adjustRightInd w:val="0"/>
        <w:ind w:firstLine="720"/>
        <w:jc w:val="both"/>
        <w:rPr>
          <w:sz w:val="26"/>
          <w:szCs w:val="26"/>
        </w:rPr>
      </w:pPr>
      <w:r w:rsidRPr="006B41AE">
        <w:rPr>
          <w:sz w:val="26"/>
          <w:szCs w:val="26"/>
        </w:rPr>
        <w:t xml:space="preserve">Срок проведения </w:t>
      </w:r>
      <w:r w:rsidR="00B658ED" w:rsidRPr="006B41AE">
        <w:rPr>
          <w:sz w:val="26"/>
          <w:szCs w:val="26"/>
        </w:rPr>
        <w:t>процедуры</w:t>
      </w:r>
      <w:r w:rsidR="00AE1BD1" w:rsidRPr="006B41AE">
        <w:rPr>
          <w:sz w:val="26"/>
          <w:szCs w:val="26"/>
        </w:rPr>
        <w:t xml:space="preserve"> </w:t>
      </w:r>
      <w:r w:rsidRPr="006B41AE">
        <w:rPr>
          <w:sz w:val="26"/>
          <w:szCs w:val="26"/>
        </w:rPr>
        <w:t xml:space="preserve">не должен быть менее </w:t>
      </w:r>
      <w:r w:rsidR="007E485A" w:rsidRPr="006B41AE">
        <w:rPr>
          <w:sz w:val="26"/>
          <w:szCs w:val="26"/>
        </w:rPr>
        <w:t>10</w:t>
      </w:r>
      <w:r w:rsidRPr="006B41AE">
        <w:rPr>
          <w:sz w:val="26"/>
          <w:szCs w:val="26"/>
        </w:rPr>
        <w:t xml:space="preserve"> рабочих дней.</w:t>
      </w:r>
    </w:p>
    <w:p w14:paraId="26E67A91" w14:textId="77777777" w:rsidR="002820D7" w:rsidRPr="006B41AE" w:rsidRDefault="002820D7" w:rsidP="00731C07">
      <w:pPr>
        <w:autoSpaceDE w:val="0"/>
        <w:autoSpaceDN w:val="0"/>
        <w:adjustRightInd w:val="0"/>
        <w:ind w:firstLine="720"/>
        <w:jc w:val="both"/>
        <w:rPr>
          <w:sz w:val="26"/>
          <w:szCs w:val="26"/>
        </w:rPr>
      </w:pPr>
    </w:p>
    <w:p w14:paraId="72F8E264" w14:textId="77777777" w:rsidR="00BF19D7" w:rsidRPr="006B41AE" w:rsidRDefault="003B6CC9" w:rsidP="008B35A9">
      <w:pPr>
        <w:autoSpaceDE w:val="0"/>
        <w:autoSpaceDN w:val="0"/>
        <w:adjustRightInd w:val="0"/>
        <w:jc w:val="center"/>
        <w:outlineLvl w:val="0"/>
        <w:rPr>
          <w:b/>
          <w:bCs/>
          <w:sz w:val="26"/>
          <w:szCs w:val="26"/>
        </w:rPr>
      </w:pPr>
      <w:r w:rsidRPr="006B41AE">
        <w:rPr>
          <w:b/>
          <w:bCs/>
          <w:sz w:val="26"/>
          <w:szCs w:val="26"/>
        </w:rPr>
        <w:t>5</w:t>
      </w:r>
      <w:r w:rsidR="00245161" w:rsidRPr="006B41AE">
        <w:rPr>
          <w:b/>
          <w:bCs/>
          <w:sz w:val="26"/>
          <w:szCs w:val="26"/>
        </w:rPr>
        <w:t xml:space="preserve">. </w:t>
      </w:r>
      <w:r w:rsidR="00BF19D7" w:rsidRPr="006B41AE">
        <w:rPr>
          <w:b/>
          <w:bCs/>
          <w:sz w:val="26"/>
          <w:szCs w:val="26"/>
        </w:rPr>
        <w:t xml:space="preserve">Подготовка заключения об оценке регулирующего воздействия </w:t>
      </w:r>
    </w:p>
    <w:p w14:paraId="51120EBD" w14:textId="77777777" w:rsidR="00F772C5" w:rsidRPr="006B41AE" w:rsidRDefault="00BF19D7" w:rsidP="008B35A9">
      <w:pPr>
        <w:autoSpaceDE w:val="0"/>
        <w:autoSpaceDN w:val="0"/>
        <w:adjustRightInd w:val="0"/>
        <w:jc w:val="center"/>
        <w:outlineLvl w:val="0"/>
        <w:rPr>
          <w:b/>
          <w:bCs/>
          <w:sz w:val="26"/>
          <w:szCs w:val="26"/>
        </w:rPr>
      </w:pPr>
      <w:r w:rsidRPr="006B41AE">
        <w:rPr>
          <w:b/>
          <w:bCs/>
          <w:sz w:val="26"/>
          <w:szCs w:val="26"/>
        </w:rPr>
        <w:t>проекта нормативного правового акта</w:t>
      </w:r>
    </w:p>
    <w:p w14:paraId="3CCC3E9A" w14:textId="77777777" w:rsidR="00F772C5" w:rsidRPr="006B41AE" w:rsidRDefault="00F772C5" w:rsidP="00CE7E87">
      <w:pPr>
        <w:autoSpaceDE w:val="0"/>
        <w:autoSpaceDN w:val="0"/>
        <w:adjustRightInd w:val="0"/>
        <w:jc w:val="both"/>
        <w:rPr>
          <w:sz w:val="26"/>
          <w:szCs w:val="26"/>
        </w:rPr>
      </w:pPr>
    </w:p>
    <w:p w14:paraId="028A80E7" w14:textId="1202567C" w:rsidR="00EB1D7A" w:rsidRPr="006B41AE" w:rsidRDefault="00BF19D7" w:rsidP="00D6300D">
      <w:pPr>
        <w:autoSpaceDE w:val="0"/>
        <w:autoSpaceDN w:val="0"/>
        <w:adjustRightInd w:val="0"/>
        <w:ind w:firstLine="709"/>
        <w:jc w:val="both"/>
        <w:rPr>
          <w:sz w:val="26"/>
          <w:szCs w:val="26"/>
        </w:rPr>
      </w:pPr>
      <w:r w:rsidRPr="006B41AE">
        <w:rPr>
          <w:sz w:val="26"/>
          <w:szCs w:val="26"/>
        </w:rPr>
        <w:t>5</w:t>
      </w:r>
      <w:r w:rsidR="00F772C5" w:rsidRPr="006B41AE">
        <w:rPr>
          <w:sz w:val="26"/>
          <w:szCs w:val="26"/>
        </w:rPr>
        <w:t xml:space="preserve">.1. Заключение об оценке регулирующего воздействия  подготавливается уполномоченным органом </w:t>
      </w:r>
      <w:r w:rsidR="00245161" w:rsidRPr="006B41AE">
        <w:rPr>
          <w:sz w:val="26"/>
          <w:szCs w:val="26"/>
        </w:rPr>
        <w:t>по форме согласно приложен</w:t>
      </w:r>
      <w:r w:rsidR="00DD5858" w:rsidRPr="006B41AE">
        <w:rPr>
          <w:sz w:val="26"/>
          <w:szCs w:val="26"/>
        </w:rPr>
        <w:t>ию № 8</w:t>
      </w:r>
      <w:r w:rsidR="00245161" w:rsidRPr="006B41AE">
        <w:rPr>
          <w:sz w:val="26"/>
          <w:szCs w:val="26"/>
        </w:rPr>
        <w:t xml:space="preserve"> к Положению и</w:t>
      </w:r>
      <w:r w:rsidR="00F772C5" w:rsidRPr="006B41AE">
        <w:rPr>
          <w:sz w:val="26"/>
          <w:szCs w:val="26"/>
        </w:rPr>
        <w:t xml:space="preserve"> содержит выводы о наличии либо отсутствии в проекте нормативного правового акта </w:t>
      </w:r>
      <w:r w:rsidR="00EB1D7A" w:rsidRPr="006B41AE">
        <w:rPr>
          <w:sz w:val="26"/>
          <w:szCs w:val="26"/>
        </w:rPr>
        <w:t xml:space="preserve">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w:t>
      </w:r>
      <w:r w:rsidR="00642AEB" w:rsidRPr="006B41AE">
        <w:rPr>
          <w:sz w:val="26"/>
          <w:szCs w:val="26"/>
        </w:rPr>
        <w:t>Анивского</w:t>
      </w:r>
      <w:r w:rsidR="00EB1D7A" w:rsidRPr="006B41AE">
        <w:rPr>
          <w:sz w:val="26"/>
          <w:szCs w:val="26"/>
        </w:rPr>
        <w:t xml:space="preserve"> </w:t>
      </w:r>
      <w:r w:rsidR="00E93316" w:rsidRPr="006B41AE">
        <w:rPr>
          <w:sz w:val="26"/>
          <w:szCs w:val="26"/>
        </w:rPr>
        <w:t>муниципального</w:t>
      </w:r>
      <w:r w:rsidR="00EB1D7A" w:rsidRPr="006B41AE">
        <w:rPr>
          <w:sz w:val="26"/>
          <w:szCs w:val="26"/>
        </w:rPr>
        <w:t xml:space="preserve"> округа.</w:t>
      </w:r>
    </w:p>
    <w:p w14:paraId="7EBC7E6D" w14:textId="77777777" w:rsidR="00DC3D61" w:rsidRPr="006B41AE" w:rsidRDefault="00DC3D61" w:rsidP="00D6300D">
      <w:pPr>
        <w:autoSpaceDE w:val="0"/>
        <w:autoSpaceDN w:val="0"/>
        <w:adjustRightInd w:val="0"/>
        <w:ind w:firstLine="709"/>
        <w:jc w:val="both"/>
        <w:rPr>
          <w:sz w:val="26"/>
          <w:szCs w:val="26"/>
        </w:rPr>
      </w:pPr>
    </w:p>
    <w:p w14:paraId="167FC110" w14:textId="204B2252" w:rsidR="00245161" w:rsidRPr="006B41AE" w:rsidRDefault="00BF19D7" w:rsidP="00731C07">
      <w:pPr>
        <w:autoSpaceDE w:val="0"/>
        <w:autoSpaceDN w:val="0"/>
        <w:adjustRightInd w:val="0"/>
        <w:ind w:firstLine="709"/>
        <w:jc w:val="both"/>
        <w:rPr>
          <w:sz w:val="26"/>
          <w:szCs w:val="26"/>
        </w:rPr>
      </w:pPr>
      <w:r w:rsidRPr="006B41AE">
        <w:rPr>
          <w:sz w:val="26"/>
          <w:szCs w:val="26"/>
        </w:rPr>
        <w:t>5</w:t>
      </w:r>
      <w:r w:rsidR="00F772C5" w:rsidRPr="006B41AE">
        <w:rPr>
          <w:sz w:val="26"/>
          <w:szCs w:val="26"/>
        </w:rPr>
        <w:t xml:space="preserve">.2. </w:t>
      </w:r>
      <w:r w:rsidR="00245161" w:rsidRPr="006B41AE">
        <w:rPr>
          <w:sz w:val="26"/>
          <w:szCs w:val="26"/>
        </w:rPr>
        <w:t>В случае</w:t>
      </w:r>
      <w:r w:rsidR="007E24B6" w:rsidRPr="006B41AE">
        <w:rPr>
          <w:sz w:val="26"/>
          <w:szCs w:val="26"/>
        </w:rPr>
        <w:t>,</w:t>
      </w:r>
      <w:r w:rsidR="00245161" w:rsidRPr="006B41AE">
        <w:rPr>
          <w:sz w:val="26"/>
          <w:szCs w:val="26"/>
        </w:rPr>
        <w:t xml:space="preserve"> если уполномоченным органом сделан вывод о том, что разработчиком при подготовке проекта нормативного правового акта не соблюден порядок проведения оценки регулирующего воздействия, уполномоченный орган возвращает проект нор</w:t>
      </w:r>
      <w:r w:rsidR="006515F6" w:rsidRPr="006B41AE">
        <w:rPr>
          <w:sz w:val="26"/>
          <w:szCs w:val="26"/>
        </w:rPr>
        <w:t>мативного правового акта, документы, приложенные к нему</w:t>
      </w:r>
      <w:r w:rsidR="00920527" w:rsidRPr="006B41AE">
        <w:rPr>
          <w:sz w:val="26"/>
          <w:szCs w:val="26"/>
        </w:rPr>
        <w:t>,</w:t>
      </w:r>
      <w:r w:rsidR="006515F6" w:rsidRPr="006B41AE">
        <w:rPr>
          <w:sz w:val="26"/>
          <w:szCs w:val="26"/>
        </w:rPr>
        <w:t xml:space="preserve"> </w:t>
      </w:r>
      <w:r w:rsidR="00EA08E3" w:rsidRPr="006B41AE">
        <w:rPr>
          <w:sz w:val="26"/>
          <w:szCs w:val="26"/>
        </w:rPr>
        <w:lastRenderedPageBreak/>
        <w:t>и письменно извещает его о несоблюдении поря</w:t>
      </w:r>
      <w:r w:rsidR="00067D17" w:rsidRPr="006B41AE">
        <w:rPr>
          <w:sz w:val="26"/>
          <w:szCs w:val="26"/>
        </w:rPr>
        <w:t>дка проведения оценки регулирующего воздействия</w:t>
      </w:r>
      <w:r w:rsidR="00245161" w:rsidRPr="006B41AE">
        <w:rPr>
          <w:sz w:val="26"/>
          <w:szCs w:val="26"/>
        </w:rPr>
        <w:t>. Документы возвращаются</w:t>
      </w:r>
      <w:r w:rsidR="00D71502" w:rsidRPr="006B41AE">
        <w:rPr>
          <w:sz w:val="26"/>
          <w:szCs w:val="26"/>
        </w:rPr>
        <w:t xml:space="preserve"> разработчику</w:t>
      </w:r>
      <w:r w:rsidR="00245161" w:rsidRPr="006B41AE">
        <w:rPr>
          <w:sz w:val="26"/>
          <w:szCs w:val="26"/>
        </w:rPr>
        <w:t xml:space="preserve"> в срок, не превышающий </w:t>
      </w:r>
      <w:r w:rsidR="00067D17" w:rsidRPr="006B41AE">
        <w:rPr>
          <w:sz w:val="26"/>
          <w:szCs w:val="26"/>
        </w:rPr>
        <w:t>10</w:t>
      </w:r>
      <w:r w:rsidR="00245161" w:rsidRPr="006B41AE">
        <w:rPr>
          <w:sz w:val="26"/>
          <w:szCs w:val="26"/>
        </w:rPr>
        <w:t xml:space="preserve"> рабочих дней со дня их поступления в уполномочен</w:t>
      </w:r>
      <w:r w:rsidR="002E0FB3" w:rsidRPr="006B41AE">
        <w:rPr>
          <w:sz w:val="26"/>
          <w:szCs w:val="26"/>
        </w:rPr>
        <w:t>ный орган от разработчика.</w:t>
      </w:r>
    </w:p>
    <w:p w14:paraId="7D706E0A" w14:textId="77777777" w:rsidR="00DC3D61" w:rsidRPr="006B41AE" w:rsidRDefault="00DC3D61" w:rsidP="00731C07">
      <w:pPr>
        <w:autoSpaceDE w:val="0"/>
        <w:autoSpaceDN w:val="0"/>
        <w:adjustRightInd w:val="0"/>
        <w:ind w:firstLine="709"/>
        <w:jc w:val="both"/>
        <w:rPr>
          <w:sz w:val="26"/>
          <w:szCs w:val="26"/>
        </w:rPr>
      </w:pPr>
    </w:p>
    <w:p w14:paraId="3E1E3D8F" w14:textId="5D3A760F" w:rsidR="00F772C5" w:rsidRPr="006B41AE" w:rsidRDefault="00513BA4" w:rsidP="00731C07">
      <w:pPr>
        <w:autoSpaceDE w:val="0"/>
        <w:autoSpaceDN w:val="0"/>
        <w:adjustRightInd w:val="0"/>
        <w:ind w:firstLine="709"/>
        <w:jc w:val="both"/>
        <w:rPr>
          <w:sz w:val="26"/>
          <w:szCs w:val="26"/>
        </w:rPr>
      </w:pPr>
      <w:r w:rsidRPr="006B41AE">
        <w:rPr>
          <w:sz w:val="26"/>
          <w:szCs w:val="26"/>
        </w:rPr>
        <w:t>5</w:t>
      </w:r>
      <w:r w:rsidR="00F772C5" w:rsidRPr="006B41AE">
        <w:rPr>
          <w:sz w:val="26"/>
          <w:szCs w:val="26"/>
        </w:rPr>
        <w:t>.3. В случае установления соответствия проведенной разработчиком процедуры ОРВ установленным требованиям уполномоченный орган осуществляет анализ обоснованности выводов разработчика относительно необходимости введения предлагаемого им способа правового регулирования, анализ положений проекта нормативного правового акта на их избыточность, а также анализ обоснованности возможных расходов всех заинтересованных сторон, возникающих в связи с введением предлагаемого правового регулирования.</w:t>
      </w:r>
    </w:p>
    <w:p w14:paraId="26D0042E" w14:textId="77777777" w:rsidR="00DC3D61" w:rsidRPr="006B41AE" w:rsidRDefault="00DC3D61" w:rsidP="00731C07">
      <w:pPr>
        <w:autoSpaceDE w:val="0"/>
        <w:autoSpaceDN w:val="0"/>
        <w:adjustRightInd w:val="0"/>
        <w:ind w:firstLine="709"/>
        <w:jc w:val="both"/>
        <w:rPr>
          <w:sz w:val="26"/>
          <w:szCs w:val="26"/>
        </w:rPr>
      </w:pPr>
    </w:p>
    <w:p w14:paraId="292C7104" w14:textId="153D0D50" w:rsidR="00F772C5" w:rsidRPr="006B41AE" w:rsidRDefault="00513BA4" w:rsidP="00731C07">
      <w:pPr>
        <w:autoSpaceDE w:val="0"/>
        <w:autoSpaceDN w:val="0"/>
        <w:adjustRightInd w:val="0"/>
        <w:ind w:firstLine="709"/>
        <w:jc w:val="both"/>
        <w:rPr>
          <w:sz w:val="26"/>
          <w:szCs w:val="26"/>
        </w:rPr>
      </w:pPr>
      <w:r w:rsidRPr="006B41AE">
        <w:rPr>
          <w:sz w:val="26"/>
          <w:szCs w:val="26"/>
        </w:rPr>
        <w:t>5</w:t>
      </w:r>
      <w:r w:rsidR="00245161" w:rsidRPr="006B41AE">
        <w:rPr>
          <w:sz w:val="26"/>
          <w:szCs w:val="26"/>
        </w:rPr>
        <w:t>.</w:t>
      </w:r>
      <w:r w:rsidR="00F772C5" w:rsidRPr="006B41AE">
        <w:rPr>
          <w:sz w:val="26"/>
          <w:szCs w:val="26"/>
        </w:rPr>
        <w:t>4. Анализ, проводимый уполномоченным органом, основывается на результатах исследования разработчиком выявленной проблемы, представленн</w:t>
      </w:r>
      <w:r w:rsidR="00920527" w:rsidRPr="006B41AE">
        <w:rPr>
          <w:sz w:val="26"/>
          <w:szCs w:val="26"/>
        </w:rPr>
        <w:t>ой</w:t>
      </w:r>
      <w:r w:rsidR="00F772C5" w:rsidRPr="006B41AE">
        <w:rPr>
          <w:sz w:val="26"/>
          <w:szCs w:val="26"/>
        </w:rPr>
        <w:t xml:space="preserve"> в сводном отчете, а также на основании информации, полученной уполномоченным органом в рамках самостоятельного исследования. При этом учитываются также мнения потенциальных адресатов предлагаемого правового регулирования, отраженные в сводках предложений, поступивших по результатам проведения публичных </w:t>
      </w:r>
      <w:r w:rsidR="002E0FB3" w:rsidRPr="006B41AE">
        <w:rPr>
          <w:sz w:val="26"/>
          <w:szCs w:val="26"/>
        </w:rPr>
        <w:t>обсуждений</w:t>
      </w:r>
      <w:r w:rsidR="00F772C5" w:rsidRPr="006B41AE">
        <w:rPr>
          <w:sz w:val="26"/>
          <w:szCs w:val="26"/>
        </w:rPr>
        <w:t>.</w:t>
      </w:r>
    </w:p>
    <w:p w14:paraId="62347D2B" w14:textId="77777777" w:rsidR="00DC3D61" w:rsidRPr="006B41AE" w:rsidRDefault="00DC3D61" w:rsidP="00731C07">
      <w:pPr>
        <w:autoSpaceDE w:val="0"/>
        <w:autoSpaceDN w:val="0"/>
        <w:adjustRightInd w:val="0"/>
        <w:ind w:firstLine="709"/>
        <w:jc w:val="both"/>
        <w:rPr>
          <w:sz w:val="26"/>
          <w:szCs w:val="26"/>
        </w:rPr>
      </w:pPr>
    </w:p>
    <w:p w14:paraId="28F866AB" w14:textId="12B2C2ED" w:rsidR="00F772C5" w:rsidRPr="006B41AE" w:rsidRDefault="00BE2E97" w:rsidP="00731C07">
      <w:pPr>
        <w:autoSpaceDE w:val="0"/>
        <w:autoSpaceDN w:val="0"/>
        <w:adjustRightInd w:val="0"/>
        <w:ind w:firstLine="709"/>
        <w:jc w:val="both"/>
        <w:rPr>
          <w:sz w:val="26"/>
          <w:szCs w:val="26"/>
        </w:rPr>
      </w:pPr>
      <w:r w:rsidRPr="006B41AE">
        <w:rPr>
          <w:sz w:val="26"/>
          <w:szCs w:val="26"/>
        </w:rPr>
        <w:t>5</w:t>
      </w:r>
      <w:r w:rsidR="00F772C5" w:rsidRPr="006B41AE">
        <w:rPr>
          <w:sz w:val="26"/>
          <w:szCs w:val="26"/>
        </w:rPr>
        <w:t xml:space="preserve">.5. В случае отсутствия содержательного отклика потенциальных адресатов предлагаемого правового регулирования в ходе проведения публичных </w:t>
      </w:r>
      <w:r w:rsidR="002E0FB3" w:rsidRPr="006B41AE">
        <w:rPr>
          <w:sz w:val="26"/>
          <w:szCs w:val="26"/>
        </w:rPr>
        <w:t>обсуждени</w:t>
      </w:r>
      <w:r w:rsidR="00F772C5" w:rsidRPr="006B41AE">
        <w:rPr>
          <w:sz w:val="26"/>
          <w:szCs w:val="26"/>
        </w:rPr>
        <w:t>й либо при отсутствии ясных ответов на существенные вопросы, касающиеся предлагаемого разработчиком правового регулирования, уполномоченн</w:t>
      </w:r>
      <w:r w:rsidR="00245161" w:rsidRPr="006B41AE">
        <w:rPr>
          <w:sz w:val="26"/>
          <w:szCs w:val="26"/>
        </w:rPr>
        <w:t>ый</w:t>
      </w:r>
      <w:r w:rsidR="00F772C5" w:rsidRPr="006B41AE">
        <w:rPr>
          <w:sz w:val="26"/>
          <w:szCs w:val="26"/>
        </w:rPr>
        <w:t xml:space="preserve"> орган</w:t>
      </w:r>
      <w:r w:rsidR="00245161" w:rsidRPr="006B41AE">
        <w:rPr>
          <w:sz w:val="26"/>
          <w:szCs w:val="26"/>
        </w:rPr>
        <w:t xml:space="preserve"> вправе</w:t>
      </w:r>
      <w:r w:rsidR="00F772C5" w:rsidRPr="006B41AE">
        <w:rPr>
          <w:sz w:val="26"/>
          <w:szCs w:val="26"/>
        </w:rPr>
        <w:t xml:space="preserve"> </w:t>
      </w:r>
      <w:r w:rsidR="00245161" w:rsidRPr="006B41AE">
        <w:rPr>
          <w:sz w:val="26"/>
          <w:szCs w:val="26"/>
        </w:rPr>
        <w:t>провести дополнительные</w:t>
      </w:r>
      <w:r w:rsidR="00F772C5" w:rsidRPr="006B41AE">
        <w:rPr>
          <w:sz w:val="26"/>
          <w:szCs w:val="26"/>
        </w:rPr>
        <w:t xml:space="preserve"> публичные </w:t>
      </w:r>
      <w:r w:rsidRPr="006B41AE">
        <w:rPr>
          <w:sz w:val="26"/>
          <w:szCs w:val="26"/>
        </w:rPr>
        <w:t>обсуждения</w:t>
      </w:r>
      <w:r w:rsidR="00F772C5" w:rsidRPr="006B41AE">
        <w:rPr>
          <w:sz w:val="26"/>
          <w:szCs w:val="26"/>
        </w:rPr>
        <w:t xml:space="preserve"> </w:t>
      </w:r>
      <w:r w:rsidR="00245161" w:rsidRPr="006B41AE">
        <w:rPr>
          <w:sz w:val="26"/>
          <w:szCs w:val="26"/>
        </w:rPr>
        <w:t>в порядке</w:t>
      </w:r>
      <w:r w:rsidR="002E0FB3" w:rsidRPr="006B41AE">
        <w:rPr>
          <w:sz w:val="26"/>
          <w:szCs w:val="26"/>
        </w:rPr>
        <w:t xml:space="preserve"> и сроки</w:t>
      </w:r>
      <w:r w:rsidR="00245161" w:rsidRPr="006B41AE">
        <w:rPr>
          <w:sz w:val="26"/>
          <w:szCs w:val="26"/>
        </w:rPr>
        <w:t xml:space="preserve">, </w:t>
      </w:r>
      <w:r w:rsidR="00E705DD" w:rsidRPr="006B41AE">
        <w:rPr>
          <w:sz w:val="26"/>
          <w:szCs w:val="26"/>
        </w:rPr>
        <w:t>аналогичн</w:t>
      </w:r>
      <w:r w:rsidR="002E0FB3" w:rsidRPr="006B41AE">
        <w:rPr>
          <w:sz w:val="26"/>
          <w:szCs w:val="26"/>
        </w:rPr>
        <w:t>ы</w:t>
      </w:r>
      <w:r w:rsidR="00920527" w:rsidRPr="006B41AE">
        <w:rPr>
          <w:sz w:val="26"/>
          <w:szCs w:val="26"/>
        </w:rPr>
        <w:t>е</w:t>
      </w:r>
      <w:r w:rsidR="00E705DD" w:rsidRPr="006B41AE">
        <w:rPr>
          <w:sz w:val="26"/>
          <w:szCs w:val="26"/>
        </w:rPr>
        <w:t xml:space="preserve"> порядку</w:t>
      </w:r>
      <w:r w:rsidR="002E0FB3" w:rsidRPr="006B41AE">
        <w:rPr>
          <w:sz w:val="26"/>
          <w:szCs w:val="26"/>
        </w:rPr>
        <w:t xml:space="preserve"> и сроку</w:t>
      </w:r>
      <w:r w:rsidR="00E705DD" w:rsidRPr="006B41AE">
        <w:rPr>
          <w:sz w:val="26"/>
          <w:szCs w:val="26"/>
        </w:rPr>
        <w:t>, изложенн</w:t>
      </w:r>
      <w:r w:rsidR="002E0FB3" w:rsidRPr="006B41AE">
        <w:rPr>
          <w:sz w:val="26"/>
          <w:szCs w:val="26"/>
        </w:rPr>
        <w:t>ым</w:t>
      </w:r>
      <w:r w:rsidR="00E705DD" w:rsidRPr="006B41AE">
        <w:rPr>
          <w:sz w:val="26"/>
          <w:szCs w:val="26"/>
        </w:rPr>
        <w:t xml:space="preserve"> в разделе</w:t>
      </w:r>
      <w:r w:rsidR="00245161" w:rsidRPr="006B41AE">
        <w:rPr>
          <w:sz w:val="26"/>
          <w:szCs w:val="26"/>
        </w:rPr>
        <w:t xml:space="preserve"> 3 настоящего Положения. </w:t>
      </w:r>
    </w:p>
    <w:p w14:paraId="6EECAB94" w14:textId="77777777" w:rsidR="00DC3D61" w:rsidRPr="006B41AE" w:rsidRDefault="00DC3D61" w:rsidP="00731C07">
      <w:pPr>
        <w:autoSpaceDE w:val="0"/>
        <w:autoSpaceDN w:val="0"/>
        <w:adjustRightInd w:val="0"/>
        <w:ind w:firstLine="709"/>
        <w:jc w:val="both"/>
        <w:rPr>
          <w:sz w:val="26"/>
          <w:szCs w:val="26"/>
        </w:rPr>
      </w:pPr>
    </w:p>
    <w:p w14:paraId="5C877B25" w14:textId="087F306D" w:rsidR="00F772C5" w:rsidRPr="006B41AE" w:rsidRDefault="007B5727" w:rsidP="00731C07">
      <w:pPr>
        <w:autoSpaceDE w:val="0"/>
        <w:autoSpaceDN w:val="0"/>
        <w:adjustRightInd w:val="0"/>
        <w:ind w:firstLine="709"/>
        <w:jc w:val="both"/>
        <w:rPr>
          <w:sz w:val="26"/>
          <w:szCs w:val="26"/>
        </w:rPr>
      </w:pPr>
      <w:r w:rsidRPr="006B41AE">
        <w:rPr>
          <w:sz w:val="26"/>
          <w:szCs w:val="26"/>
        </w:rPr>
        <w:t>5</w:t>
      </w:r>
      <w:r w:rsidR="00F772C5" w:rsidRPr="006B41AE">
        <w:rPr>
          <w:sz w:val="26"/>
          <w:szCs w:val="26"/>
        </w:rPr>
        <w:t>.6. В ходе анализа обоснованности выбора предлагаемого правового регулирования уполномоченный орган формирует мнение относительно полноты рассмотрения всех возможных вариантов правового регулирования выявленной проблемы, а также эффективности данных способов решения проблемы в сравнении с действующим на момент проведения процедуры ОРВ правовым регулированием рассматриваемой сферы общественных отношений.</w:t>
      </w:r>
    </w:p>
    <w:p w14:paraId="12716931" w14:textId="77777777" w:rsidR="00DC3D61" w:rsidRPr="006B41AE" w:rsidRDefault="00DC3D61" w:rsidP="00731C07">
      <w:pPr>
        <w:autoSpaceDE w:val="0"/>
        <w:autoSpaceDN w:val="0"/>
        <w:adjustRightInd w:val="0"/>
        <w:ind w:firstLine="709"/>
        <w:jc w:val="both"/>
        <w:rPr>
          <w:sz w:val="26"/>
          <w:szCs w:val="26"/>
        </w:rPr>
      </w:pPr>
    </w:p>
    <w:p w14:paraId="548C3027" w14:textId="77777777" w:rsidR="00F772C5" w:rsidRPr="006B41AE" w:rsidRDefault="007B5727" w:rsidP="00731C07">
      <w:pPr>
        <w:autoSpaceDE w:val="0"/>
        <w:autoSpaceDN w:val="0"/>
        <w:adjustRightInd w:val="0"/>
        <w:ind w:firstLine="709"/>
        <w:jc w:val="both"/>
        <w:rPr>
          <w:sz w:val="26"/>
          <w:szCs w:val="26"/>
        </w:rPr>
      </w:pPr>
      <w:r w:rsidRPr="006B41AE">
        <w:rPr>
          <w:sz w:val="26"/>
          <w:szCs w:val="26"/>
        </w:rPr>
        <w:t>5</w:t>
      </w:r>
      <w:r w:rsidR="00F772C5" w:rsidRPr="006B41AE">
        <w:rPr>
          <w:sz w:val="26"/>
          <w:szCs w:val="26"/>
        </w:rPr>
        <w:t>.7. При оценке эффективности предложенных вариантов правового регулирования уполномоченный орган обращает внимание на следующие основные сведения, содержащиеся в соответствующих разделах сводного отчета:</w:t>
      </w:r>
    </w:p>
    <w:p w14:paraId="21202FB9" w14:textId="77777777" w:rsidR="00F772C5" w:rsidRPr="006B41AE" w:rsidRDefault="00245161" w:rsidP="00731C07">
      <w:pPr>
        <w:autoSpaceDE w:val="0"/>
        <w:autoSpaceDN w:val="0"/>
        <w:adjustRightInd w:val="0"/>
        <w:ind w:firstLine="709"/>
        <w:jc w:val="both"/>
        <w:rPr>
          <w:sz w:val="26"/>
          <w:szCs w:val="26"/>
        </w:rPr>
      </w:pPr>
      <w:r w:rsidRPr="006B41AE">
        <w:rPr>
          <w:sz w:val="26"/>
          <w:szCs w:val="26"/>
        </w:rPr>
        <w:t xml:space="preserve">- </w:t>
      </w:r>
      <w:r w:rsidR="00F772C5" w:rsidRPr="006B41AE">
        <w:rPr>
          <w:sz w:val="26"/>
          <w:szCs w:val="26"/>
        </w:rPr>
        <w:t>точность формулировки выявленной проблемы;</w:t>
      </w:r>
    </w:p>
    <w:p w14:paraId="6AD380BB" w14:textId="77777777" w:rsidR="00F772C5" w:rsidRPr="006B41AE" w:rsidRDefault="00245161" w:rsidP="00731C07">
      <w:pPr>
        <w:autoSpaceDE w:val="0"/>
        <w:autoSpaceDN w:val="0"/>
        <w:adjustRightInd w:val="0"/>
        <w:ind w:firstLine="709"/>
        <w:jc w:val="both"/>
        <w:rPr>
          <w:sz w:val="26"/>
          <w:szCs w:val="26"/>
        </w:rPr>
      </w:pPr>
      <w:r w:rsidRPr="006B41AE">
        <w:rPr>
          <w:sz w:val="26"/>
          <w:szCs w:val="26"/>
        </w:rPr>
        <w:t xml:space="preserve">- </w:t>
      </w:r>
      <w:r w:rsidR="00F772C5" w:rsidRPr="006B41AE">
        <w:rPr>
          <w:sz w:val="26"/>
          <w:szCs w:val="26"/>
        </w:rPr>
        <w:t>обоснованность качественного и количественного определения потенциальных адресатов предлагаемого правового регулирования и динамики их численности;</w:t>
      </w:r>
    </w:p>
    <w:p w14:paraId="4EFE6C6F" w14:textId="77777777" w:rsidR="00F772C5" w:rsidRPr="006B41AE" w:rsidRDefault="00245161" w:rsidP="00731C07">
      <w:pPr>
        <w:autoSpaceDE w:val="0"/>
        <w:autoSpaceDN w:val="0"/>
        <w:adjustRightInd w:val="0"/>
        <w:ind w:firstLine="709"/>
        <w:jc w:val="both"/>
        <w:rPr>
          <w:sz w:val="26"/>
          <w:szCs w:val="26"/>
        </w:rPr>
      </w:pPr>
      <w:r w:rsidRPr="006B41AE">
        <w:rPr>
          <w:sz w:val="26"/>
          <w:szCs w:val="26"/>
        </w:rPr>
        <w:t xml:space="preserve">- </w:t>
      </w:r>
      <w:r w:rsidR="00F772C5" w:rsidRPr="006B41AE">
        <w:rPr>
          <w:sz w:val="26"/>
          <w:szCs w:val="26"/>
        </w:rPr>
        <w:t>объективность определения целей предлагаемого правового регулирования;</w:t>
      </w:r>
    </w:p>
    <w:p w14:paraId="1192CAC0" w14:textId="77777777" w:rsidR="00F772C5" w:rsidRPr="006B41AE" w:rsidRDefault="00245161" w:rsidP="00731C07">
      <w:pPr>
        <w:autoSpaceDE w:val="0"/>
        <w:autoSpaceDN w:val="0"/>
        <w:adjustRightInd w:val="0"/>
        <w:ind w:firstLine="709"/>
        <w:jc w:val="both"/>
        <w:rPr>
          <w:sz w:val="26"/>
          <w:szCs w:val="26"/>
        </w:rPr>
      </w:pPr>
      <w:r w:rsidRPr="006B41AE">
        <w:rPr>
          <w:sz w:val="26"/>
          <w:szCs w:val="26"/>
        </w:rPr>
        <w:t xml:space="preserve">- </w:t>
      </w:r>
      <w:r w:rsidR="00F772C5" w:rsidRPr="006B41AE">
        <w:rPr>
          <w:sz w:val="26"/>
          <w:szCs w:val="26"/>
        </w:rPr>
        <w:t>практическая реализуемость заявленных целей предлагаемого правового регулирования;</w:t>
      </w:r>
    </w:p>
    <w:p w14:paraId="4778D4DB" w14:textId="77777777" w:rsidR="00F772C5" w:rsidRPr="006B41AE" w:rsidRDefault="00245161" w:rsidP="00731C07">
      <w:pPr>
        <w:autoSpaceDE w:val="0"/>
        <w:autoSpaceDN w:val="0"/>
        <w:adjustRightInd w:val="0"/>
        <w:ind w:firstLine="709"/>
        <w:jc w:val="both"/>
        <w:rPr>
          <w:sz w:val="26"/>
          <w:szCs w:val="26"/>
        </w:rPr>
      </w:pPr>
      <w:r w:rsidRPr="006B41AE">
        <w:rPr>
          <w:sz w:val="26"/>
          <w:szCs w:val="26"/>
        </w:rPr>
        <w:t xml:space="preserve">- </w:t>
      </w:r>
      <w:r w:rsidR="00F772C5" w:rsidRPr="006B41AE">
        <w:rPr>
          <w:sz w:val="26"/>
          <w:szCs w:val="26"/>
        </w:rPr>
        <w:t>верифицируемость показателей достижения целей предлагаемого правового регулирования и возможность последующего мониторинга их достижения;</w:t>
      </w:r>
    </w:p>
    <w:p w14:paraId="018ABCBD" w14:textId="4635AAD5" w:rsidR="00F772C5" w:rsidRPr="006B41AE" w:rsidRDefault="00245161" w:rsidP="00731C07">
      <w:pPr>
        <w:autoSpaceDE w:val="0"/>
        <w:autoSpaceDN w:val="0"/>
        <w:adjustRightInd w:val="0"/>
        <w:ind w:firstLine="709"/>
        <w:jc w:val="both"/>
        <w:rPr>
          <w:sz w:val="26"/>
          <w:szCs w:val="26"/>
        </w:rPr>
      </w:pPr>
      <w:r w:rsidRPr="006B41AE">
        <w:rPr>
          <w:sz w:val="26"/>
          <w:szCs w:val="26"/>
        </w:rPr>
        <w:lastRenderedPageBreak/>
        <w:t xml:space="preserve">- </w:t>
      </w:r>
      <w:r w:rsidR="00F772C5" w:rsidRPr="006B41AE">
        <w:rPr>
          <w:sz w:val="26"/>
          <w:szCs w:val="26"/>
        </w:rPr>
        <w:t xml:space="preserve">корректность оценки разработчиком дополнительных расходов и доходов потенциальных адресатов предлагаемого правового регулирования и бюджета </w:t>
      </w:r>
      <w:r w:rsidR="00642AEB" w:rsidRPr="006B41AE">
        <w:rPr>
          <w:sz w:val="26"/>
          <w:szCs w:val="26"/>
        </w:rPr>
        <w:t>Анивского</w:t>
      </w:r>
      <w:r w:rsidRPr="006B41AE">
        <w:rPr>
          <w:sz w:val="26"/>
          <w:szCs w:val="26"/>
        </w:rPr>
        <w:t xml:space="preserve"> </w:t>
      </w:r>
      <w:r w:rsidR="00E93316" w:rsidRPr="006B41AE">
        <w:rPr>
          <w:sz w:val="26"/>
          <w:szCs w:val="26"/>
        </w:rPr>
        <w:t>муниципального</w:t>
      </w:r>
      <w:r w:rsidRPr="006B41AE">
        <w:rPr>
          <w:sz w:val="26"/>
          <w:szCs w:val="26"/>
        </w:rPr>
        <w:t xml:space="preserve"> округа</w:t>
      </w:r>
      <w:r w:rsidR="00F772C5" w:rsidRPr="006B41AE">
        <w:rPr>
          <w:sz w:val="26"/>
          <w:szCs w:val="26"/>
        </w:rPr>
        <w:t>, связанных с введением предлагаемого правового регулирования;</w:t>
      </w:r>
    </w:p>
    <w:p w14:paraId="427756B5" w14:textId="23DD3AFE" w:rsidR="00F772C5" w:rsidRPr="006B41AE" w:rsidRDefault="00245161" w:rsidP="00731C07">
      <w:pPr>
        <w:autoSpaceDE w:val="0"/>
        <w:autoSpaceDN w:val="0"/>
        <w:adjustRightInd w:val="0"/>
        <w:ind w:firstLine="709"/>
        <w:jc w:val="both"/>
        <w:rPr>
          <w:sz w:val="26"/>
          <w:szCs w:val="26"/>
        </w:rPr>
      </w:pPr>
      <w:r w:rsidRPr="006B41AE">
        <w:rPr>
          <w:sz w:val="26"/>
          <w:szCs w:val="26"/>
        </w:rPr>
        <w:t xml:space="preserve">- </w:t>
      </w:r>
      <w:r w:rsidR="00F772C5" w:rsidRPr="006B41AE">
        <w:rPr>
          <w:sz w:val="26"/>
          <w:szCs w:val="26"/>
        </w:rPr>
        <w:t>степень выявления разработчиком всех возможных рисков введения предлагаемого правового регулирования.</w:t>
      </w:r>
    </w:p>
    <w:p w14:paraId="792CF2F8" w14:textId="77777777" w:rsidR="00DC3D61" w:rsidRPr="006B41AE" w:rsidRDefault="00DC3D61" w:rsidP="00731C07">
      <w:pPr>
        <w:autoSpaceDE w:val="0"/>
        <w:autoSpaceDN w:val="0"/>
        <w:adjustRightInd w:val="0"/>
        <w:ind w:firstLine="709"/>
        <w:jc w:val="both"/>
        <w:rPr>
          <w:sz w:val="26"/>
          <w:szCs w:val="26"/>
        </w:rPr>
      </w:pPr>
    </w:p>
    <w:p w14:paraId="7746327F" w14:textId="77777777" w:rsidR="00F772C5" w:rsidRPr="006B41AE" w:rsidRDefault="00D57DE4" w:rsidP="00731C07">
      <w:pPr>
        <w:autoSpaceDE w:val="0"/>
        <w:autoSpaceDN w:val="0"/>
        <w:adjustRightInd w:val="0"/>
        <w:ind w:firstLine="709"/>
        <w:jc w:val="both"/>
        <w:rPr>
          <w:sz w:val="26"/>
          <w:szCs w:val="26"/>
        </w:rPr>
      </w:pPr>
      <w:r w:rsidRPr="006B41AE">
        <w:rPr>
          <w:sz w:val="26"/>
          <w:szCs w:val="26"/>
        </w:rPr>
        <w:t>5</w:t>
      </w:r>
      <w:r w:rsidR="00F772C5" w:rsidRPr="006B41AE">
        <w:rPr>
          <w:sz w:val="26"/>
          <w:szCs w:val="26"/>
        </w:rPr>
        <w:t>.8. Мнение уполномоченного органа относительно обоснований выбора предлагаемого разработчиком варианта правового регулирования, содержащихся в соответствующих разделах сводного отчета, а также его собственные оценки и иные замечания включаются в заключение об оценке регулирующего воздействия.</w:t>
      </w:r>
    </w:p>
    <w:p w14:paraId="7C6D16F0" w14:textId="322AD3AD" w:rsidR="00F772C5" w:rsidRPr="006B41AE" w:rsidRDefault="00F772C5" w:rsidP="00DC3D61">
      <w:pPr>
        <w:autoSpaceDE w:val="0"/>
        <w:autoSpaceDN w:val="0"/>
        <w:adjustRightInd w:val="0"/>
        <w:ind w:firstLine="709"/>
        <w:jc w:val="both"/>
        <w:rPr>
          <w:sz w:val="26"/>
          <w:szCs w:val="26"/>
        </w:rPr>
      </w:pPr>
      <w:r w:rsidRPr="006B41AE">
        <w:rPr>
          <w:sz w:val="26"/>
          <w:szCs w:val="26"/>
        </w:rPr>
        <w:t xml:space="preserve">Выявленные в проекте нормативного правового акта положения, </w:t>
      </w:r>
      <w:r w:rsidR="00EE7D5A" w:rsidRPr="006B41AE">
        <w:rPr>
          <w:sz w:val="26"/>
          <w:szCs w:val="26"/>
        </w:rPr>
        <w:t xml:space="preserve">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w:t>
      </w:r>
      <w:r w:rsidR="00642AEB" w:rsidRPr="006B41AE">
        <w:rPr>
          <w:sz w:val="26"/>
          <w:szCs w:val="26"/>
        </w:rPr>
        <w:t>Анивского</w:t>
      </w:r>
      <w:r w:rsidR="00EE7D5A" w:rsidRPr="006B41AE">
        <w:rPr>
          <w:sz w:val="26"/>
          <w:szCs w:val="26"/>
        </w:rPr>
        <w:t xml:space="preserve"> </w:t>
      </w:r>
      <w:r w:rsidR="00E93316" w:rsidRPr="006B41AE">
        <w:rPr>
          <w:sz w:val="26"/>
          <w:szCs w:val="26"/>
        </w:rPr>
        <w:t>муниципального</w:t>
      </w:r>
      <w:r w:rsidR="00EE7D5A" w:rsidRPr="006B41AE">
        <w:rPr>
          <w:sz w:val="26"/>
          <w:szCs w:val="26"/>
        </w:rPr>
        <w:t xml:space="preserve"> округа</w:t>
      </w:r>
      <w:r w:rsidRPr="006B41AE">
        <w:rPr>
          <w:sz w:val="26"/>
          <w:szCs w:val="26"/>
        </w:rPr>
        <w:t>, отражаются в заключении об оценке регулирующего воздействия.</w:t>
      </w:r>
    </w:p>
    <w:p w14:paraId="0015ECED" w14:textId="30076D9D" w:rsidR="00F772C5" w:rsidRPr="006B41AE" w:rsidRDefault="00F772C5" w:rsidP="00731C07">
      <w:pPr>
        <w:autoSpaceDE w:val="0"/>
        <w:autoSpaceDN w:val="0"/>
        <w:adjustRightInd w:val="0"/>
        <w:ind w:firstLine="709"/>
        <w:jc w:val="both"/>
        <w:rPr>
          <w:sz w:val="26"/>
          <w:szCs w:val="26"/>
        </w:rPr>
      </w:pPr>
      <w:r w:rsidRPr="006B41AE">
        <w:rPr>
          <w:sz w:val="26"/>
          <w:szCs w:val="26"/>
        </w:rPr>
        <w:t>В случае наличия обоснованных предложений уполномоченного органа, направленных на улучшение качества проекта нормативного правового акта, они также включаются в заключение об оценке регулирующего воздействия.</w:t>
      </w:r>
    </w:p>
    <w:p w14:paraId="2804EABE" w14:textId="77777777" w:rsidR="00DC3D61" w:rsidRPr="006B41AE" w:rsidRDefault="00DC3D61" w:rsidP="00731C07">
      <w:pPr>
        <w:autoSpaceDE w:val="0"/>
        <w:autoSpaceDN w:val="0"/>
        <w:adjustRightInd w:val="0"/>
        <w:ind w:firstLine="709"/>
        <w:jc w:val="both"/>
        <w:rPr>
          <w:sz w:val="26"/>
          <w:szCs w:val="26"/>
        </w:rPr>
      </w:pPr>
    </w:p>
    <w:p w14:paraId="642EFDC3" w14:textId="77777777" w:rsidR="00F772C5" w:rsidRPr="006B41AE" w:rsidRDefault="00D57DE4" w:rsidP="00731C07">
      <w:pPr>
        <w:autoSpaceDE w:val="0"/>
        <w:autoSpaceDN w:val="0"/>
        <w:adjustRightInd w:val="0"/>
        <w:ind w:firstLine="709"/>
        <w:jc w:val="both"/>
        <w:rPr>
          <w:sz w:val="26"/>
          <w:szCs w:val="26"/>
        </w:rPr>
      </w:pPr>
      <w:r w:rsidRPr="006B41AE">
        <w:rPr>
          <w:sz w:val="26"/>
          <w:szCs w:val="26"/>
        </w:rPr>
        <w:t>5</w:t>
      </w:r>
      <w:r w:rsidR="00F772C5" w:rsidRPr="006B41AE">
        <w:rPr>
          <w:sz w:val="26"/>
          <w:szCs w:val="26"/>
        </w:rPr>
        <w:t xml:space="preserve">.9. Заключение об оценке регулирующего воздействия структурно </w:t>
      </w:r>
      <w:r w:rsidR="00245161" w:rsidRPr="006B41AE">
        <w:rPr>
          <w:sz w:val="26"/>
          <w:szCs w:val="26"/>
        </w:rPr>
        <w:t>включает</w:t>
      </w:r>
      <w:r w:rsidR="00F772C5" w:rsidRPr="006B41AE">
        <w:rPr>
          <w:sz w:val="26"/>
          <w:szCs w:val="26"/>
        </w:rPr>
        <w:t xml:space="preserve"> в себя вводную, описательную, мотивировочную и заключительную (итоговую) части.</w:t>
      </w:r>
    </w:p>
    <w:p w14:paraId="79CA0E7C" w14:textId="77777777" w:rsidR="00F772C5" w:rsidRPr="006B41AE" w:rsidRDefault="00F772C5" w:rsidP="00731C07">
      <w:pPr>
        <w:autoSpaceDE w:val="0"/>
        <w:autoSpaceDN w:val="0"/>
        <w:adjustRightInd w:val="0"/>
        <w:ind w:firstLine="709"/>
        <w:jc w:val="both"/>
        <w:rPr>
          <w:sz w:val="26"/>
          <w:szCs w:val="26"/>
        </w:rPr>
      </w:pPr>
      <w:r w:rsidRPr="006B41AE">
        <w:rPr>
          <w:sz w:val="26"/>
          <w:szCs w:val="26"/>
        </w:rPr>
        <w:t xml:space="preserve">В вводной части заключения об </w:t>
      </w:r>
      <w:r w:rsidR="00BB2977" w:rsidRPr="006B41AE">
        <w:rPr>
          <w:sz w:val="26"/>
          <w:szCs w:val="26"/>
        </w:rPr>
        <w:t>ОРВ</w:t>
      </w:r>
      <w:r w:rsidRPr="006B41AE">
        <w:rPr>
          <w:sz w:val="26"/>
          <w:szCs w:val="26"/>
        </w:rPr>
        <w:t xml:space="preserve"> </w:t>
      </w:r>
      <w:r w:rsidR="00245161" w:rsidRPr="006B41AE">
        <w:rPr>
          <w:sz w:val="26"/>
          <w:szCs w:val="26"/>
        </w:rPr>
        <w:t>указыва</w:t>
      </w:r>
      <w:r w:rsidR="00A84B47" w:rsidRPr="006B41AE">
        <w:rPr>
          <w:sz w:val="26"/>
          <w:szCs w:val="26"/>
        </w:rPr>
        <w:t>ю</w:t>
      </w:r>
      <w:r w:rsidR="00245161" w:rsidRPr="006B41AE">
        <w:rPr>
          <w:sz w:val="26"/>
          <w:szCs w:val="26"/>
        </w:rPr>
        <w:t>тся</w:t>
      </w:r>
      <w:r w:rsidRPr="006B41AE">
        <w:rPr>
          <w:sz w:val="26"/>
          <w:szCs w:val="26"/>
        </w:rPr>
        <w:t xml:space="preserve"> наименования проекта нормативного правового акта и разработчика, привод</w:t>
      </w:r>
      <w:r w:rsidR="00245161" w:rsidRPr="006B41AE">
        <w:rPr>
          <w:sz w:val="26"/>
          <w:szCs w:val="26"/>
        </w:rPr>
        <w:t>ятся</w:t>
      </w:r>
      <w:r w:rsidRPr="006B41AE">
        <w:rPr>
          <w:sz w:val="26"/>
          <w:szCs w:val="26"/>
        </w:rPr>
        <w:t xml:space="preserve"> краткие сведения о проведенных в рамках процедуры ОРВ мероприятиях и их сроках.</w:t>
      </w:r>
    </w:p>
    <w:p w14:paraId="579AA10F" w14:textId="77777777" w:rsidR="00F772C5" w:rsidRPr="006B41AE" w:rsidRDefault="00F772C5" w:rsidP="00731C07">
      <w:pPr>
        <w:autoSpaceDE w:val="0"/>
        <w:autoSpaceDN w:val="0"/>
        <w:adjustRightInd w:val="0"/>
        <w:ind w:firstLine="709"/>
        <w:jc w:val="both"/>
        <w:rPr>
          <w:sz w:val="26"/>
          <w:szCs w:val="26"/>
        </w:rPr>
      </w:pPr>
      <w:r w:rsidRPr="006B41AE">
        <w:rPr>
          <w:sz w:val="26"/>
          <w:szCs w:val="26"/>
        </w:rPr>
        <w:t xml:space="preserve">В описательной части заключения об </w:t>
      </w:r>
      <w:r w:rsidR="00BB2977" w:rsidRPr="006B41AE">
        <w:rPr>
          <w:sz w:val="26"/>
          <w:szCs w:val="26"/>
        </w:rPr>
        <w:t>ОРВ</w:t>
      </w:r>
      <w:r w:rsidR="00245161" w:rsidRPr="006B41AE">
        <w:rPr>
          <w:sz w:val="26"/>
          <w:szCs w:val="26"/>
        </w:rPr>
        <w:t xml:space="preserve"> указываются</w:t>
      </w:r>
      <w:r w:rsidRPr="006B41AE">
        <w:rPr>
          <w:sz w:val="26"/>
          <w:szCs w:val="26"/>
        </w:rPr>
        <w:t xml:space="preserve"> основные положения предлагаемого правового регулирования, содержащиеся в сводном отчете выводы разработчика об обоснованности предлагаемого правового регулирования и результаты публичных </w:t>
      </w:r>
      <w:r w:rsidR="002E0FB3" w:rsidRPr="006B41AE">
        <w:rPr>
          <w:sz w:val="26"/>
          <w:szCs w:val="26"/>
        </w:rPr>
        <w:t>обсуждени</w:t>
      </w:r>
      <w:r w:rsidRPr="006B41AE">
        <w:rPr>
          <w:sz w:val="26"/>
          <w:szCs w:val="26"/>
        </w:rPr>
        <w:t>й.</w:t>
      </w:r>
    </w:p>
    <w:p w14:paraId="62219995" w14:textId="77777777" w:rsidR="00F772C5" w:rsidRPr="006B41AE" w:rsidRDefault="00F772C5" w:rsidP="00731C07">
      <w:pPr>
        <w:autoSpaceDE w:val="0"/>
        <w:autoSpaceDN w:val="0"/>
        <w:adjustRightInd w:val="0"/>
        <w:ind w:firstLine="709"/>
        <w:jc w:val="both"/>
        <w:rPr>
          <w:sz w:val="26"/>
          <w:szCs w:val="26"/>
        </w:rPr>
      </w:pPr>
      <w:r w:rsidRPr="006B41AE">
        <w:rPr>
          <w:sz w:val="26"/>
          <w:szCs w:val="26"/>
        </w:rPr>
        <w:t xml:space="preserve">В мотивировочной части заключения об </w:t>
      </w:r>
      <w:r w:rsidR="002E0FB3" w:rsidRPr="006B41AE">
        <w:rPr>
          <w:sz w:val="26"/>
          <w:szCs w:val="26"/>
        </w:rPr>
        <w:t>ОРВ</w:t>
      </w:r>
      <w:r w:rsidRPr="006B41AE">
        <w:rPr>
          <w:sz w:val="26"/>
          <w:szCs w:val="26"/>
        </w:rPr>
        <w:t xml:space="preserve"> </w:t>
      </w:r>
      <w:r w:rsidR="00245161" w:rsidRPr="006B41AE">
        <w:rPr>
          <w:sz w:val="26"/>
          <w:szCs w:val="26"/>
        </w:rPr>
        <w:t>указывается</w:t>
      </w:r>
      <w:r w:rsidRPr="006B41AE">
        <w:rPr>
          <w:sz w:val="26"/>
          <w:szCs w:val="26"/>
        </w:rPr>
        <w:t xml:space="preserve"> позици</w:t>
      </w:r>
      <w:r w:rsidR="00245161" w:rsidRPr="006B41AE">
        <w:rPr>
          <w:sz w:val="26"/>
          <w:szCs w:val="26"/>
        </w:rPr>
        <w:t>я</w:t>
      </w:r>
      <w:r w:rsidRPr="006B41AE">
        <w:rPr>
          <w:sz w:val="26"/>
          <w:szCs w:val="26"/>
        </w:rPr>
        <w:t xml:space="preserve"> уполномоченного органа относительно предлагаемого правового регулирования.</w:t>
      </w:r>
    </w:p>
    <w:p w14:paraId="3E0DE0DD" w14:textId="77777777" w:rsidR="00F772C5" w:rsidRPr="006B41AE" w:rsidRDefault="00F772C5" w:rsidP="00731C07">
      <w:pPr>
        <w:autoSpaceDE w:val="0"/>
        <w:autoSpaceDN w:val="0"/>
        <w:adjustRightInd w:val="0"/>
        <w:ind w:firstLine="709"/>
        <w:jc w:val="both"/>
        <w:rPr>
          <w:sz w:val="26"/>
          <w:szCs w:val="26"/>
        </w:rPr>
      </w:pPr>
      <w:r w:rsidRPr="006B41AE">
        <w:rPr>
          <w:sz w:val="26"/>
          <w:szCs w:val="26"/>
        </w:rPr>
        <w:t xml:space="preserve">В мотивировочной части также осуществляется анализ ключевых выводов и результатов расчетов, представленных разработчиком в соответствующих разделах сводного отчета, обобщение и оценка результатов публичных </w:t>
      </w:r>
      <w:r w:rsidR="002E0FB3" w:rsidRPr="006B41AE">
        <w:rPr>
          <w:sz w:val="26"/>
          <w:szCs w:val="26"/>
        </w:rPr>
        <w:t>обсужден</w:t>
      </w:r>
      <w:r w:rsidRPr="006B41AE">
        <w:rPr>
          <w:sz w:val="26"/>
          <w:szCs w:val="26"/>
        </w:rPr>
        <w:t>ий, проведенных самим уполномоченным органом</w:t>
      </w:r>
      <w:r w:rsidR="00245161" w:rsidRPr="006B41AE">
        <w:rPr>
          <w:sz w:val="26"/>
          <w:szCs w:val="26"/>
        </w:rPr>
        <w:t xml:space="preserve"> (в случае если они проводились)</w:t>
      </w:r>
      <w:r w:rsidRPr="006B41AE">
        <w:rPr>
          <w:sz w:val="26"/>
          <w:szCs w:val="26"/>
        </w:rPr>
        <w:t>, предложения уполномоченного органа, направленные на улучшение качества проекта нормативного правового акта.</w:t>
      </w:r>
    </w:p>
    <w:p w14:paraId="3578622A" w14:textId="6E9CB805" w:rsidR="005C6FE2" w:rsidRPr="006B41AE" w:rsidRDefault="00F772C5" w:rsidP="00731C07">
      <w:pPr>
        <w:autoSpaceDE w:val="0"/>
        <w:autoSpaceDN w:val="0"/>
        <w:adjustRightInd w:val="0"/>
        <w:ind w:firstLine="709"/>
        <w:jc w:val="both"/>
        <w:rPr>
          <w:sz w:val="26"/>
          <w:szCs w:val="26"/>
        </w:rPr>
      </w:pPr>
      <w:r w:rsidRPr="006B41AE">
        <w:rPr>
          <w:sz w:val="26"/>
          <w:szCs w:val="26"/>
        </w:rPr>
        <w:t xml:space="preserve">Итоговым выводом заключения об </w:t>
      </w:r>
      <w:r w:rsidR="002E0FB3" w:rsidRPr="006B41AE">
        <w:rPr>
          <w:sz w:val="26"/>
          <w:szCs w:val="26"/>
        </w:rPr>
        <w:t>ОРВ</w:t>
      </w:r>
      <w:r w:rsidRPr="006B41AE">
        <w:rPr>
          <w:sz w:val="26"/>
          <w:szCs w:val="26"/>
        </w:rPr>
        <w:t xml:space="preserve"> являются выводы о наличии либо </w:t>
      </w:r>
      <w:r w:rsidR="005C6FE2" w:rsidRPr="006B41AE">
        <w:rPr>
          <w:sz w:val="26"/>
          <w:szCs w:val="26"/>
        </w:rPr>
        <w:t xml:space="preserve">отсутствии в проекте нормативного правового акта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w:t>
      </w:r>
      <w:r w:rsidR="00642AEB" w:rsidRPr="006B41AE">
        <w:rPr>
          <w:sz w:val="26"/>
          <w:szCs w:val="26"/>
        </w:rPr>
        <w:t>Анивского</w:t>
      </w:r>
      <w:r w:rsidR="005C6FE2" w:rsidRPr="006B41AE">
        <w:rPr>
          <w:sz w:val="26"/>
          <w:szCs w:val="26"/>
        </w:rPr>
        <w:t xml:space="preserve"> </w:t>
      </w:r>
      <w:r w:rsidR="00E93316" w:rsidRPr="006B41AE">
        <w:rPr>
          <w:sz w:val="26"/>
          <w:szCs w:val="26"/>
        </w:rPr>
        <w:t>муниципального</w:t>
      </w:r>
      <w:r w:rsidR="005C6FE2" w:rsidRPr="006B41AE">
        <w:rPr>
          <w:sz w:val="26"/>
          <w:szCs w:val="26"/>
        </w:rPr>
        <w:t xml:space="preserve"> округа</w:t>
      </w:r>
      <w:r w:rsidR="00642AEB" w:rsidRPr="006B41AE">
        <w:rPr>
          <w:sz w:val="26"/>
          <w:szCs w:val="26"/>
        </w:rPr>
        <w:t>.</w:t>
      </w:r>
    </w:p>
    <w:p w14:paraId="665AC3F7" w14:textId="5FAE322B" w:rsidR="007127B2" w:rsidRPr="006B41AE" w:rsidRDefault="007127B2" w:rsidP="00521A07">
      <w:pPr>
        <w:autoSpaceDE w:val="0"/>
        <w:autoSpaceDN w:val="0"/>
        <w:adjustRightInd w:val="0"/>
        <w:ind w:firstLine="709"/>
        <w:jc w:val="both"/>
        <w:rPr>
          <w:sz w:val="26"/>
          <w:szCs w:val="26"/>
        </w:rPr>
      </w:pPr>
      <w:r w:rsidRPr="006B41AE">
        <w:rPr>
          <w:sz w:val="26"/>
          <w:szCs w:val="26"/>
        </w:rPr>
        <w:lastRenderedPageBreak/>
        <w:t xml:space="preserve">Срок подготовки уполномоченным органом заключения об </w:t>
      </w:r>
      <w:r w:rsidR="00BB2977" w:rsidRPr="006B41AE">
        <w:rPr>
          <w:sz w:val="26"/>
          <w:szCs w:val="26"/>
        </w:rPr>
        <w:t>ОРВ</w:t>
      </w:r>
      <w:r w:rsidRPr="006B41AE">
        <w:rPr>
          <w:sz w:val="26"/>
          <w:szCs w:val="26"/>
        </w:rPr>
        <w:t xml:space="preserve"> не должен превышать </w:t>
      </w:r>
      <w:r w:rsidR="00BB2A90" w:rsidRPr="006B41AE">
        <w:rPr>
          <w:sz w:val="26"/>
          <w:szCs w:val="26"/>
        </w:rPr>
        <w:t>10</w:t>
      </w:r>
      <w:r w:rsidRPr="006B41AE">
        <w:rPr>
          <w:sz w:val="26"/>
          <w:szCs w:val="26"/>
        </w:rPr>
        <w:t xml:space="preserve"> рабочих дней со дня поступления</w:t>
      </w:r>
      <w:r w:rsidR="00537932" w:rsidRPr="006B41AE">
        <w:rPr>
          <w:sz w:val="26"/>
          <w:szCs w:val="26"/>
        </w:rPr>
        <w:t xml:space="preserve"> проекта нормативного правового акта и сводного отчета от разработчика. Направление</w:t>
      </w:r>
      <w:r w:rsidR="00135D17" w:rsidRPr="006B41AE">
        <w:rPr>
          <w:sz w:val="26"/>
          <w:szCs w:val="26"/>
        </w:rPr>
        <w:t xml:space="preserve"> разработчику </w:t>
      </w:r>
      <w:r w:rsidR="00537932" w:rsidRPr="006B41AE">
        <w:rPr>
          <w:sz w:val="26"/>
          <w:szCs w:val="26"/>
        </w:rPr>
        <w:t xml:space="preserve">заключения об </w:t>
      </w:r>
      <w:r w:rsidR="00BB2977" w:rsidRPr="006B41AE">
        <w:rPr>
          <w:sz w:val="26"/>
          <w:szCs w:val="26"/>
        </w:rPr>
        <w:t>ОРВ</w:t>
      </w:r>
      <w:r w:rsidR="00537932" w:rsidRPr="006B41AE">
        <w:rPr>
          <w:sz w:val="26"/>
          <w:szCs w:val="26"/>
        </w:rPr>
        <w:t xml:space="preserve"> осуществляется </w:t>
      </w:r>
      <w:r w:rsidR="00135D17" w:rsidRPr="006B41AE">
        <w:rPr>
          <w:sz w:val="26"/>
          <w:szCs w:val="26"/>
        </w:rPr>
        <w:t xml:space="preserve">уполномоченным органом </w:t>
      </w:r>
      <w:r w:rsidR="00537932" w:rsidRPr="006B41AE">
        <w:rPr>
          <w:sz w:val="26"/>
          <w:szCs w:val="26"/>
        </w:rPr>
        <w:t>в течени</w:t>
      </w:r>
      <w:r w:rsidR="00135D17" w:rsidRPr="006B41AE">
        <w:rPr>
          <w:sz w:val="26"/>
          <w:szCs w:val="26"/>
        </w:rPr>
        <w:t>е</w:t>
      </w:r>
      <w:r w:rsidR="00537932" w:rsidRPr="006B41AE">
        <w:rPr>
          <w:sz w:val="26"/>
          <w:szCs w:val="26"/>
        </w:rPr>
        <w:t xml:space="preserve"> </w:t>
      </w:r>
      <w:r w:rsidR="006D5688" w:rsidRPr="006B41AE">
        <w:rPr>
          <w:sz w:val="26"/>
          <w:szCs w:val="26"/>
        </w:rPr>
        <w:t>5</w:t>
      </w:r>
      <w:r w:rsidR="00537932" w:rsidRPr="006B41AE">
        <w:rPr>
          <w:sz w:val="26"/>
          <w:szCs w:val="26"/>
        </w:rPr>
        <w:t xml:space="preserve"> рабоч</w:t>
      </w:r>
      <w:r w:rsidR="00BB2A90" w:rsidRPr="006B41AE">
        <w:rPr>
          <w:sz w:val="26"/>
          <w:szCs w:val="26"/>
        </w:rPr>
        <w:t>их</w:t>
      </w:r>
      <w:r w:rsidR="00537932" w:rsidRPr="006B41AE">
        <w:rPr>
          <w:sz w:val="26"/>
          <w:szCs w:val="26"/>
        </w:rPr>
        <w:t xml:space="preserve"> дн</w:t>
      </w:r>
      <w:r w:rsidR="00BB2A90" w:rsidRPr="006B41AE">
        <w:rPr>
          <w:sz w:val="26"/>
          <w:szCs w:val="26"/>
        </w:rPr>
        <w:t>ей</w:t>
      </w:r>
      <w:r w:rsidR="00537932" w:rsidRPr="006B41AE">
        <w:rPr>
          <w:sz w:val="26"/>
          <w:szCs w:val="26"/>
        </w:rPr>
        <w:t xml:space="preserve"> со дня </w:t>
      </w:r>
      <w:r w:rsidR="000C5FED" w:rsidRPr="006B41AE">
        <w:rPr>
          <w:sz w:val="26"/>
          <w:szCs w:val="26"/>
        </w:rPr>
        <w:t xml:space="preserve">его подписания с одновременным размещением на официальном сайте, </w:t>
      </w:r>
      <w:r w:rsidR="006D5688" w:rsidRPr="006B41AE">
        <w:rPr>
          <w:sz w:val="26"/>
          <w:szCs w:val="26"/>
        </w:rPr>
        <w:t>региональном портале ОРВ</w:t>
      </w:r>
      <w:r w:rsidR="000C5FED" w:rsidRPr="006B41AE">
        <w:rPr>
          <w:sz w:val="26"/>
          <w:szCs w:val="26"/>
        </w:rPr>
        <w:t>.</w:t>
      </w:r>
    </w:p>
    <w:p w14:paraId="38C78FD6" w14:textId="77777777" w:rsidR="00DC3D61" w:rsidRPr="006B41AE" w:rsidRDefault="00DC3D61" w:rsidP="00521A07">
      <w:pPr>
        <w:autoSpaceDE w:val="0"/>
        <w:autoSpaceDN w:val="0"/>
        <w:adjustRightInd w:val="0"/>
        <w:ind w:firstLine="709"/>
        <w:jc w:val="both"/>
        <w:rPr>
          <w:sz w:val="26"/>
          <w:szCs w:val="26"/>
        </w:rPr>
      </w:pPr>
    </w:p>
    <w:p w14:paraId="431CCB59" w14:textId="5AE5D404" w:rsidR="000C5FED" w:rsidRPr="006B41AE" w:rsidRDefault="000C5FED" w:rsidP="00521A07">
      <w:pPr>
        <w:pStyle w:val="Default"/>
        <w:ind w:firstLine="709"/>
        <w:jc w:val="both"/>
        <w:rPr>
          <w:color w:val="auto"/>
          <w:sz w:val="26"/>
          <w:szCs w:val="26"/>
        </w:rPr>
      </w:pPr>
      <w:r w:rsidRPr="006B41AE">
        <w:rPr>
          <w:sz w:val="26"/>
          <w:szCs w:val="26"/>
        </w:rPr>
        <w:t>5.1</w:t>
      </w:r>
      <w:r w:rsidR="00E75AA3" w:rsidRPr="006B41AE">
        <w:rPr>
          <w:sz w:val="26"/>
          <w:szCs w:val="26"/>
        </w:rPr>
        <w:t>0</w:t>
      </w:r>
      <w:r w:rsidRPr="006B41AE">
        <w:rPr>
          <w:sz w:val="26"/>
          <w:szCs w:val="26"/>
        </w:rPr>
        <w:t xml:space="preserve">. В случае несогласия с замечаниями </w:t>
      </w:r>
      <w:r w:rsidR="00BB2977" w:rsidRPr="006B41AE">
        <w:rPr>
          <w:sz w:val="26"/>
          <w:szCs w:val="26"/>
        </w:rPr>
        <w:t xml:space="preserve">и выводами </w:t>
      </w:r>
      <w:r w:rsidRPr="006B41AE">
        <w:rPr>
          <w:sz w:val="26"/>
          <w:szCs w:val="26"/>
        </w:rPr>
        <w:t xml:space="preserve">уполномоченного органа и </w:t>
      </w:r>
      <w:r w:rsidR="00BB2977" w:rsidRPr="006B41AE">
        <w:rPr>
          <w:sz w:val="26"/>
          <w:szCs w:val="26"/>
        </w:rPr>
        <w:t xml:space="preserve">замечаниями </w:t>
      </w:r>
      <w:r w:rsidRPr="006B41AE">
        <w:rPr>
          <w:sz w:val="26"/>
          <w:szCs w:val="26"/>
        </w:rPr>
        <w:t xml:space="preserve">заинтересованных лиц, изложенными в заключении об </w:t>
      </w:r>
      <w:r w:rsidR="00BB2977" w:rsidRPr="006B41AE">
        <w:rPr>
          <w:sz w:val="26"/>
          <w:szCs w:val="26"/>
        </w:rPr>
        <w:t>ОРВ</w:t>
      </w:r>
      <w:r w:rsidRPr="006B41AE">
        <w:rPr>
          <w:color w:val="auto"/>
          <w:sz w:val="26"/>
          <w:szCs w:val="26"/>
        </w:rPr>
        <w:t xml:space="preserve"> проекта нормативного правового акта, разработчик прикладывает к проекту </w:t>
      </w:r>
      <w:r w:rsidR="00BB2977" w:rsidRPr="006B41AE">
        <w:rPr>
          <w:color w:val="auto"/>
          <w:sz w:val="26"/>
          <w:szCs w:val="26"/>
        </w:rPr>
        <w:t xml:space="preserve">нормативного правового </w:t>
      </w:r>
      <w:r w:rsidRPr="006B41AE">
        <w:rPr>
          <w:color w:val="auto"/>
          <w:sz w:val="26"/>
          <w:szCs w:val="26"/>
        </w:rPr>
        <w:t xml:space="preserve">акта лист разногласий с указанием замечаний и мотивированным отказом в их доработке. </w:t>
      </w:r>
    </w:p>
    <w:p w14:paraId="3E037E09" w14:textId="77777777" w:rsidR="00DC3D61" w:rsidRPr="006B41AE" w:rsidRDefault="00DC3D61" w:rsidP="00521A07">
      <w:pPr>
        <w:pStyle w:val="Default"/>
        <w:ind w:firstLine="709"/>
        <w:jc w:val="both"/>
        <w:rPr>
          <w:color w:val="auto"/>
          <w:sz w:val="26"/>
          <w:szCs w:val="26"/>
        </w:rPr>
      </w:pPr>
    </w:p>
    <w:p w14:paraId="42B1EF65" w14:textId="2706FE48" w:rsidR="0085399C" w:rsidRPr="006B41AE" w:rsidRDefault="000C5FED" w:rsidP="0085399C">
      <w:pPr>
        <w:pStyle w:val="Default"/>
        <w:ind w:firstLine="709"/>
        <w:jc w:val="both"/>
        <w:rPr>
          <w:color w:val="auto"/>
          <w:sz w:val="26"/>
          <w:szCs w:val="26"/>
        </w:rPr>
      </w:pPr>
      <w:r w:rsidRPr="006B41AE">
        <w:rPr>
          <w:color w:val="auto"/>
          <w:sz w:val="26"/>
          <w:szCs w:val="26"/>
        </w:rPr>
        <w:t>5.1</w:t>
      </w:r>
      <w:r w:rsidR="00E75AA3" w:rsidRPr="006B41AE">
        <w:rPr>
          <w:color w:val="auto"/>
          <w:sz w:val="26"/>
          <w:szCs w:val="26"/>
        </w:rPr>
        <w:t>1</w:t>
      </w:r>
      <w:r w:rsidRPr="006B41AE">
        <w:rPr>
          <w:color w:val="auto"/>
          <w:sz w:val="26"/>
          <w:szCs w:val="26"/>
        </w:rPr>
        <w:t xml:space="preserve">. Окончательное решение о выборе способа правового регулирования принимается лицом, </w:t>
      </w:r>
      <w:r w:rsidR="00BB2977" w:rsidRPr="006B41AE">
        <w:rPr>
          <w:color w:val="auto"/>
          <w:sz w:val="26"/>
          <w:szCs w:val="26"/>
        </w:rPr>
        <w:t>подписывающим</w:t>
      </w:r>
      <w:r w:rsidRPr="006B41AE">
        <w:rPr>
          <w:color w:val="auto"/>
          <w:sz w:val="26"/>
          <w:szCs w:val="26"/>
        </w:rPr>
        <w:t xml:space="preserve"> проект нормативного правового ак</w:t>
      </w:r>
      <w:r w:rsidR="00BB2977" w:rsidRPr="006B41AE">
        <w:rPr>
          <w:color w:val="auto"/>
          <w:sz w:val="26"/>
          <w:szCs w:val="26"/>
        </w:rPr>
        <w:t>та</w:t>
      </w:r>
      <w:r w:rsidR="009A6697" w:rsidRPr="006B41AE">
        <w:rPr>
          <w:color w:val="auto"/>
          <w:sz w:val="26"/>
          <w:szCs w:val="26"/>
        </w:rPr>
        <w:t>,</w:t>
      </w:r>
      <w:r w:rsidR="00BB2977" w:rsidRPr="006B41AE">
        <w:rPr>
          <w:color w:val="auto"/>
          <w:sz w:val="26"/>
          <w:szCs w:val="26"/>
        </w:rPr>
        <w:t xml:space="preserve"> в срок, не превышающий 10 рабочих дней со дня поступления от разработчика листа разногласий.</w:t>
      </w:r>
    </w:p>
    <w:p w14:paraId="5255CFEB" w14:textId="77777777" w:rsidR="00DC3D61" w:rsidRPr="006B41AE" w:rsidRDefault="00DC3D61" w:rsidP="0085399C">
      <w:pPr>
        <w:pStyle w:val="Default"/>
        <w:ind w:firstLine="709"/>
        <w:jc w:val="both"/>
        <w:rPr>
          <w:color w:val="auto"/>
          <w:sz w:val="26"/>
          <w:szCs w:val="26"/>
        </w:rPr>
      </w:pPr>
    </w:p>
    <w:p w14:paraId="3F39DC45" w14:textId="77777777" w:rsidR="000C5FED" w:rsidRPr="006B41AE" w:rsidRDefault="000C5FED" w:rsidP="0085399C">
      <w:pPr>
        <w:pStyle w:val="Default"/>
        <w:ind w:firstLine="709"/>
        <w:jc w:val="both"/>
        <w:rPr>
          <w:sz w:val="26"/>
          <w:szCs w:val="26"/>
        </w:rPr>
      </w:pPr>
      <w:r w:rsidRPr="006B41AE">
        <w:rPr>
          <w:sz w:val="26"/>
          <w:szCs w:val="26"/>
        </w:rPr>
        <w:t>5.1</w:t>
      </w:r>
      <w:r w:rsidR="00E75AA3" w:rsidRPr="006B41AE">
        <w:rPr>
          <w:sz w:val="26"/>
          <w:szCs w:val="26"/>
        </w:rPr>
        <w:t>2</w:t>
      </w:r>
      <w:r w:rsidRPr="006B41AE">
        <w:rPr>
          <w:sz w:val="26"/>
          <w:szCs w:val="26"/>
        </w:rPr>
        <w:t>. Информация о принятом решении</w:t>
      </w:r>
      <w:r w:rsidR="00BB2977" w:rsidRPr="006B41AE">
        <w:rPr>
          <w:sz w:val="26"/>
          <w:szCs w:val="26"/>
        </w:rPr>
        <w:t xml:space="preserve"> </w:t>
      </w:r>
      <w:r w:rsidRPr="006B41AE">
        <w:rPr>
          <w:sz w:val="26"/>
          <w:szCs w:val="26"/>
        </w:rPr>
        <w:t>направляется в уполномоченный орган для разме</w:t>
      </w:r>
      <w:r w:rsidR="00E75AA3" w:rsidRPr="006B41AE">
        <w:rPr>
          <w:sz w:val="26"/>
          <w:szCs w:val="26"/>
        </w:rPr>
        <w:t xml:space="preserve">щения </w:t>
      </w:r>
      <w:r w:rsidR="00920527" w:rsidRPr="006B41AE">
        <w:rPr>
          <w:sz w:val="26"/>
          <w:szCs w:val="26"/>
        </w:rPr>
        <w:t>на официальном сайте</w:t>
      </w:r>
      <w:r w:rsidR="000558F7" w:rsidRPr="006B41AE">
        <w:rPr>
          <w:sz w:val="26"/>
          <w:szCs w:val="26"/>
        </w:rPr>
        <w:t xml:space="preserve"> в срок, не превышающий </w:t>
      </w:r>
      <w:r w:rsidR="008B0CFD" w:rsidRPr="006B41AE">
        <w:rPr>
          <w:sz w:val="26"/>
          <w:szCs w:val="26"/>
        </w:rPr>
        <w:t>10</w:t>
      </w:r>
      <w:r w:rsidR="000558F7" w:rsidRPr="006B41AE">
        <w:rPr>
          <w:sz w:val="26"/>
          <w:szCs w:val="26"/>
        </w:rPr>
        <w:t xml:space="preserve"> рабочих дней со дня ее получения.</w:t>
      </w:r>
    </w:p>
    <w:p w14:paraId="29C41018" w14:textId="77777777" w:rsidR="00920527" w:rsidRPr="006B41AE" w:rsidRDefault="00920527" w:rsidP="00F21A23">
      <w:pPr>
        <w:autoSpaceDE w:val="0"/>
        <w:autoSpaceDN w:val="0"/>
        <w:adjustRightInd w:val="0"/>
        <w:ind w:firstLine="540"/>
        <w:jc w:val="center"/>
        <w:rPr>
          <w:sz w:val="26"/>
          <w:szCs w:val="26"/>
        </w:rPr>
      </w:pPr>
    </w:p>
    <w:p w14:paraId="61AA3811" w14:textId="77777777" w:rsidR="00F21A23" w:rsidRPr="006B41AE" w:rsidRDefault="00F21A23" w:rsidP="00F21A23">
      <w:pPr>
        <w:autoSpaceDE w:val="0"/>
        <w:autoSpaceDN w:val="0"/>
        <w:adjustRightInd w:val="0"/>
        <w:ind w:firstLine="540"/>
        <w:jc w:val="center"/>
        <w:rPr>
          <w:b/>
          <w:bCs/>
          <w:sz w:val="26"/>
          <w:szCs w:val="26"/>
        </w:rPr>
      </w:pPr>
      <w:r w:rsidRPr="006B41AE">
        <w:rPr>
          <w:b/>
          <w:bCs/>
          <w:sz w:val="26"/>
          <w:szCs w:val="26"/>
        </w:rPr>
        <w:t>6. Экспертиза нормативных правовых актов</w:t>
      </w:r>
    </w:p>
    <w:p w14:paraId="5A35CBBA" w14:textId="77777777" w:rsidR="00920527" w:rsidRPr="006B41AE" w:rsidRDefault="00920527" w:rsidP="00F21A23">
      <w:pPr>
        <w:autoSpaceDE w:val="0"/>
        <w:autoSpaceDN w:val="0"/>
        <w:adjustRightInd w:val="0"/>
        <w:ind w:firstLine="540"/>
        <w:jc w:val="center"/>
        <w:rPr>
          <w:b/>
          <w:bCs/>
          <w:sz w:val="26"/>
          <w:szCs w:val="26"/>
        </w:rPr>
      </w:pPr>
    </w:p>
    <w:p w14:paraId="5CD57975" w14:textId="77777777" w:rsidR="00FA1EF1" w:rsidRPr="006B41AE" w:rsidRDefault="00FA1EF1" w:rsidP="00731C07">
      <w:pPr>
        <w:autoSpaceDE w:val="0"/>
        <w:autoSpaceDN w:val="0"/>
        <w:adjustRightInd w:val="0"/>
        <w:ind w:firstLine="709"/>
        <w:jc w:val="both"/>
        <w:rPr>
          <w:sz w:val="26"/>
          <w:szCs w:val="26"/>
        </w:rPr>
      </w:pPr>
      <w:r w:rsidRPr="006B41AE">
        <w:rPr>
          <w:sz w:val="26"/>
          <w:szCs w:val="26"/>
        </w:rPr>
        <w:t>6.</w:t>
      </w:r>
      <w:r w:rsidR="006404F0" w:rsidRPr="006B41AE">
        <w:rPr>
          <w:sz w:val="26"/>
          <w:szCs w:val="26"/>
        </w:rPr>
        <w:t>1</w:t>
      </w:r>
      <w:r w:rsidRPr="006B41AE">
        <w:rPr>
          <w:sz w:val="26"/>
          <w:szCs w:val="26"/>
        </w:rPr>
        <w:t xml:space="preserve">. Экспертиза </w:t>
      </w:r>
      <w:r w:rsidR="006404F0" w:rsidRPr="006B41AE">
        <w:rPr>
          <w:sz w:val="26"/>
          <w:szCs w:val="26"/>
        </w:rPr>
        <w:t>нормативных правовых актов</w:t>
      </w:r>
      <w:r w:rsidR="00F43A34" w:rsidRPr="006B41AE">
        <w:rPr>
          <w:sz w:val="26"/>
          <w:szCs w:val="26"/>
        </w:rPr>
        <w:t xml:space="preserve"> (далее – экспертиза)</w:t>
      </w:r>
      <w:r w:rsidR="006404F0" w:rsidRPr="006B41AE">
        <w:rPr>
          <w:sz w:val="26"/>
          <w:szCs w:val="26"/>
        </w:rPr>
        <w:t xml:space="preserve"> </w:t>
      </w:r>
      <w:r w:rsidRPr="006B41AE">
        <w:rPr>
          <w:sz w:val="26"/>
          <w:szCs w:val="26"/>
        </w:rPr>
        <w:t>осуществляется на основании предложений о проведении экспертизы, поступивших в уполномоченный орган:</w:t>
      </w:r>
    </w:p>
    <w:p w14:paraId="04A16402" w14:textId="51EB66CE" w:rsidR="00D20530" w:rsidRPr="006B41AE" w:rsidRDefault="00D20530" w:rsidP="00731C07">
      <w:pPr>
        <w:autoSpaceDE w:val="0"/>
        <w:autoSpaceDN w:val="0"/>
        <w:adjustRightInd w:val="0"/>
        <w:ind w:firstLine="709"/>
        <w:jc w:val="both"/>
        <w:rPr>
          <w:sz w:val="26"/>
          <w:szCs w:val="26"/>
        </w:rPr>
      </w:pPr>
      <w:r w:rsidRPr="006B41AE">
        <w:rPr>
          <w:sz w:val="26"/>
          <w:szCs w:val="26"/>
        </w:rPr>
        <w:t xml:space="preserve">- </w:t>
      </w:r>
      <w:r w:rsidR="0085399C" w:rsidRPr="006B41AE">
        <w:rPr>
          <w:sz w:val="26"/>
          <w:szCs w:val="26"/>
        </w:rPr>
        <w:t>от</w:t>
      </w:r>
      <w:r w:rsidRPr="006B41AE">
        <w:rPr>
          <w:sz w:val="26"/>
          <w:szCs w:val="26"/>
        </w:rPr>
        <w:t xml:space="preserve"> Собрания </w:t>
      </w:r>
      <w:r w:rsidR="00642AEB" w:rsidRPr="006B41AE">
        <w:rPr>
          <w:sz w:val="26"/>
          <w:szCs w:val="26"/>
        </w:rPr>
        <w:t>Анивского</w:t>
      </w:r>
      <w:r w:rsidRPr="006B41AE">
        <w:rPr>
          <w:sz w:val="26"/>
          <w:szCs w:val="26"/>
        </w:rPr>
        <w:t xml:space="preserve"> </w:t>
      </w:r>
      <w:r w:rsidR="00E93316" w:rsidRPr="006B41AE">
        <w:rPr>
          <w:sz w:val="26"/>
          <w:szCs w:val="26"/>
        </w:rPr>
        <w:t>муниципального</w:t>
      </w:r>
      <w:r w:rsidRPr="006B41AE">
        <w:rPr>
          <w:sz w:val="26"/>
          <w:szCs w:val="26"/>
        </w:rPr>
        <w:t xml:space="preserve"> округа;</w:t>
      </w:r>
    </w:p>
    <w:p w14:paraId="3E8666C9" w14:textId="77777777" w:rsidR="00D20530" w:rsidRPr="006B41AE" w:rsidRDefault="00D20530" w:rsidP="00731C07">
      <w:pPr>
        <w:autoSpaceDE w:val="0"/>
        <w:autoSpaceDN w:val="0"/>
        <w:adjustRightInd w:val="0"/>
        <w:ind w:firstLine="709"/>
        <w:jc w:val="both"/>
        <w:rPr>
          <w:sz w:val="26"/>
          <w:szCs w:val="26"/>
        </w:rPr>
      </w:pPr>
      <w:r w:rsidRPr="006B41AE">
        <w:rPr>
          <w:sz w:val="26"/>
          <w:szCs w:val="26"/>
        </w:rPr>
        <w:t>- от уполномоченного по защите прав предпринимателей в Сахалинской области;</w:t>
      </w:r>
    </w:p>
    <w:p w14:paraId="4522007D" w14:textId="731AA0D1" w:rsidR="00E75AA3" w:rsidRPr="006B41AE" w:rsidRDefault="00E75AA3" w:rsidP="00731C07">
      <w:pPr>
        <w:autoSpaceDE w:val="0"/>
        <w:autoSpaceDN w:val="0"/>
        <w:adjustRightInd w:val="0"/>
        <w:ind w:firstLine="709"/>
        <w:jc w:val="both"/>
        <w:rPr>
          <w:sz w:val="26"/>
          <w:szCs w:val="26"/>
        </w:rPr>
      </w:pPr>
      <w:r w:rsidRPr="006B41AE">
        <w:rPr>
          <w:sz w:val="26"/>
          <w:szCs w:val="26"/>
        </w:rPr>
        <w:t>- от представителей предпринимательского сообщества, общественны</w:t>
      </w:r>
      <w:r w:rsidR="006515F6" w:rsidRPr="006B41AE">
        <w:rPr>
          <w:sz w:val="26"/>
          <w:szCs w:val="26"/>
        </w:rPr>
        <w:t>х</w:t>
      </w:r>
      <w:r w:rsidRPr="006B41AE">
        <w:rPr>
          <w:sz w:val="26"/>
          <w:szCs w:val="26"/>
        </w:rPr>
        <w:t xml:space="preserve"> объединени</w:t>
      </w:r>
      <w:r w:rsidR="006515F6" w:rsidRPr="006B41AE">
        <w:rPr>
          <w:sz w:val="26"/>
          <w:szCs w:val="26"/>
        </w:rPr>
        <w:t>й</w:t>
      </w:r>
      <w:r w:rsidRPr="006B41AE">
        <w:rPr>
          <w:sz w:val="26"/>
          <w:szCs w:val="26"/>
        </w:rPr>
        <w:t xml:space="preserve"> в сфере предпринимательской и инвестиционной деятельности, с которыми администрация </w:t>
      </w:r>
      <w:r w:rsidR="00642AEB" w:rsidRPr="006B41AE">
        <w:rPr>
          <w:sz w:val="26"/>
          <w:szCs w:val="26"/>
        </w:rPr>
        <w:t>Анивского</w:t>
      </w:r>
      <w:r w:rsidRPr="006B41AE">
        <w:rPr>
          <w:sz w:val="26"/>
          <w:szCs w:val="26"/>
        </w:rPr>
        <w:t xml:space="preserve"> </w:t>
      </w:r>
      <w:r w:rsidR="00E93316" w:rsidRPr="006B41AE">
        <w:rPr>
          <w:sz w:val="26"/>
          <w:szCs w:val="26"/>
        </w:rPr>
        <w:t>муниципального</w:t>
      </w:r>
      <w:r w:rsidRPr="006B41AE">
        <w:rPr>
          <w:sz w:val="26"/>
          <w:szCs w:val="26"/>
        </w:rPr>
        <w:t xml:space="preserve"> округа заключила соглашения о взаимодействии при проведении процедуры ОРВ проектов нормативных правовых актов и экспертизы нормативных правовых актов;</w:t>
      </w:r>
    </w:p>
    <w:p w14:paraId="4479A296" w14:textId="500F2FB2" w:rsidR="00521A07" w:rsidRPr="006B41AE" w:rsidRDefault="00521A07" w:rsidP="00731C07">
      <w:pPr>
        <w:autoSpaceDE w:val="0"/>
        <w:autoSpaceDN w:val="0"/>
        <w:adjustRightInd w:val="0"/>
        <w:ind w:firstLine="709"/>
        <w:jc w:val="both"/>
        <w:rPr>
          <w:sz w:val="26"/>
          <w:szCs w:val="26"/>
        </w:rPr>
      </w:pPr>
      <w:r w:rsidRPr="006B41AE">
        <w:rPr>
          <w:sz w:val="26"/>
          <w:szCs w:val="26"/>
        </w:rPr>
        <w:t xml:space="preserve">- от структурных подразделений администрации </w:t>
      </w:r>
      <w:r w:rsidR="00642AEB" w:rsidRPr="006B41AE">
        <w:rPr>
          <w:sz w:val="26"/>
          <w:szCs w:val="26"/>
        </w:rPr>
        <w:t>Анивского</w:t>
      </w:r>
      <w:r w:rsidRPr="006B41AE">
        <w:rPr>
          <w:sz w:val="26"/>
          <w:szCs w:val="26"/>
        </w:rPr>
        <w:t xml:space="preserve"> </w:t>
      </w:r>
      <w:r w:rsidR="00E93316" w:rsidRPr="006B41AE">
        <w:rPr>
          <w:sz w:val="26"/>
          <w:szCs w:val="26"/>
        </w:rPr>
        <w:t>муниципального</w:t>
      </w:r>
      <w:r w:rsidRPr="006B41AE">
        <w:rPr>
          <w:sz w:val="26"/>
          <w:szCs w:val="26"/>
        </w:rPr>
        <w:t xml:space="preserve"> округа;</w:t>
      </w:r>
    </w:p>
    <w:p w14:paraId="095F32E8" w14:textId="77777777" w:rsidR="00F43A34" w:rsidRPr="006B41AE" w:rsidRDefault="00D20530" w:rsidP="00731C07">
      <w:pPr>
        <w:autoSpaceDE w:val="0"/>
        <w:autoSpaceDN w:val="0"/>
        <w:adjustRightInd w:val="0"/>
        <w:ind w:firstLine="709"/>
        <w:jc w:val="both"/>
        <w:rPr>
          <w:sz w:val="26"/>
          <w:szCs w:val="26"/>
        </w:rPr>
      </w:pPr>
      <w:r w:rsidRPr="006B41AE">
        <w:rPr>
          <w:sz w:val="26"/>
          <w:szCs w:val="26"/>
        </w:rPr>
        <w:t xml:space="preserve">- </w:t>
      </w:r>
      <w:r w:rsidR="00F43A34" w:rsidRPr="006B41AE">
        <w:rPr>
          <w:sz w:val="26"/>
          <w:szCs w:val="26"/>
        </w:rPr>
        <w:t>от субъектов предпринимательской и инвестиционной деятельности, их ассоциаций и союзов;</w:t>
      </w:r>
    </w:p>
    <w:p w14:paraId="24309CAA" w14:textId="642EB988" w:rsidR="00D20530" w:rsidRPr="006B41AE" w:rsidRDefault="00F43A34" w:rsidP="00731C07">
      <w:pPr>
        <w:autoSpaceDE w:val="0"/>
        <w:autoSpaceDN w:val="0"/>
        <w:adjustRightInd w:val="0"/>
        <w:ind w:firstLine="709"/>
        <w:jc w:val="both"/>
        <w:rPr>
          <w:sz w:val="26"/>
          <w:szCs w:val="26"/>
        </w:rPr>
      </w:pPr>
      <w:r w:rsidRPr="006B41AE">
        <w:rPr>
          <w:sz w:val="26"/>
          <w:szCs w:val="26"/>
        </w:rPr>
        <w:t>- от иных лиц.</w:t>
      </w:r>
    </w:p>
    <w:p w14:paraId="6F9080BA" w14:textId="77777777" w:rsidR="00DC3D61" w:rsidRPr="006B41AE" w:rsidRDefault="00DC3D61" w:rsidP="00731C07">
      <w:pPr>
        <w:autoSpaceDE w:val="0"/>
        <w:autoSpaceDN w:val="0"/>
        <w:adjustRightInd w:val="0"/>
        <w:ind w:firstLine="709"/>
        <w:jc w:val="both"/>
        <w:rPr>
          <w:sz w:val="26"/>
          <w:szCs w:val="26"/>
        </w:rPr>
      </w:pPr>
    </w:p>
    <w:p w14:paraId="77F6E9F1" w14:textId="77777777" w:rsidR="00FA1EF1" w:rsidRPr="006B41AE" w:rsidRDefault="00FA1EF1" w:rsidP="00731C07">
      <w:pPr>
        <w:autoSpaceDE w:val="0"/>
        <w:autoSpaceDN w:val="0"/>
        <w:adjustRightInd w:val="0"/>
        <w:ind w:firstLine="709"/>
        <w:jc w:val="both"/>
        <w:rPr>
          <w:sz w:val="26"/>
          <w:szCs w:val="26"/>
        </w:rPr>
      </w:pPr>
      <w:r w:rsidRPr="006B41AE">
        <w:rPr>
          <w:sz w:val="26"/>
          <w:szCs w:val="26"/>
        </w:rPr>
        <w:t>6.</w:t>
      </w:r>
      <w:r w:rsidR="00F43A34" w:rsidRPr="006B41AE">
        <w:rPr>
          <w:sz w:val="26"/>
          <w:szCs w:val="26"/>
        </w:rPr>
        <w:t>2</w:t>
      </w:r>
      <w:r w:rsidRPr="006B41AE">
        <w:rPr>
          <w:sz w:val="26"/>
          <w:szCs w:val="26"/>
        </w:rPr>
        <w:t xml:space="preserve">. На основании предложений о проведении экспертизы, поступивших в уполномоченный орган, </w:t>
      </w:r>
      <w:r w:rsidR="000558F7" w:rsidRPr="006B41AE">
        <w:rPr>
          <w:sz w:val="26"/>
          <w:szCs w:val="26"/>
        </w:rPr>
        <w:t xml:space="preserve">ежегодно </w:t>
      </w:r>
      <w:r w:rsidRPr="006B41AE">
        <w:rPr>
          <w:sz w:val="26"/>
          <w:szCs w:val="26"/>
        </w:rPr>
        <w:t>составляется план проведения экспертизы (далее - план).</w:t>
      </w:r>
    </w:p>
    <w:p w14:paraId="5679A7A1" w14:textId="77777777" w:rsidR="00FA1EF1" w:rsidRPr="006B41AE" w:rsidRDefault="00FA1EF1" w:rsidP="00731C07">
      <w:pPr>
        <w:autoSpaceDE w:val="0"/>
        <w:autoSpaceDN w:val="0"/>
        <w:adjustRightInd w:val="0"/>
        <w:ind w:firstLine="709"/>
        <w:jc w:val="both"/>
        <w:rPr>
          <w:sz w:val="26"/>
          <w:szCs w:val="26"/>
        </w:rPr>
      </w:pPr>
      <w:r w:rsidRPr="006B41AE">
        <w:rPr>
          <w:sz w:val="26"/>
          <w:szCs w:val="26"/>
        </w:rPr>
        <w:t>Нормативные правовые акты включаютс</w:t>
      </w:r>
      <w:r w:rsidR="000558F7" w:rsidRPr="006B41AE">
        <w:rPr>
          <w:sz w:val="26"/>
          <w:szCs w:val="26"/>
        </w:rPr>
        <w:t>я в план при наличии сведений, свидетельствующих о наличии</w:t>
      </w:r>
      <w:r w:rsidRPr="006B41AE">
        <w:rPr>
          <w:sz w:val="26"/>
          <w:szCs w:val="26"/>
        </w:rPr>
        <w:t xml:space="preserve"> </w:t>
      </w:r>
      <w:r w:rsidR="000558F7" w:rsidRPr="006B41AE">
        <w:rPr>
          <w:sz w:val="26"/>
          <w:szCs w:val="26"/>
        </w:rPr>
        <w:t>в</w:t>
      </w:r>
      <w:r w:rsidRPr="006B41AE">
        <w:rPr>
          <w:sz w:val="26"/>
          <w:szCs w:val="26"/>
        </w:rPr>
        <w:t xml:space="preserve"> нормативно</w:t>
      </w:r>
      <w:r w:rsidR="000558F7" w:rsidRPr="006B41AE">
        <w:rPr>
          <w:sz w:val="26"/>
          <w:szCs w:val="26"/>
        </w:rPr>
        <w:t>м</w:t>
      </w:r>
      <w:r w:rsidRPr="006B41AE">
        <w:rPr>
          <w:sz w:val="26"/>
          <w:szCs w:val="26"/>
        </w:rPr>
        <w:t xml:space="preserve"> правово</w:t>
      </w:r>
      <w:r w:rsidR="000558F7" w:rsidRPr="006B41AE">
        <w:rPr>
          <w:sz w:val="26"/>
          <w:szCs w:val="26"/>
        </w:rPr>
        <w:t>м</w:t>
      </w:r>
      <w:r w:rsidRPr="006B41AE">
        <w:rPr>
          <w:sz w:val="26"/>
          <w:szCs w:val="26"/>
        </w:rPr>
        <w:t xml:space="preserve"> акт</w:t>
      </w:r>
      <w:r w:rsidR="000558F7" w:rsidRPr="006B41AE">
        <w:rPr>
          <w:sz w:val="26"/>
          <w:szCs w:val="26"/>
        </w:rPr>
        <w:t>е положений</w:t>
      </w:r>
      <w:r w:rsidR="00920527" w:rsidRPr="006B41AE">
        <w:rPr>
          <w:sz w:val="26"/>
          <w:szCs w:val="26"/>
        </w:rPr>
        <w:t>,</w:t>
      </w:r>
      <w:r w:rsidRPr="006B41AE">
        <w:rPr>
          <w:sz w:val="26"/>
          <w:szCs w:val="26"/>
        </w:rPr>
        <w:t xml:space="preserve"> необоснованно затрудняющи</w:t>
      </w:r>
      <w:r w:rsidR="000558F7" w:rsidRPr="006B41AE">
        <w:rPr>
          <w:sz w:val="26"/>
          <w:szCs w:val="26"/>
        </w:rPr>
        <w:t>х</w:t>
      </w:r>
      <w:r w:rsidRPr="006B41AE">
        <w:rPr>
          <w:sz w:val="26"/>
          <w:szCs w:val="26"/>
        </w:rPr>
        <w:t xml:space="preserve"> осуществление предпринимательской и инвестиционной деятельности.</w:t>
      </w:r>
    </w:p>
    <w:p w14:paraId="1420A6AE" w14:textId="15A7561C" w:rsidR="00FA1EF1" w:rsidRPr="006B41AE" w:rsidRDefault="00FA1EF1" w:rsidP="00731C07">
      <w:pPr>
        <w:autoSpaceDE w:val="0"/>
        <w:autoSpaceDN w:val="0"/>
        <w:adjustRightInd w:val="0"/>
        <w:ind w:firstLine="709"/>
        <w:jc w:val="both"/>
        <w:rPr>
          <w:sz w:val="26"/>
          <w:szCs w:val="26"/>
        </w:rPr>
      </w:pPr>
      <w:r w:rsidRPr="006B41AE">
        <w:rPr>
          <w:sz w:val="26"/>
          <w:szCs w:val="26"/>
        </w:rPr>
        <w:lastRenderedPageBreak/>
        <w:t>Данные сведения могут быть получены уполномоченным органом как в результате рассмотрения предложений о проведении экспертизы, так и самостоятельно</w:t>
      </w:r>
      <w:r w:rsidR="00894D4E" w:rsidRPr="006B41AE">
        <w:rPr>
          <w:sz w:val="26"/>
          <w:szCs w:val="26"/>
        </w:rPr>
        <w:t>.</w:t>
      </w:r>
    </w:p>
    <w:p w14:paraId="4F9F316F" w14:textId="77777777" w:rsidR="00DC3D61" w:rsidRPr="006B41AE" w:rsidRDefault="00DC3D61" w:rsidP="00731C07">
      <w:pPr>
        <w:autoSpaceDE w:val="0"/>
        <w:autoSpaceDN w:val="0"/>
        <w:adjustRightInd w:val="0"/>
        <w:ind w:firstLine="709"/>
        <w:jc w:val="both"/>
        <w:rPr>
          <w:sz w:val="26"/>
          <w:szCs w:val="26"/>
        </w:rPr>
      </w:pPr>
    </w:p>
    <w:p w14:paraId="43A716DC" w14:textId="77777777" w:rsidR="00FA1EF1" w:rsidRPr="006B41AE" w:rsidRDefault="00FA1EF1" w:rsidP="00731C07">
      <w:pPr>
        <w:autoSpaceDE w:val="0"/>
        <w:autoSpaceDN w:val="0"/>
        <w:adjustRightInd w:val="0"/>
        <w:ind w:firstLine="709"/>
        <w:jc w:val="both"/>
        <w:rPr>
          <w:sz w:val="26"/>
          <w:szCs w:val="26"/>
        </w:rPr>
      </w:pPr>
      <w:r w:rsidRPr="006B41AE">
        <w:rPr>
          <w:sz w:val="26"/>
          <w:szCs w:val="26"/>
        </w:rPr>
        <w:t>6.</w:t>
      </w:r>
      <w:r w:rsidR="00894D4E" w:rsidRPr="006B41AE">
        <w:rPr>
          <w:sz w:val="26"/>
          <w:szCs w:val="26"/>
        </w:rPr>
        <w:t>3</w:t>
      </w:r>
      <w:r w:rsidRPr="006B41AE">
        <w:rPr>
          <w:sz w:val="26"/>
          <w:szCs w:val="26"/>
        </w:rPr>
        <w:t>. До включения в план уполномоченный орган запрашивает мнения о необходимости проведения экспертизы рассматриваемых нормативных правовых актов с учетом сложившейся правоприменительной практики у некоммерческих организаций, целью деятельности которых является защита и представление интересов субъектов предпринимательской и инвестиционной деятельности.</w:t>
      </w:r>
      <w:r w:rsidR="00276B7C" w:rsidRPr="006B41AE">
        <w:rPr>
          <w:sz w:val="26"/>
          <w:szCs w:val="26"/>
        </w:rPr>
        <w:t xml:space="preserve"> Запрос мнений осуществляется путем его публикации в газете «Восход» и на официальном сайте.</w:t>
      </w:r>
    </w:p>
    <w:p w14:paraId="7C24D1DB" w14:textId="2938512F" w:rsidR="00FA1EF1" w:rsidRPr="006B41AE" w:rsidRDefault="00FA1EF1" w:rsidP="00731C07">
      <w:pPr>
        <w:autoSpaceDE w:val="0"/>
        <w:autoSpaceDN w:val="0"/>
        <w:adjustRightInd w:val="0"/>
        <w:ind w:firstLine="709"/>
        <w:jc w:val="both"/>
        <w:rPr>
          <w:sz w:val="26"/>
          <w:szCs w:val="26"/>
        </w:rPr>
      </w:pPr>
      <w:r w:rsidRPr="006B41AE">
        <w:rPr>
          <w:sz w:val="26"/>
          <w:szCs w:val="26"/>
        </w:rPr>
        <w:t xml:space="preserve">План утверждается </w:t>
      </w:r>
      <w:r w:rsidR="00E85A40" w:rsidRPr="006B41AE">
        <w:rPr>
          <w:sz w:val="26"/>
          <w:szCs w:val="26"/>
        </w:rPr>
        <w:t>администраци</w:t>
      </w:r>
      <w:r w:rsidR="00216785" w:rsidRPr="006B41AE">
        <w:rPr>
          <w:sz w:val="26"/>
          <w:szCs w:val="26"/>
        </w:rPr>
        <w:t>ей</w:t>
      </w:r>
      <w:r w:rsidR="00E85A40" w:rsidRPr="006B41AE">
        <w:rPr>
          <w:sz w:val="26"/>
          <w:szCs w:val="26"/>
        </w:rPr>
        <w:t xml:space="preserve"> </w:t>
      </w:r>
      <w:r w:rsidR="00642AEB" w:rsidRPr="006B41AE">
        <w:rPr>
          <w:sz w:val="26"/>
          <w:szCs w:val="26"/>
        </w:rPr>
        <w:t>Анивского</w:t>
      </w:r>
      <w:r w:rsidR="00E85A40" w:rsidRPr="006B41AE">
        <w:rPr>
          <w:sz w:val="26"/>
          <w:szCs w:val="26"/>
        </w:rPr>
        <w:t xml:space="preserve"> </w:t>
      </w:r>
      <w:r w:rsidR="00E93316" w:rsidRPr="006B41AE">
        <w:rPr>
          <w:sz w:val="26"/>
          <w:szCs w:val="26"/>
        </w:rPr>
        <w:t>муниципального</w:t>
      </w:r>
      <w:r w:rsidR="00E85A40" w:rsidRPr="006B41AE">
        <w:rPr>
          <w:sz w:val="26"/>
          <w:szCs w:val="26"/>
        </w:rPr>
        <w:t xml:space="preserve"> округа</w:t>
      </w:r>
      <w:r w:rsidRPr="006B41AE">
        <w:rPr>
          <w:sz w:val="26"/>
          <w:szCs w:val="26"/>
        </w:rPr>
        <w:t xml:space="preserve"> </w:t>
      </w:r>
      <w:r w:rsidR="004A2D66" w:rsidRPr="006B41AE">
        <w:rPr>
          <w:sz w:val="26"/>
          <w:szCs w:val="26"/>
        </w:rPr>
        <w:t>не позднее 25 декабря года</w:t>
      </w:r>
      <w:r w:rsidR="00920527" w:rsidRPr="006B41AE">
        <w:rPr>
          <w:sz w:val="26"/>
          <w:szCs w:val="26"/>
        </w:rPr>
        <w:t>,</w:t>
      </w:r>
      <w:r w:rsidR="004A2D66" w:rsidRPr="006B41AE">
        <w:rPr>
          <w:sz w:val="26"/>
          <w:szCs w:val="26"/>
        </w:rPr>
        <w:t xml:space="preserve"> предшествующего году проведения экспертизы</w:t>
      </w:r>
      <w:r w:rsidR="00920527" w:rsidRPr="006B41AE">
        <w:rPr>
          <w:sz w:val="26"/>
          <w:szCs w:val="26"/>
        </w:rPr>
        <w:t>,</w:t>
      </w:r>
      <w:r w:rsidR="00FA6949" w:rsidRPr="006B41AE">
        <w:rPr>
          <w:sz w:val="26"/>
          <w:szCs w:val="26"/>
        </w:rPr>
        <w:t xml:space="preserve"> и</w:t>
      </w:r>
      <w:r w:rsidRPr="006B41AE">
        <w:rPr>
          <w:sz w:val="26"/>
          <w:szCs w:val="26"/>
        </w:rPr>
        <w:t xml:space="preserve"> размещается на официальном</w:t>
      </w:r>
      <w:r w:rsidR="00FA6949" w:rsidRPr="006B41AE">
        <w:rPr>
          <w:sz w:val="26"/>
          <w:szCs w:val="26"/>
        </w:rPr>
        <w:t xml:space="preserve"> сайте</w:t>
      </w:r>
      <w:r w:rsidR="004A2D66" w:rsidRPr="006B41AE">
        <w:rPr>
          <w:sz w:val="26"/>
          <w:szCs w:val="26"/>
        </w:rPr>
        <w:t xml:space="preserve"> в срок, не превышающий 5 рабочих дней со дня утверждения.</w:t>
      </w:r>
      <w:r w:rsidR="00216785" w:rsidRPr="006B41AE">
        <w:rPr>
          <w:sz w:val="26"/>
          <w:szCs w:val="26"/>
        </w:rPr>
        <w:t xml:space="preserve"> Проект постановления администрации </w:t>
      </w:r>
      <w:r w:rsidR="00642AEB" w:rsidRPr="006B41AE">
        <w:rPr>
          <w:sz w:val="26"/>
          <w:szCs w:val="26"/>
        </w:rPr>
        <w:t>Анивского</w:t>
      </w:r>
      <w:r w:rsidR="00216785" w:rsidRPr="006B41AE">
        <w:rPr>
          <w:sz w:val="26"/>
          <w:szCs w:val="26"/>
        </w:rPr>
        <w:t xml:space="preserve"> </w:t>
      </w:r>
      <w:r w:rsidR="00E93316" w:rsidRPr="006B41AE">
        <w:rPr>
          <w:sz w:val="26"/>
          <w:szCs w:val="26"/>
        </w:rPr>
        <w:t>муниципального</w:t>
      </w:r>
      <w:r w:rsidR="00216785" w:rsidRPr="006B41AE">
        <w:rPr>
          <w:sz w:val="26"/>
          <w:szCs w:val="26"/>
        </w:rPr>
        <w:t xml:space="preserve"> округа</w:t>
      </w:r>
      <w:r w:rsidR="00AF68FA" w:rsidRPr="006B41AE">
        <w:rPr>
          <w:sz w:val="26"/>
          <w:szCs w:val="26"/>
        </w:rPr>
        <w:t>, утверждающего</w:t>
      </w:r>
      <w:r w:rsidR="00216785" w:rsidRPr="006B41AE">
        <w:rPr>
          <w:sz w:val="26"/>
          <w:szCs w:val="26"/>
        </w:rPr>
        <w:t xml:space="preserve"> пла</w:t>
      </w:r>
      <w:r w:rsidR="00AF68FA" w:rsidRPr="006B41AE">
        <w:rPr>
          <w:sz w:val="26"/>
          <w:szCs w:val="26"/>
        </w:rPr>
        <w:t>н</w:t>
      </w:r>
      <w:r w:rsidR="002C5149" w:rsidRPr="006B41AE">
        <w:rPr>
          <w:sz w:val="26"/>
          <w:szCs w:val="26"/>
        </w:rPr>
        <w:t xml:space="preserve"> либо внесение изменений в утвержденный план</w:t>
      </w:r>
      <w:r w:rsidR="00AF68FA" w:rsidRPr="006B41AE">
        <w:rPr>
          <w:sz w:val="26"/>
          <w:szCs w:val="26"/>
        </w:rPr>
        <w:t>,</w:t>
      </w:r>
      <w:r w:rsidR="00216785" w:rsidRPr="006B41AE">
        <w:rPr>
          <w:sz w:val="26"/>
          <w:szCs w:val="26"/>
        </w:rPr>
        <w:t xml:space="preserve"> подготавливается уполномоченным органом.</w:t>
      </w:r>
    </w:p>
    <w:p w14:paraId="708F3417" w14:textId="77777777" w:rsidR="00DC3D61" w:rsidRPr="006B41AE" w:rsidRDefault="00DC3D61" w:rsidP="00731C07">
      <w:pPr>
        <w:autoSpaceDE w:val="0"/>
        <w:autoSpaceDN w:val="0"/>
        <w:adjustRightInd w:val="0"/>
        <w:ind w:firstLine="709"/>
        <w:jc w:val="both"/>
        <w:rPr>
          <w:sz w:val="26"/>
          <w:szCs w:val="26"/>
        </w:rPr>
      </w:pPr>
    </w:p>
    <w:p w14:paraId="5C31F478" w14:textId="037C7FE1" w:rsidR="00DC3D61" w:rsidRPr="006B41AE" w:rsidRDefault="00FA1EF1" w:rsidP="00731C07">
      <w:pPr>
        <w:autoSpaceDE w:val="0"/>
        <w:autoSpaceDN w:val="0"/>
        <w:adjustRightInd w:val="0"/>
        <w:ind w:firstLine="709"/>
        <w:jc w:val="both"/>
        <w:rPr>
          <w:sz w:val="26"/>
          <w:szCs w:val="26"/>
        </w:rPr>
      </w:pPr>
      <w:r w:rsidRPr="006B41AE">
        <w:rPr>
          <w:sz w:val="26"/>
          <w:szCs w:val="26"/>
        </w:rPr>
        <w:t>6.</w:t>
      </w:r>
      <w:r w:rsidR="00FA6949" w:rsidRPr="006B41AE">
        <w:rPr>
          <w:sz w:val="26"/>
          <w:szCs w:val="26"/>
        </w:rPr>
        <w:t>4</w:t>
      </w:r>
      <w:r w:rsidRPr="006B41AE">
        <w:rPr>
          <w:sz w:val="26"/>
          <w:szCs w:val="26"/>
        </w:rPr>
        <w:t xml:space="preserve">. </w:t>
      </w:r>
      <w:r w:rsidR="00FA6949" w:rsidRPr="006B41AE">
        <w:rPr>
          <w:sz w:val="26"/>
          <w:szCs w:val="26"/>
        </w:rPr>
        <w:t>С</w:t>
      </w:r>
      <w:r w:rsidRPr="006B41AE">
        <w:rPr>
          <w:sz w:val="26"/>
          <w:szCs w:val="26"/>
        </w:rPr>
        <w:t>рок проведения экспертизы</w:t>
      </w:r>
      <w:r w:rsidR="00FA6949" w:rsidRPr="006B41AE">
        <w:rPr>
          <w:sz w:val="26"/>
          <w:szCs w:val="26"/>
        </w:rPr>
        <w:t xml:space="preserve"> должен</w:t>
      </w:r>
      <w:r w:rsidRPr="006B41AE">
        <w:rPr>
          <w:sz w:val="26"/>
          <w:szCs w:val="26"/>
        </w:rPr>
        <w:t xml:space="preserve"> </w:t>
      </w:r>
      <w:r w:rsidR="004A6AF9" w:rsidRPr="006B41AE">
        <w:rPr>
          <w:sz w:val="26"/>
          <w:szCs w:val="26"/>
        </w:rPr>
        <w:t>составлять</w:t>
      </w:r>
      <w:r w:rsidRPr="006B41AE">
        <w:rPr>
          <w:sz w:val="26"/>
          <w:szCs w:val="26"/>
        </w:rPr>
        <w:t xml:space="preserve"> не более трех месяцев.</w:t>
      </w:r>
    </w:p>
    <w:p w14:paraId="5A429DDF" w14:textId="77777777" w:rsidR="00DC3D61" w:rsidRPr="006B41AE" w:rsidRDefault="00DC3D61" w:rsidP="00731C07">
      <w:pPr>
        <w:autoSpaceDE w:val="0"/>
        <w:autoSpaceDN w:val="0"/>
        <w:adjustRightInd w:val="0"/>
        <w:ind w:firstLine="709"/>
        <w:jc w:val="both"/>
        <w:rPr>
          <w:sz w:val="26"/>
          <w:szCs w:val="26"/>
        </w:rPr>
      </w:pPr>
    </w:p>
    <w:p w14:paraId="5D4F3911" w14:textId="43F2FF1E" w:rsidR="00ED7306" w:rsidRPr="006B41AE" w:rsidRDefault="00FA1EF1" w:rsidP="00731C07">
      <w:pPr>
        <w:autoSpaceDE w:val="0"/>
        <w:autoSpaceDN w:val="0"/>
        <w:adjustRightInd w:val="0"/>
        <w:ind w:firstLine="709"/>
        <w:jc w:val="both"/>
        <w:rPr>
          <w:sz w:val="26"/>
          <w:szCs w:val="26"/>
        </w:rPr>
      </w:pPr>
      <w:r w:rsidRPr="006B41AE">
        <w:rPr>
          <w:sz w:val="26"/>
          <w:szCs w:val="26"/>
        </w:rPr>
        <w:t>6.</w:t>
      </w:r>
      <w:r w:rsidR="00054070" w:rsidRPr="006B41AE">
        <w:rPr>
          <w:sz w:val="26"/>
          <w:szCs w:val="26"/>
        </w:rPr>
        <w:t>5</w:t>
      </w:r>
      <w:r w:rsidRPr="006B41AE">
        <w:rPr>
          <w:sz w:val="26"/>
          <w:szCs w:val="26"/>
        </w:rPr>
        <w:t xml:space="preserve">. В ходе экспертизы проводятся публичные </w:t>
      </w:r>
      <w:r w:rsidR="00054070" w:rsidRPr="006B41AE">
        <w:rPr>
          <w:sz w:val="26"/>
          <w:szCs w:val="26"/>
        </w:rPr>
        <w:t>обсуждения</w:t>
      </w:r>
      <w:r w:rsidR="00ED7306" w:rsidRPr="006B41AE">
        <w:rPr>
          <w:sz w:val="26"/>
          <w:szCs w:val="26"/>
        </w:rPr>
        <w:t xml:space="preserve"> нормативных правовых актов </w:t>
      </w:r>
      <w:r w:rsidRPr="006B41AE">
        <w:rPr>
          <w:sz w:val="26"/>
          <w:szCs w:val="26"/>
        </w:rPr>
        <w:t>на предмет наличия положений, необоснованно затрудняющих осуществление предпринимательской и инвестиционной деятельно</w:t>
      </w:r>
      <w:r w:rsidR="00795EAA" w:rsidRPr="006B41AE">
        <w:rPr>
          <w:sz w:val="26"/>
          <w:szCs w:val="26"/>
        </w:rPr>
        <w:t>сти.</w:t>
      </w:r>
      <w:r w:rsidRPr="006B41AE">
        <w:rPr>
          <w:sz w:val="26"/>
          <w:szCs w:val="26"/>
        </w:rPr>
        <w:t xml:space="preserve"> </w:t>
      </w:r>
    </w:p>
    <w:p w14:paraId="434D27D4" w14:textId="48AF6A9F" w:rsidR="00115BE7" w:rsidRPr="006B41AE" w:rsidRDefault="00115BE7" w:rsidP="00731C07">
      <w:pPr>
        <w:autoSpaceDE w:val="0"/>
        <w:autoSpaceDN w:val="0"/>
        <w:adjustRightInd w:val="0"/>
        <w:ind w:firstLine="709"/>
        <w:jc w:val="both"/>
        <w:rPr>
          <w:sz w:val="26"/>
          <w:szCs w:val="26"/>
        </w:rPr>
      </w:pPr>
      <w:r w:rsidRPr="006B41AE">
        <w:rPr>
          <w:sz w:val="26"/>
          <w:szCs w:val="26"/>
        </w:rPr>
        <w:t xml:space="preserve">Срок проведения публичного обсуждения нормативного правового акта исчисляется со дня размещения </w:t>
      </w:r>
      <w:r w:rsidR="004A2D66" w:rsidRPr="006B41AE">
        <w:rPr>
          <w:sz w:val="26"/>
          <w:szCs w:val="26"/>
        </w:rPr>
        <w:t>уведомления</w:t>
      </w:r>
      <w:r w:rsidRPr="006B41AE">
        <w:rPr>
          <w:sz w:val="26"/>
          <w:szCs w:val="26"/>
        </w:rPr>
        <w:t xml:space="preserve"> о проведении процедуры на официальном сайте</w:t>
      </w:r>
      <w:r w:rsidR="00E75AA3" w:rsidRPr="006B41AE">
        <w:rPr>
          <w:sz w:val="26"/>
          <w:szCs w:val="26"/>
        </w:rPr>
        <w:t xml:space="preserve">, </w:t>
      </w:r>
      <w:r w:rsidR="00BF4FFA" w:rsidRPr="006B41AE">
        <w:rPr>
          <w:sz w:val="26"/>
          <w:szCs w:val="26"/>
        </w:rPr>
        <w:t>региональном портале ОРВ</w:t>
      </w:r>
      <w:r w:rsidRPr="006B41AE">
        <w:rPr>
          <w:sz w:val="26"/>
          <w:szCs w:val="26"/>
        </w:rPr>
        <w:t xml:space="preserve"> и не может составлять менее 20 рабочих дней.</w:t>
      </w:r>
    </w:p>
    <w:p w14:paraId="0C9A4436" w14:textId="77777777" w:rsidR="00DC3D61" w:rsidRPr="006B41AE" w:rsidRDefault="00DC3D61" w:rsidP="00731C07">
      <w:pPr>
        <w:autoSpaceDE w:val="0"/>
        <w:autoSpaceDN w:val="0"/>
        <w:adjustRightInd w:val="0"/>
        <w:ind w:firstLine="709"/>
        <w:jc w:val="both"/>
        <w:rPr>
          <w:sz w:val="26"/>
          <w:szCs w:val="26"/>
        </w:rPr>
      </w:pPr>
    </w:p>
    <w:p w14:paraId="01FDC404" w14:textId="1537750E" w:rsidR="00286B84" w:rsidRPr="006B41AE" w:rsidRDefault="009C6C90" w:rsidP="00731C07">
      <w:pPr>
        <w:autoSpaceDE w:val="0"/>
        <w:autoSpaceDN w:val="0"/>
        <w:adjustRightInd w:val="0"/>
        <w:ind w:firstLine="709"/>
        <w:jc w:val="both"/>
        <w:rPr>
          <w:sz w:val="26"/>
          <w:szCs w:val="26"/>
        </w:rPr>
      </w:pPr>
      <w:r w:rsidRPr="006B41AE">
        <w:rPr>
          <w:sz w:val="26"/>
          <w:szCs w:val="26"/>
        </w:rPr>
        <w:t>6.6.</w:t>
      </w:r>
      <w:r w:rsidR="00ED7306" w:rsidRPr="006B41AE">
        <w:rPr>
          <w:sz w:val="26"/>
          <w:szCs w:val="26"/>
        </w:rPr>
        <w:t xml:space="preserve"> </w:t>
      </w:r>
      <w:r w:rsidR="00286B84" w:rsidRPr="006B41AE">
        <w:rPr>
          <w:sz w:val="26"/>
          <w:szCs w:val="26"/>
        </w:rPr>
        <w:t>В случае необходимости в пределах сроков, отведенных для публичного обсуждения, уполномоченным органом могут проводиться совещания, заседания, «круглые столы», встречи согласительных комиссий и и</w:t>
      </w:r>
      <w:r w:rsidR="00971F41" w:rsidRPr="006B41AE">
        <w:rPr>
          <w:sz w:val="26"/>
          <w:szCs w:val="26"/>
        </w:rPr>
        <w:t>ные мероприятия с разработчиком и заинтересованными лицами, которых целесообразно привлечь, исходя из содержания и предмета правового регулирования.</w:t>
      </w:r>
    </w:p>
    <w:p w14:paraId="0B925EB9" w14:textId="77777777" w:rsidR="00DC3D61" w:rsidRPr="006B41AE" w:rsidRDefault="00DC3D61" w:rsidP="00731C07">
      <w:pPr>
        <w:autoSpaceDE w:val="0"/>
        <w:autoSpaceDN w:val="0"/>
        <w:adjustRightInd w:val="0"/>
        <w:ind w:firstLine="709"/>
        <w:jc w:val="both"/>
        <w:rPr>
          <w:sz w:val="26"/>
          <w:szCs w:val="26"/>
        </w:rPr>
      </w:pPr>
    </w:p>
    <w:p w14:paraId="7F557250" w14:textId="0948A15F" w:rsidR="00E15446" w:rsidRPr="006B41AE" w:rsidRDefault="00971F41" w:rsidP="00731C07">
      <w:pPr>
        <w:autoSpaceDE w:val="0"/>
        <w:autoSpaceDN w:val="0"/>
        <w:adjustRightInd w:val="0"/>
        <w:ind w:firstLine="709"/>
        <w:jc w:val="both"/>
        <w:rPr>
          <w:sz w:val="26"/>
          <w:szCs w:val="26"/>
        </w:rPr>
      </w:pPr>
      <w:r w:rsidRPr="006B41AE">
        <w:rPr>
          <w:sz w:val="26"/>
          <w:szCs w:val="26"/>
        </w:rPr>
        <w:t xml:space="preserve">6.7. По окончании публичного обсуждения уполномоченный орган рассматривает предложения и замечания, поступившие в установленный срок, и в течение не более 20 рабочих дней подготавливает </w:t>
      </w:r>
      <w:r w:rsidR="007350B3" w:rsidRPr="006B41AE">
        <w:rPr>
          <w:sz w:val="26"/>
          <w:szCs w:val="26"/>
        </w:rPr>
        <w:t xml:space="preserve">проект </w:t>
      </w:r>
      <w:r w:rsidRPr="006B41AE">
        <w:rPr>
          <w:sz w:val="26"/>
          <w:szCs w:val="26"/>
        </w:rPr>
        <w:t>заключени</w:t>
      </w:r>
      <w:r w:rsidR="007350B3" w:rsidRPr="006B41AE">
        <w:rPr>
          <w:sz w:val="26"/>
          <w:szCs w:val="26"/>
        </w:rPr>
        <w:t>я</w:t>
      </w:r>
      <w:r w:rsidRPr="006B41AE">
        <w:rPr>
          <w:sz w:val="26"/>
          <w:szCs w:val="26"/>
        </w:rPr>
        <w:t xml:space="preserve"> об экспертизе нормативного правового акта.</w:t>
      </w:r>
    </w:p>
    <w:p w14:paraId="42637BE6" w14:textId="77777777" w:rsidR="00DC3D61" w:rsidRPr="006B41AE" w:rsidRDefault="00DC3D61" w:rsidP="00731C07">
      <w:pPr>
        <w:autoSpaceDE w:val="0"/>
        <w:autoSpaceDN w:val="0"/>
        <w:adjustRightInd w:val="0"/>
        <w:ind w:firstLine="709"/>
        <w:jc w:val="both"/>
        <w:rPr>
          <w:sz w:val="26"/>
          <w:szCs w:val="26"/>
        </w:rPr>
      </w:pPr>
    </w:p>
    <w:p w14:paraId="0C0F755B" w14:textId="77777777" w:rsidR="00ED7306" w:rsidRPr="006B41AE" w:rsidRDefault="00B72198" w:rsidP="00731C07">
      <w:pPr>
        <w:autoSpaceDE w:val="0"/>
        <w:autoSpaceDN w:val="0"/>
        <w:adjustRightInd w:val="0"/>
        <w:ind w:firstLine="709"/>
        <w:jc w:val="both"/>
        <w:rPr>
          <w:sz w:val="26"/>
          <w:szCs w:val="26"/>
        </w:rPr>
      </w:pPr>
      <w:r w:rsidRPr="006B41AE">
        <w:rPr>
          <w:sz w:val="26"/>
          <w:szCs w:val="26"/>
        </w:rPr>
        <w:t>6.</w:t>
      </w:r>
      <w:r w:rsidR="00971F41" w:rsidRPr="006B41AE">
        <w:rPr>
          <w:sz w:val="26"/>
          <w:szCs w:val="26"/>
        </w:rPr>
        <w:t>8</w:t>
      </w:r>
      <w:r w:rsidRPr="006B41AE">
        <w:rPr>
          <w:sz w:val="26"/>
          <w:szCs w:val="26"/>
        </w:rPr>
        <w:t>. П</w:t>
      </w:r>
      <w:r w:rsidR="00ED7306" w:rsidRPr="006B41AE">
        <w:rPr>
          <w:sz w:val="26"/>
          <w:szCs w:val="26"/>
        </w:rPr>
        <w:t>одготовк</w:t>
      </w:r>
      <w:r w:rsidRPr="006B41AE">
        <w:rPr>
          <w:sz w:val="26"/>
          <w:szCs w:val="26"/>
        </w:rPr>
        <w:t>а</w:t>
      </w:r>
      <w:r w:rsidR="00ED7306" w:rsidRPr="006B41AE">
        <w:rPr>
          <w:sz w:val="26"/>
          <w:szCs w:val="26"/>
        </w:rPr>
        <w:t xml:space="preserve"> </w:t>
      </w:r>
      <w:r w:rsidR="00E33414" w:rsidRPr="006B41AE">
        <w:rPr>
          <w:sz w:val="26"/>
          <w:szCs w:val="26"/>
        </w:rPr>
        <w:t xml:space="preserve">проекта </w:t>
      </w:r>
      <w:r w:rsidR="00ED7306" w:rsidRPr="006B41AE">
        <w:rPr>
          <w:sz w:val="26"/>
          <w:szCs w:val="26"/>
        </w:rPr>
        <w:t>заключения об экспертизе нормативного правового акта</w:t>
      </w:r>
      <w:r w:rsidRPr="006B41AE">
        <w:rPr>
          <w:sz w:val="26"/>
          <w:szCs w:val="26"/>
        </w:rPr>
        <w:t xml:space="preserve"> осуществляется уполномоченным органом по форме</w:t>
      </w:r>
      <w:r w:rsidR="00FE0287" w:rsidRPr="006B41AE">
        <w:rPr>
          <w:sz w:val="26"/>
          <w:szCs w:val="26"/>
        </w:rPr>
        <w:t xml:space="preserve"> согласно приложению № </w:t>
      </w:r>
      <w:r w:rsidR="00DD5858" w:rsidRPr="006B41AE">
        <w:rPr>
          <w:sz w:val="26"/>
          <w:szCs w:val="26"/>
        </w:rPr>
        <w:t>9</w:t>
      </w:r>
      <w:r w:rsidR="00FE0287" w:rsidRPr="006B41AE">
        <w:rPr>
          <w:sz w:val="26"/>
          <w:szCs w:val="26"/>
        </w:rPr>
        <w:t xml:space="preserve"> к </w:t>
      </w:r>
      <w:r w:rsidR="00982A1A" w:rsidRPr="006B41AE">
        <w:rPr>
          <w:sz w:val="26"/>
          <w:szCs w:val="26"/>
        </w:rPr>
        <w:t>П</w:t>
      </w:r>
      <w:r w:rsidR="00FE0287" w:rsidRPr="006B41AE">
        <w:rPr>
          <w:sz w:val="26"/>
          <w:szCs w:val="26"/>
        </w:rPr>
        <w:t>оложению (далее – заключение).</w:t>
      </w:r>
    </w:p>
    <w:p w14:paraId="4815EC11" w14:textId="77777777" w:rsidR="0033774E" w:rsidRPr="006B41AE" w:rsidRDefault="0033774E" w:rsidP="00731C07">
      <w:pPr>
        <w:autoSpaceDE w:val="0"/>
        <w:autoSpaceDN w:val="0"/>
        <w:adjustRightInd w:val="0"/>
        <w:ind w:firstLine="709"/>
        <w:jc w:val="both"/>
        <w:rPr>
          <w:sz w:val="26"/>
          <w:szCs w:val="26"/>
        </w:rPr>
      </w:pPr>
      <w:r w:rsidRPr="006B41AE">
        <w:rPr>
          <w:sz w:val="26"/>
          <w:szCs w:val="26"/>
        </w:rPr>
        <w:t xml:space="preserve">При подготовке </w:t>
      </w:r>
      <w:r w:rsidR="00E33414" w:rsidRPr="006B41AE">
        <w:rPr>
          <w:sz w:val="26"/>
          <w:szCs w:val="26"/>
        </w:rPr>
        <w:t xml:space="preserve">проекта </w:t>
      </w:r>
      <w:r w:rsidRPr="006B41AE">
        <w:rPr>
          <w:sz w:val="26"/>
          <w:szCs w:val="26"/>
        </w:rPr>
        <w:t>заключения уполномоченный орган</w:t>
      </w:r>
      <w:r w:rsidR="00DE2A74" w:rsidRPr="006B41AE">
        <w:rPr>
          <w:sz w:val="26"/>
          <w:szCs w:val="26"/>
        </w:rPr>
        <w:t>:</w:t>
      </w:r>
    </w:p>
    <w:p w14:paraId="0C0E1102" w14:textId="77777777" w:rsidR="00DE2A74" w:rsidRPr="006B41AE" w:rsidRDefault="00FA1EF1" w:rsidP="00731C07">
      <w:pPr>
        <w:autoSpaceDE w:val="0"/>
        <w:autoSpaceDN w:val="0"/>
        <w:adjustRightInd w:val="0"/>
        <w:ind w:firstLine="709"/>
        <w:jc w:val="both"/>
        <w:rPr>
          <w:sz w:val="26"/>
          <w:szCs w:val="26"/>
        </w:rPr>
      </w:pPr>
      <w:r w:rsidRPr="006B41AE">
        <w:rPr>
          <w:sz w:val="26"/>
          <w:szCs w:val="26"/>
        </w:rPr>
        <w:t>а) рассматрива</w:t>
      </w:r>
      <w:r w:rsidR="00DE2A74" w:rsidRPr="006B41AE">
        <w:rPr>
          <w:sz w:val="26"/>
          <w:szCs w:val="26"/>
        </w:rPr>
        <w:t>ет поступив</w:t>
      </w:r>
      <w:r w:rsidR="00982A1A" w:rsidRPr="006B41AE">
        <w:rPr>
          <w:sz w:val="26"/>
          <w:szCs w:val="26"/>
        </w:rPr>
        <w:t>шие в ходе публичного</w:t>
      </w:r>
      <w:r w:rsidR="00DE2A74" w:rsidRPr="006B41AE">
        <w:rPr>
          <w:sz w:val="26"/>
          <w:szCs w:val="26"/>
        </w:rPr>
        <w:t xml:space="preserve"> обсуждения нормативного правового акта </w:t>
      </w:r>
      <w:r w:rsidR="003E3CA1" w:rsidRPr="006B41AE">
        <w:rPr>
          <w:sz w:val="26"/>
          <w:szCs w:val="26"/>
        </w:rPr>
        <w:t>предложения, альтернативные варианты правового регулирования;</w:t>
      </w:r>
    </w:p>
    <w:p w14:paraId="12AF427C" w14:textId="77777777" w:rsidR="00FA1EF1" w:rsidRPr="006B41AE" w:rsidRDefault="00FA1EF1" w:rsidP="00731C07">
      <w:pPr>
        <w:autoSpaceDE w:val="0"/>
        <w:autoSpaceDN w:val="0"/>
        <w:adjustRightInd w:val="0"/>
        <w:ind w:firstLine="709"/>
        <w:jc w:val="both"/>
        <w:rPr>
          <w:sz w:val="26"/>
          <w:szCs w:val="26"/>
        </w:rPr>
      </w:pPr>
      <w:r w:rsidRPr="006B41AE">
        <w:rPr>
          <w:sz w:val="26"/>
          <w:szCs w:val="26"/>
        </w:rPr>
        <w:t>б) анализир</w:t>
      </w:r>
      <w:r w:rsidR="003E3CA1" w:rsidRPr="006B41AE">
        <w:rPr>
          <w:sz w:val="26"/>
          <w:szCs w:val="26"/>
        </w:rPr>
        <w:t>ует</w:t>
      </w:r>
      <w:r w:rsidRPr="006B41AE">
        <w:rPr>
          <w:sz w:val="26"/>
          <w:szCs w:val="26"/>
        </w:rPr>
        <w:t xml:space="preserve"> положения нормативного правового акта во взаимосвязи со сложившейся практикой их применения;</w:t>
      </w:r>
    </w:p>
    <w:p w14:paraId="689650D5" w14:textId="77777777" w:rsidR="00FA1EF1" w:rsidRPr="006B41AE" w:rsidRDefault="00FA1EF1" w:rsidP="00731C07">
      <w:pPr>
        <w:autoSpaceDE w:val="0"/>
        <w:autoSpaceDN w:val="0"/>
        <w:adjustRightInd w:val="0"/>
        <w:ind w:firstLine="709"/>
        <w:jc w:val="both"/>
        <w:rPr>
          <w:sz w:val="26"/>
          <w:szCs w:val="26"/>
        </w:rPr>
      </w:pPr>
      <w:r w:rsidRPr="006B41AE">
        <w:rPr>
          <w:sz w:val="26"/>
          <w:szCs w:val="26"/>
        </w:rPr>
        <w:lastRenderedPageBreak/>
        <w:t>в) определя</w:t>
      </w:r>
      <w:r w:rsidR="00C6009A" w:rsidRPr="006B41AE">
        <w:rPr>
          <w:sz w:val="26"/>
          <w:szCs w:val="26"/>
        </w:rPr>
        <w:t>ет</w:t>
      </w:r>
      <w:r w:rsidRPr="006B41AE">
        <w:rPr>
          <w:sz w:val="26"/>
          <w:szCs w:val="26"/>
        </w:rPr>
        <w:t xml:space="preserve"> характер и степень воздействия положений нормативного правового акта на регулируемые отношения в сфере предпринимательской и инвестиционной деятельности;</w:t>
      </w:r>
    </w:p>
    <w:p w14:paraId="69A7E7A6" w14:textId="7D94FDD8" w:rsidR="00FA1EF1" w:rsidRPr="006B41AE" w:rsidRDefault="00FA1EF1" w:rsidP="00731C07">
      <w:pPr>
        <w:autoSpaceDE w:val="0"/>
        <w:autoSpaceDN w:val="0"/>
        <w:adjustRightInd w:val="0"/>
        <w:ind w:firstLine="709"/>
        <w:jc w:val="both"/>
        <w:rPr>
          <w:sz w:val="26"/>
          <w:szCs w:val="26"/>
        </w:rPr>
      </w:pPr>
      <w:r w:rsidRPr="006B41AE">
        <w:rPr>
          <w:sz w:val="26"/>
          <w:szCs w:val="26"/>
        </w:rPr>
        <w:t>г) устанавлив</w:t>
      </w:r>
      <w:r w:rsidR="00705A2C" w:rsidRPr="006B41AE">
        <w:rPr>
          <w:sz w:val="26"/>
          <w:szCs w:val="26"/>
        </w:rPr>
        <w:t>ает</w:t>
      </w:r>
      <w:r w:rsidRPr="006B41AE">
        <w:rPr>
          <w:sz w:val="26"/>
          <w:szCs w:val="26"/>
        </w:rPr>
        <w:t xml:space="preserve"> наличие затруднений в осуществлении предпринимательской и инвестиционной деятельности, вызванных применением положений нормативного правового акта, а также их обоснованность и целесообразность</w:t>
      </w:r>
      <w:r w:rsidR="00C6009A" w:rsidRPr="006B41AE">
        <w:rPr>
          <w:sz w:val="26"/>
          <w:szCs w:val="26"/>
        </w:rPr>
        <w:t>.</w:t>
      </w:r>
    </w:p>
    <w:p w14:paraId="57DB38C2" w14:textId="77777777" w:rsidR="00DC3D61" w:rsidRPr="006B41AE" w:rsidRDefault="00DC3D61" w:rsidP="00731C07">
      <w:pPr>
        <w:autoSpaceDE w:val="0"/>
        <w:autoSpaceDN w:val="0"/>
        <w:adjustRightInd w:val="0"/>
        <w:ind w:firstLine="709"/>
        <w:jc w:val="both"/>
        <w:rPr>
          <w:sz w:val="26"/>
          <w:szCs w:val="26"/>
        </w:rPr>
      </w:pPr>
    </w:p>
    <w:p w14:paraId="696EB733" w14:textId="77777777" w:rsidR="00FA1EF1" w:rsidRPr="006B41AE" w:rsidRDefault="00FA1EF1" w:rsidP="00731C07">
      <w:pPr>
        <w:autoSpaceDE w:val="0"/>
        <w:autoSpaceDN w:val="0"/>
        <w:adjustRightInd w:val="0"/>
        <w:ind w:firstLine="709"/>
        <w:jc w:val="both"/>
        <w:rPr>
          <w:sz w:val="26"/>
          <w:szCs w:val="26"/>
        </w:rPr>
      </w:pPr>
      <w:r w:rsidRPr="006B41AE">
        <w:rPr>
          <w:sz w:val="26"/>
          <w:szCs w:val="26"/>
        </w:rPr>
        <w:t>6.</w:t>
      </w:r>
      <w:r w:rsidR="00971F41" w:rsidRPr="006B41AE">
        <w:rPr>
          <w:sz w:val="26"/>
          <w:szCs w:val="26"/>
        </w:rPr>
        <w:t>9</w:t>
      </w:r>
      <w:r w:rsidRPr="006B41AE">
        <w:rPr>
          <w:sz w:val="26"/>
          <w:szCs w:val="26"/>
        </w:rPr>
        <w:t xml:space="preserve">. </w:t>
      </w:r>
      <w:r w:rsidR="00C6009A" w:rsidRPr="006B41AE">
        <w:rPr>
          <w:sz w:val="26"/>
          <w:szCs w:val="26"/>
        </w:rPr>
        <w:t>В</w:t>
      </w:r>
      <w:r w:rsidR="00E33414" w:rsidRPr="006B41AE">
        <w:rPr>
          <w:sz w:val="26"/>
          <w:szCs w:val="26"/>
        </w:rPr>
        <w:t xml:space="preserve"> проекте</w:t>
      </w:r>
      <w:r w:rsidRPr="006B41AE">
        <w:rPr>
          <w:sz w:val="26"/>
          <w:szCs w:val="26"/>
        </w:rPr>
        <w:t xml:space="preserve"> заключени</w:t>
      </w:r>
      <w:r w:rsidR="00E33414" w:rsidRPr="006B41AE">
        <w:rPr>
          <w:sz w:val="26"/>
          <w:szCs w:val="26"/>
        </w:rPr>
        <w:t>я</w:t>
      </w:r>
      <w:r w:rsidRPr="006B41AE">
        <w:rPr>
          <w:sz w:val="26"/>
          <w:szCs w:val="26"/>
        </w:rPr>
        <w:t xml:space="preserve"> об экспертизе указываются сведения:</w:t>
      </w:r>
    </w:p>
    <w:p w14:paraId="57770EF2" w14:textId="77777777" w:rsidR="00FA1EF1" w:rsidRPr="006B41AE" w:rsidRDefault="00FA1EF1" w:rsidP="00731C07">
      <w:pPr>
        <w:autoSpaceDE w:val="0"/>
        <w:autoSpaceDN w:val="0"/>
        <w:adjustRightInd w:val="0"/>
        <w:ind w:firstLine="709"/>
        <w:jc w:val="both"/>
        <w:rPr>
          <w:sz w:val="26"/>
          <w:szCs w:val="26"/>
        </w:rPr>
      </w:pPr>
      <w:r w:rsidRPr="006B41AE">
        <w:rPr>
          <w:sz w:val="26"/>
          <w:szCs w:val="26"/>
        </w:rPr>
        <w:t>а) о нормативном правовом акте, в отношении которого проводится экспертиза, источниках</w:t>
      </w:r>
      <w:r w:rsidR="00F81B6B" w:rsidRPr="006B41AE">
        <w:rPr>
          <w:sz w:val="26"/>
          <w:szCs w:val="26"/>
        </w:rPr>
        <w:t xml:space="preserve"> его официального опубликования</w:t>
      </w:r>
      <w:r w:rsidR="00D71502" w:rsidRPr="006B41AE">
        <w:rPr>
          <w:sz w:val="26"/>
          <w:szCs w:val="26"/>
        </w:rPr>
        <w:t>;</w:t>
      </w:r>
    </w:p>
    <w:p w14:paraId="0D853794" w14:textId="77777777" w:rsidR="00FA1EF1" w:rsidRPr="006B41AE" w:rsidRDefault="00FA1EF1" w:rsidP="00731C07">
      <w:pPr>
        <w:autoSpaceDE w:val="0"/>
        <w:autoSpaceDN w:val="0"/>
        <w:adjustRightInd w:val="0"/>
        <w:ind w:firstLine="709"/>
        <w:jc w:val="both"/>
        <w:rPr>
          <w:sz w:val="26"/>
          <w:szCs w:val="26"/>
        </w:rPr>
      </w:pPr>
      <w:r w:rsidRPr="006B41AE">
        <w:rPr>
          <w:sz w:val="26"/>
          <w:szCs w:val="26"/>
        </w:rPr>
        <w:t>б) о выявленных положениях нормативного правового акта, которые исходя из анализа их применения для регулирования отношений предпринимательской или инвестиционной деятельности создают необоснованные затруднения при осуществлении предпринимательской и инвестиционной деятельности, или об отсутствии таких положений;</w:t>
      </w:r>
    </w:p>
    <w:p w14:paraId="4AB1DE30" w14:textId="77777777" w:rsidR="00FA1EF1" w:rsidRPr="006B41AE" w:rsidRDefault="00FA1EF1" w:rsidP="00731C07">
      <w:pPr>
        <w:autoSpaceDE w:val="0"/>
        <w:autoSpaceDN w:val="0"/>
        <w:adjustRightInd w:val="0"/>
        <w:ind w:firstLine="709"/>
        <w:jc w:val="both"/>
        <w:rPr>
          <w:sz w:val="26"/>
          <w:szCs w:val="26"/>
        </w:rPr>
      </w:pPr>
      <w:r w:rsidRPr="006B41AE">
        <w:rPr>
          <w:sz w:val="26"/>
          <w:szCs w:val="26"/>
        </w:rPr>
        <w:t>в) об обосновании сделанных выводов;</w:t>
      </w:r>
    </w:p>
    <w:p w14:paraId="24A5C4D6" w14:textId="77777777" w:rsidR="00F27770" w:rsidRPr="006B41AE" w:rsidRDefault="00FA1EF1" w:rsidP="00731C07">
      <w:pPr>
        <w:autoSpaceDE w:val="0"/>
        <w:autoSpaceDN w:val="0"/>
        <w:adjustRightInd w:val="0"/>
        <w:ind w:firstLine="709"/>
        <w:jc w:val="both"/>
        <w:rPr>
          <w:sz w:val="26"/>
          <w:szCs w:val="26"/>
        </w:rPr>
      </w:pPr>
      <w:r w:rsidRPr="006B41AE">
        <w:rPr>
          <w:sz w:val="26"/>
          <w:szCs w:val="26"/>
        </w:rPr>
        <w:t>г) о проведенн</w:t>
      </w:r>
      <w:r w:rsidR="00F27770" w:rsidRPr="006B41AE">
        <w:rPr>
          <w:sz w:val="26"/>
          <w:szCs w:val="26"/>
        </w:rPr>
        <w:t>ом</w:t>
      </w:r>
      <w:r w:rsidRPr="006B41AE">
        <w:rPr>
          <w:sz w:val="26"/>
          <w:szCs w:val="26"/>
        </w:rPr>
        <w:t xml:space="preserve"> публичн</w:t>
      </w:r>
      <w:r w:rsidR="00F27770" w:rsidRPr="006B41AE">
        <w:rPr>
          <w:sz w:val="26"/>
          <w:szCs w:val="26"/>
        </w:rPr>
        <w:t>ом</w:t>
      </w:r>
      <w:r w:rsidR="00B67A3A" w:rsidRPr="006B41AE">
        <w:rPr>
          <w:sz w:val="26"/>
          <w:szCs w:val="26"/>
        </w:rPr>
        <w:t xml:space="preserve"> обсуждени</w:t>
      </w:r>
      <w:r w:rsidR="00F27770" w:rsidRPr="006B41AE">
        <w:rPr>
          <w:sz w:val="26"/>
          <w:szCs w:val="26"/>
        </w:rPr>
        <w:t>и</w:t>
      </w:r>
      <w:r w:rsidR="00B67A3A" w:rsidRPr="006B41AE">
        <w:rPr>
          <w:sz w:val="26"/>
          <w:szCs w:val="26"/>
        </w:rPr>
        <w:t xml:space="preserve"> нормативного правового акта</w:t>
      </w:r>
      <w:r w:rsidR="00F535C7" w:rsidRPr="006B41AE">
        <w:rPr>
          <w:sz w:val="26"/>
          <w:szCs w:val="26"/>
        </w:rPr>
        <w:t xml:space="preserve"> </w:t>
      </w:r>
      <w:r w:rsidR="00B67A3A" w:rsidRPr="006B41AE">
        <w:rPr>
          <w:sz w:val="26"/>
          <w:szCs w:val="26"/>
        </w:rPr>
        <w:t xml:space="preserve">и поступивших в ходе </w:t>
      </w:r>
      <w:r w:rsidR="00F535C7" w:rsidRPr="006B41AE">
        <w:rPr>
          <w:sz w:val="26"/>
          <w:szCs w:val="26"/>
        </w:rPr>
        <w:t>проведени</w:t>
      </w:r>
      <w:r w:rsidR="00920527" w:rsidRPr="006B41AE">
        <w:rPr>
          <w:sz w:val="26"/>
          <w:szCs w:val="26"/>
        </w:rPr>
        <w:t>я</w:t>
      </w:r>
      <w:r w:rsidR="00B67A3A" w:rsidRPr="006B41AE">
        <w:rPr>
          <w:sz w:val="26"/>
          <w:szCs w:val="26"/>
        </w:rPr>
        <w:t xml:space="preserve"> указанной процедуры предложени</w:t>
      </w:r>
      <w:r w:rsidR="00920527" w:rsidRPr="006B41AE">
        <w:rPr>
          <w:sz w:val="26"/>
          <w:szCs w:val="26"/>
        </w:rPr>
        <w:t>ях</w:t>
      </w:r>
      <w:r w:rsidR="00B67A3A" w:rsidRPr="006B41AE">
        <w:rPr>
          <w:sz w:val="26"/>
          <w:szCs w:val="26"/>
        </w:rPr>
        <w:t xml:space="preserve"> и альтернативных вариант</w:t>
      </w:r>
      <w:r w:rsidR="00FD0D30" w:rsidRPr="006B41AE">
        <w:rPr>
          <w:sz w:val="26"/>
          <w:szCs w:val="26"/>
        </w:rPr>
        <w:t xml:space="preserve">ах </w:t>
      </w:r>
      <w:r w:rsidR="00F535C7" w:rsidRPr="006B41AE">
        <w:rPr>
          <w:sz w:val="26"/>
          <w:szCs w:val="26"/>
        </w:rPr>
        <w:t>правового регулирования</w:t>
      </w:r>
      <w:r w:rsidR="00F27770" w:rsidRPr="006B41AE">
        <w:rPr>
          <w:sz w:val="26"/>
          <w:szCs w:val="26"/>
        </w:rPr>
        <w:t>;</w:t>
      </w:r>
    </w:p>
    <w:p w14:paraId="067D00B7" w14:textId="101D5CE5" w:rsidR="00F535C7" w:rsidRPr="006B41AE" w:rsidRDefault="00F27770" w:rsidP="00731C07">
      <w:pPr>
        <w:autoSpaceDE w:val="0"/>
        <w:autoSpaceDN w:val="0"/>
        <w:adjustRightInd w:val="0"/>
        <w:ind w:firstLine="709"/>
        <w:jc w:val="both"/>
        <w:rPr>
          <w:sz w:val="26"/>
          <w:szCs w:val="26"/>
        </w:rPr>
      </w:pPr>
      <w:r w:rsidRPr="006B41AE">
        <w:rPr>
          <w:sz w:val="26"/>
          <w:szCs w:val="26"/>
        </w:rPr>
        <w:t xml:space="preserve">д) </w:t>
      </w:r>
      <w:r w:rsidR="009C7086" w:rsidRPr="006B41AE">
        <w:rPr>
          <w:sz w:val="26"/>
          <w:szCs w:val="26"/>
        </w:rPr>
        <w:t>о</w:t>
      </w:r>
      <w:r w:rsidRPr="006B41AE">
        <w:rPr>
          <w:sz w:val="26"/>
          <w:szCs w:val="26"/>
        </w:rPr>
        <w:t xml:space="preserve"> проведен</w:t>
      </w:r>
      <w:r w:rsidR="009C7086" w:rsidRPr="006B41AE">
        <w:rPr>
          <w:sz w:val="26"/>
          <w:szCs w:val="26"/>
        </w:rPr>
        <w:t>ных</w:t>
      </w:r>
      <w:r w:rsidRPr="006B41AE">
        <w:rPr>
          <w:sz w:val="26"/>
          <w:szCs w:val="26"/>
        </w:rPr>
        <w:t xml:space="preserve"> мероприяти</w:t>
      </w:r>
      <w:r w:rsidR="009C7086" w:rsidRPr="006B41AE">
        <w:rPr>
          <w:sz w:val="26"/>
          <w:szCs w:val="26"/>
        </w:rPr>
        <w:t>ях</w:t>
      </w:r>
      <w:r w:rsidRPr="006B41AE">
        <w:rPr>
          <w:sz w:val="26"/>
          <w:szCs w:val="26"/>
        </w:rPr>
        <w:t xml:space="preserve"> по рассмотрению предложений, альтернативных вариантов правового регулирования, проведению консультаций, «круглых столов», встреч согласительных комиссий или иных мероприятий урегулирования разногласий по спорным вопросам</w:t>
      </w:r>
      <w:r w:rsidR="00982A1A" w:rsidRPr="006B41AE">
        <w:rPr>
          <w:sz w:val="26"/>
          <w:szCs w:val="26"/>
        </w:rPr>
        <w:t xml:space="preserve"> и позиций участников этих мероприятий.</w:t>
      </w:r>
    </w:p>
    <w:p w14:paraId="51817EAE" w14:textId="77777777" w:rsidR="00DC3D61" w:rsidRPr="006B41AE" w:rsidRDefault="00DC3D61" w:rsidP="00731C07">
      <w:pPr>
        <w:autoSpaceDE w:val="0"/>
        <w:autoSpaceDN w:val="0"/>
        <w:adjustRightInd w:val="0"/>
        <w:ind w:firstLine="709"/>
        <w:jc w:val="both"/>
        <w:rPr>
          <w:sz w:val="26"/>
          <w:szCs w:val="26"/>
        </w:rPr>
      </w:pPr>
    </w:p>
    <w:p w14:paraId="04911E16" w14:textId="6FB85818" w:rsidR="00FA1EF1" w:rsidRPr="006B41AE" w:rsidRDefault="00FA1EF1" w:rsidP="00731C07">
      <w:pPr>
        <w:autoSpaceDE w:val="0"/>
        <w:autoSpaceDN w:val="0"/>
        <w:adjustRightInd w:val="0"/>
        <w:ind w:firstLine="709"/>
        <w:jc w:val="both"/>
        <w:rPr>
          <w:sz w:val="26"/>
          <w:szCs w:val="26"/>
        </w:rPr>
      </w:pPr>
      <w:r w:rsidRPr="006B41AE">
        <w:rPr>
          <w:sz w:val="26"/>
          <w:szCs w:val="26"/>
        </w:rPr>
        <w:t>6.</w:t>
      </w:r>
      <w:r w:rsidR="00971F41" w:rsidRPr="006B41AE">
        <w:rPr>
          <w:sz w:val="26"/>
          <w:szCs w:val="26"/>
        </w:rPr>
        <w:t>10</w:t>
      </w:r>
      <w:r w:rsidR="00F535C7" w:rsidRPr="006B41AE">
        <w:rPr>
          <w:sz w:val="26"/>
          <w:szCs w:val="26"/>
        </w:rPr>
        <w:t>.</w:t>
      </w:r>
      <w:r w:rsidRPr="006B41AE">
        <w:rPr>
          <w:sz w:val="26"/>
          <w:szCs w:val="26"/>
        </w:rPr>
        <w:t xml:space="preserve"> Проект заключения </w:t>
      </w:r>
      <w:r w:rsidR="00D71502" w:rsidRPr="006B41AE">
        <w:rPr>
          <w:sz w:val="26"/>
          <w:szCs w:val="26"/>
        </w:rPr>
        <w:t xml:space="preserve">об экспертизе </w:t>
      </w:r>
      <w:r w:rsidRPr="006B41AE">
        <w:rPr>
          <w:sz w:val="26"/>
          <w:szCs w:val="26"/>
        </w:rPr>
        <w:t xml:space="preserve">направляется </w:t>
      </w:r>
      <w:r w:rsidR="00E14838" w:rsidRPr="006B41AE">
        <w:rPr>
          <w:sz w:val="26"/>
          <w:szCs w:val="26"/>
        </w:rPr>
        <w:t xml:space="preserve">структурному подразделению администрации </w:t>
      </w:r>
      <w:r w:rsidR="00642AEB" w:rsidRPr="006B41AE">
        <w:rPr>
          <w:sz w:val="26"/>
          <w:szCs w:val="26"/>
        </w:rPr>
        <w:t>Анивского</w:t>
      </w:r>
      <w:r w:rsidR="00E14838" w:rsidRPr="006B41AE">
        <w:rPr>
          <w:sz w:val="26"/>
          <w:szCs w:val="26"/>
        </w:rPr>
        <w:t xml:space="preserve"> </w:t>
      </w:r>
      <w:r w:rsidR="00E93316" w:rsidRPr="006B41AE">
        <w:rPr>
          <w:sz w:val="26"/>
          <w:szCs w:val="26"/>
        </w:rPr>
        <w:t>муниципального</w:t>
      </w:r>
      <w:r w:rsidR="00E14838" w:rsidRPr="006B41AE">
        <w:rPr>
          <w:sz w:val="26"/>
          <w:szCs w:val="26"/>
        </w:rPr>
        <w:t xml:space="preserve"> округа или субъекту правотворческой инициативы, установленн</w:t>
      </w:r>
      <w:r w:rsidR="00FE1DD7" w:rsidRPr="006B41AE">
        <w:rPr>
          <w:sz w:val="26"/>
          <w:szCs w:val="26"/>
        </w:rPr>
        <w:t>ому</w:t>
      </w:r>
      <w:r w:rsidR="00E14838" w:rsidRPr="006B41AE">
        <w:rPr>
          <w:sz w:val="26"/>
          <w:szCs w:val="26"/>
        </w:rPr>
        <w:t xml:space="preserve"> Уставом </w:t>
      </w:r>
      <w:r w:rsidR="00642AEB" w:rsidRPr="006B41AE">
        <w:rPr>
          <w:sz w:val="26"/>
          <w:szCs w:val="26"/>
        </w:rPr>
        <w:t>Анивского муниципального округа</w:t>
      </w:r>
      <w:r w:rsidR="00E14838" w:rsidRPr="006B41AE">
        <w:rPr>
          <w:sz w:val="26"/>
          <w:szCs w:val="26"/>
        </w:rPr>
        <w:t xml:space="preserve"> Сахалинской области, внесш</w:t>
      </w:r>
      <w:r w:rsidR="00FE1DD7" w:rsidRPr="006B41AE">
        <w:rPr>
          <w:sz w:val="26"/>
          <w:szCs w:val="26"/>
        </w:rPr>
        <w:t>е</w:t>
      </w:r>
      <w:r w:rsidR="00E14838" w:rsidRPr="006B41AE">
        <w:rPr>
          <w:sz w:val="26"/>
          <w:szCs w:val="26"/>
        </w:rPr>
        <w:t>м</w:t>
      </w:r>
      <w:r w:rsidR="00FE1DD7" w:rsidRPr="006B41AE">
        <w:rPr>
          <w:sz w:val="26"/>
          <w:szCs w:val="26"/>
        </w:rPr>
        <w:t>у</w:t>
      </w:r>
      <w:r w:rsidR="00E14838" w:rsidRPr="006B41AE">
        <w:rPr>
          <w:sz w:val="26"/>
          <w:szCs w:val="26"/>
        </w:rPr>
        <w:t xml:space="preserve"> нормативный правовой акт на подписание </w:t>
      </w:r>
      <w:r w:rsidR="001F2A03" w:rsidRPr="006B41AE">
        <w:rPr>
          <w:sz w:val="26"/>
          <w:szCs w:val="26"/>
        </w:rPr>
        <w:t>мэру</w:t>
      </w:r>
      <w:r w:rsidR="00E14838" w:rsidRPr="006B41AE">
        <w:rPr>
          <w:sz w:val="26"/>
          <w:szCs w:val="26"/>
        </w:rPr>
        <w:t xml:space="preserve"> </w:t>
      </w:r>
      <w:r w:rsidR="00642AEB" w:rsidRPr="006B41AE">
        <w:rPr>
          <w:sz w:val="26"/>
          <w:szCs w:val="26"/>
        </w:rPr>
        <w:t>Анивского</w:t>
      </w:r>
      <w:r w:rsidR="00E14838" w:rsidRPr="006B41AE">
        <w:rPr>
          <w:sz w:val="26"/>
          <w:szCs w:val="26"/>
        </w:rPr>
        <w:t xml:space="preserve"> </w:t>
      </w:r>
      <w:r w:rsidR="00E93316" w:rsidRPr="006B41AE">
        <w:rPr>
          <w:sz w:val="26"/>
          <w:szCs w:val="26"/>
        </w:rPr>
        <w:t>муниципального</w:t>
      </w:r>
      <w:r w:rsidR="00E14838" w:rsidRPr="006B41AE">
        <w:rPr>
          <w:sz w:val="26"/>
          <w:szCs w:val="26"/>
        </w:rPr>
        <w:t xml:space="preserve"> округа</w:t>
      </w:r>
      <w:r w:rsidRPr="006B41AE">
        <w:rPr>
          <w:sz w:val="26"/>
          <w:szCs w:val="26"/>
        </w:rPr>
        <w:t>, с указанием срока окончания приема замечаний и предложений</w:t>
      </w:r>
      <w:r w:rsidR="00982A1A" w:rsidRPr="006B41AE">
        <w:rPr>
          <w:sz w:val="26"/>
          <w:szCs w:val="26"/>
        </w:rPr>
        <w:t>.</w:t>
      </w:r>
    </w:p>
    <w:p w14:paraId="4E3BEEE9" w14:textId="113EAF02" w:rsidR="00EB4C08" w:rsidRPr="006B41AE" w:rsidRDefault="00FD0D30" w:rsidP="00731C07">
      <w:pPr>
        <w:autoSpaceDE w:val="0"/>
        <w:autoSpaceDN w:val="0"/>
        <w:adjustRightInd w:val="0"/>
        <w:ind w:firstLine="709"/>
        <w:jc w:val="both"/>
        <w:rPr>
          <w:sz w:val="26"/>
          <w:szCs w:val="26"/>
        </w:rPr>
      </w:pPr>
      <w:r w:rsidRPr="006B41AE">
        <w:rPr>
          <w:sz w:val="26"/>
          <w:szCs w:val="26"/>
        </w:rPr>
        <w:t>Также п</w:t>
      </w:r>
      <w:r w:rsidR="00FA1EF1" w:rsidRPr="006B41AE">
        <w:rPr>
          <w:sz w:val="26"/>
          <w:szCs w:val="26"/>
        </w:rPr>
        <w:t xml:space="preserve">роект заключения </w:t>
      </w:r>
      <w:r w:rsidR="00D71502" w:rsidRPr="006B41AE">
        <w:rPr>
          <w:sz w:val="26"/>
          <w:szCs w:val="26"/>
        </w:rPr>
        <w:t xml:space="preserve">об экспертизе </w:t>
      </w:r>
      <w:r w:rsidR="00FA1EF1" w:rsidRPr="006B41AE">
        <w:rPr>
          <w:sz w:val="26"/>
          <w:szCs w:val="26"/>
        </w:rPr>
        <w:t xml:space="preserve">направляется </w:t>
      </w:r>
      <w:r w:rsidR="00FE1DD7" w:rsidRPr="006B41AE">
        <w:rPr>
          <w:sz w:val="26"/>
          <w:szCs w:val="26"/>
        </w:rPr>
        <w:t xml:space="preserve">в Собрание </w:t>
      </w:r>
      <w:r w:rsidR="00642AEB" w:rsidRPr="006B41AE">
        <w:rPr>
          <w:sz w:val="26"/>
          <w:szCs w:val="26"/>
        </w:rPr>
        <w:t>Анивского</w:t>
      </w:r>
      <w:r w:rsidR="00FE1DD7" w:rsidRPr="006B41AE">
        <w:rPr>
          <w:sz w:val="26"/>
          <w:szCs w:val="26"/>
        </w:rPr>
        <w:t xml:space="preserve"> </w:t>
      </w:r>
      <w:r w:rsidR="00E93316" w:rsidRPr="006B41AE">
        <w:rPr>
          <w:sz w:val="26"/>
          <w:szCs w:val="26"/>
        </w:rPr>
        <w:t>муниципального</w:t>
      </w:r>
      <w:r w:rsidR="00FE1DD7" w:rsidRPr="006B41AE">
        <w:rPr>
          <w:sz w:val="26"/>
          <w:szCs w:val="26"/>
        </w:rPr>
        <w:t xml:space="preserve"> округа</w:t>
      </w:r>
      <w:r w:rsidR="00EB4C08" w:rsidRPr="006B41AE">
        <w:rPr>
          <w:sz w:val="26"/>
          <w:szCs w:val="26"/>
        </w:rPr>
        <w:t>, уполномоченному по защите прав предпринимателей в Сахалинской</w:t>
      </w:r>
      <w:r w:rsidR="00977DB3" w:rsidRPr="006B41AE">
        <w:rPr>
          <w:sz w:val="26"/>
          <w:szCs w:val="26"/>
        </w:rPr>
        <w:t xml:space="preserve"> области</w:t>
      </w:r>
      <w:r w:rsidR="005C3B07" w:rsidRPr="006B41AE">
        <w:rPr>
          <w:sz w:val="26"/>
          <w:szCs w:val="26"/>
        </w:rPr>
        <w:t xml:space="preserve">, представителям предпринимательского сообщества, общественным объединениям в сфере предпринимательской и инвестиционной деятельности, с которыми администрация </w:t>
      </w:r>
      <w:r w:rsidR="00642AEB" w:rsidRPr="006B41AE">
        <w:rPr>
          <w:sz w:val="26"/>
          <w:szCs w:val="26"/>
        </w:rPr>
        <w:t>Анивского</w:t>
      </w:r>
      <w:r w:rsidR="005C3B07" w:rsidRPr="006B41AE">
        <w:rPr>
          <w:sz w:val="26"/>
          <w:szCs w:val="26"/>
        </w:rPr>
        <w:t xml:space="preserve"> </w:t>
      </w:r>
      <w:r w:rsidR="00E93316" w:rsidRPr="006B41AE">
        <w:rPr>
          <w:sz w:val="26"/>
          <w:szCs w:val="26"/>
        </w:rPr>
        <w:t>муниципального</w:t>
      </w:r>
      <w:r w:rsidR="005C3B07" w:rsidRPr="006B41AE">
        <w:rPr>
          <w:sz w:val="26"/>
          <w:szCs w:val="26"/>
        </w:rPr>
        <w:t xml:space="preserve"> округа заключила соглашения о взаимодействии при проведении процедуры ОРВ проектов нормативных правовых актов и экспертизы нормативных правовых актов,</w:t>
      </w:r>
      <w:r w:rsidR="00977DB3" w:rsidRPr="006B41AE">
        <w:rPr>
          <w:sz w:val="26"/>
          <w:szCs w:val="26"/>
        </w:rPr>
        <w:t xml:space="preserve"> для подготовки отзыва с указанием срока его представления.</w:t>
      </w:r>
    </w:p>
    <w:p w14:paraId="6C492DF8" w14:textId="6FE5A99B" w:rsidR="00FA1EF1" w:rsidRPr="006B41AE" w:rsidRDefault="00FA1EF1" w:rsidP="00731C07">
      <w:pPr>
        <w:autoSpaceDE w:val="0"/>
        <w:autoSpaceDN w:val="0"/>
        <w:adjustRightInd w:val="0"/>
        <w:ind w:firstLine="709"/>
        <w:jc w:val="both"/>
        <w:rPr>
          <w:sz w:val="26"/>
          <w:szCs w:val="26"/>
        </w:rPr>
      </w:pPr>
      <w:r w:rsidRPr="006B41AE">
        <w:rPr>
          <w:sz w:val="26"/>
          <w:szCs w:val="26"/>
        </w:rPr>
        <w:t>Поступившие в уполномоченный орган в установленный срок отзывы, замечания и предложения рассматриваются при доработке проекта заключения.</w:t>
      </w:r>
    </w:p>
    <w:p w14:paraId="58A89BB0" w14:textId="77777777" w:rsidR="00DC3D61" w:rsidRPr="006B41AE" w:rsidRDefault="00DC3D61" w:rsidP="00731C07">
      <w:pPr>
        <w:autoSpaceDE w:val="0"/>
        <w:autoSpaceDN w:val="0"/>
        <w:adjustRightInd w:val="0"/>
        <w:ind w:firstLine="709"/>
        <w:jc w:val="both"/>
        <w:rPr>
          <w:sz w:val="26"/>
          <w:szCs w:val="26"/>
        </w:rPr>
      </w:pPr>
    </w:p>
    <w:p w14:paraId="4E756E51" w14:textId="57699CDB" w:rsidR="0041206F" w:rsidRPr="006B41AE" w:rsidRDefault="00FA1EF1" w:rsidP="00731C07">
      <w:pPr>
        <w:autoSpaceDE w:val="0"/>
        <w:autoSpaceDN w:val="0"/>
        <w:adjustRightInd w:val="0"/>
        <w:ind w:firstLine="709"/>
        <w:jc w:val="both"/>
        <w:rPr>
          <w:sz w:val="26"/>
          <w:szCs w:val="26"/>
        </w:rPr>
      </w:pPr>
      <w:r w:rsidRPr="006B41AE">
        <w:rPr>
          <w:sz w:val="26"/>
          <w:szCs w:val="26"/>
        </w:rPr>
        <w:t>6.</w:t>
      </w:r>
      <w:r w:rsidR="0041206F" w:rsidRPr="006B41AE">
        <w:rPr>
          <w:sz w:val="26"/>
          <w:szCs w:val="26"/>
        </w:rPr>
        <w:t>1</w:t>
      </w:r>
      <w:r w:rsidR="00971F41" w:rsidRPr="006B41AE">
        <w:rPr>
          <w:sz w:val="26"/>
          <w:szCs w:val="26"/>
        </w:rPr>
        <w:t>1</w:t>
      </w:r>
      <w:r w:rsidRPr="006B41AE">
        <w:rPr>
          <w:sz w:val="26"/>
          <w:szCs w:val="26"/>
        </w:rPr>
        <w:t>. После подписания заключение</w:t>
      </w:r>
      <w:r w:rsidR="00D71502" w:rsidRPr="006B41AE">
        <w:rPr>
          <w:sz w:val="26"/>
          <w:szCs w:val="26"/>
        </w:rPr>
        <w:t xml:space="preserve"> об экспертизе</w:t>
      </w:r>
      <w:r w:rsidRPr="006B41AE">
        <w:rPr>
          <w:sz w:val="26"/>
          <w:szCs w:val="26"/>
        </w:rPr>
        <w:t xml:space="preserve"> размещается на официальном сайте</w:t>
      </w:r>
      <w:r w:rsidR="00920527" w:rsidRPr="006B41AE">
        <w:rPr>
          <w:sz w:val="26"/>
          <w:szCs w:val="26"/>
        </w:rPr>
        <w:t xml:space="preserve">, </w:t>
      </w:r>
      <w:r w:rsidR="00BF4FFA" w:rsidRPr="006B41AE">
        <w:rPr>
          <w:sz w:val="26"/>
          <w:szCs w:val="26"/>
        </w:rPr>
        <w:t>региональном портале ОРВ</w:t>
      </w:r>
      <w:r w:rsidRPr="006B41AE">
        <w:rPr>
          <w:sz w:val="26"/>
          <w:szCs w:val="26"/>
        </w:rPr>
        <w:t xml:space="preserve">, а также направляется лицу, обратившемуся с предложением о проведении экспертизы данного нормативного правового акта, и </w:t>
      </w:r>
      <w:r w:rsidR="0041206F" w:rsidRPr="006B41AE">
        <w:rPr>
          <w:sz w:val="26"/>
          <w:szCs w:val="26"/>
        </w:rPr>
        <w:t xml:space="preserve">в структурное подразделение администрации </w:t>
      </w:r>
      <w:r w:rsidR="00642AEB" w:rsidRPr="006B41AE">
        <w:rPr>
          <w:sz w:val="26"/>
          <w:szCs w:val="26"/>
        </w:rPr>
        <w:t>Анивского</w:t>
      </w:r>
      <w:r w:rsidR="0041206F" w:rsidRPr="006B41AE">
        <w:rPr>
          <w:sz w:val="26"/>
          <w:szCs w:val="26"/>
        </w:rPr>
        <w:t xml:space="preserve"> </w:t>
      </w:r>
      <w:r w:rsidR="00E93316" w:rsidRPr="006B41AE">
        <w:rPr>
          <w:sz w:val="26"/>
          <w:szCs w:val="26"/>
        </w:rPr>
        <w:t>муниципального</w:t>
      </w:r>
      <w:r w:rsidR="0041206F" w:rsidRPr="006B41AE">
        <w:rPr>
          <w:sz w:val="26"/>
          <w:szCs w:val="26"/>
        </w:rPr>
        <w:t xml:space="preserve"> округа или субъект</w:t>
      </w:r>
      <w:r w:rsidR="00982A1A" w:rsidRPr="006B41AE">
        <w:rPr>
          <w:sz w:val="26"/>
          <w:szCs w:val="26"/>
        </w:rPr>
        <w:t>у</w:t>
      </w:r>
      <w:r w:rsidR="0041206F" w:rsidRPr="006B41AE">
        <w:rPr>
          <w:sz w:val="26"/>
          <w:szCs w:val="26"/>
        </w:rPr>
        <w:t xml:space="preserve"> правотворческой инициативы, </w:t>
      </w:r>
      <w:r w:rsidR="0041206F" w:rsidRPr="006B41AE">
        <w:rPr>
          <w:sz w:val="26"/>
          <w:szCs w:val="26"/>
        </w:rPr>
        <w:lastRenderedPageBreak/>
        <w:t>установленн</w:t>
      </w:r>
      <w:r w:rsidR="00982A1A" w:rsidRPr="006B41AE">
        <w:rPr>
          <w:sz w:val="26"/>
          <w:szCs w:val="26"/>
        </w:rPr>
        <w:t>ому</w:t>
      </w:r>
      <w:r w:rsidR="0041206F" w:rsidRPr="006B41AE">
        <w:rPr>
          <w:sz w:val="26"/>
          <w:szCs w:val="26"/>
        </w:rPr>
        <w:t xml:space="preserve"> Уставом </w:t>
      </w:r>
      <w:r w:rsidR="00642AEB" w:rsidRPr="006B41AE">
        <w:rPr>
          <w:sz w:val="26"/>
          <w:szCs w:val="26"/>
        </w:rPr>
        <w:t>Анивского муниципального округа</w:t>
      </w:r>
      <w:r w:rsidR="0041206F" w:rsidRPr="006B41AE">
        <w:rPr>
          <w:sz w:val="26"/>
          <w:szCs w:val="26"/>
        </w:rPr>
        <w:t xml:space="preserve"> Сахалинской области, внесше</w:t>
      </w:r>
      <w:r w:rsidR="00982A1A" w:rsidRPr="006B41AE">
        <w:rPr>
          <w:sz w:val="26"/>
          <w:szCs w:val="26"/>
        </w:rPr>
        <w:t>му</w:t>
      </w:r>
      <w:r w:rsidR="0041206F" w:rsidRPr="006B41AE">
        <w:rPr>
          <w:sz w:val="26"/>
          <w:szCs w:val="26"/>
        </w:rPr>
        <w:t xml:space="preserve"> нормативный правовой акт на подписание </w:t>
      </w:r>
      <w:r w:rsidR="005C3B07" w:rsidRPr="006B41AE">
        <w:rPr>
          <w:sz w:val="26"/>
          <w:szCs w:val="26"/>
        </w:rPr>
        <w:t>мэру</w:t>
      </w:r>
      <w:r w:rsidR="0041206F" w:rsidRPr="006B41AE">
        <w:rPr>
          <w:sz w:val="26"/>
          <w:szCs w:val="26"/>
        </w:rPr>
        <w:t xml:space="preserve"> </w:t>
      </w:r>
      <w:r w:rsidR="00642AEB" w:rsidRPr="006B41AE">
        <w:rPr>
          <w:sz w:val="26"/>
          <w:szCs w:val="26"/>
        </w:rPr>
        <w:t>Анивского</w:t>
      </w:r>
      <w:r w:rsidR="0041206F" w:rsidRPr="006B41AE">
        <w:rPr>
          <w:sz w:val="26"/>
          <w:szCs w:val="26"/>
        </w:rPr>
        <w:t xml:space="preserve"> </w:t>
      </w:r>
      <w:r w:rsidR="00E93316" w:rsidRPr="006B41AE">
        <w:rPr>
          <w:sz w:val="26"/>
          <w:szCs w:val="26"/>
        </w:rPr>
        <w:t>муниципального</w:t>
      </w:r>
      <w:r w:rsidR="0041206F" w:rsidRPr="006B41AE">
        <w:rPr>
          <w:sz w:val="26"/>
          <w:szCs w:val="26"/>
        </w:rPr>
        <w:t xml:space="preserve"> округа.</w:t>
      </w:r>
    </w:p>
    <w:p w14:paraId="09B3694F" w14:textId="77777777" w:rsidR="00DC3D61" w:rsidRPr="006B41AE" w:rsidRDefault="00DC3D61" w:rsidP="00731C07">
      <w:pPr>
        <w:autoSpaceDE w:val="0"/>
        <w:autoSpaceDN w:val="0"/>
        <w:adjustRightInd w:val="0"/>
        <w:ind w:firstLine="709"/>
        <w:jc w:val="both"/>
        <w:rPr>
          <w:sz w:val="26"/>
          <w:szCs w:val="26"/>
        </w:rPr>
      </w:pPr>
    </w:p>
    <w:p w14:paraId="0A15F092" w14:textId="04503A13" w:rsidR="00DD5858" w:rsidRPr="006B41AE" w:rsidRDefault="00DD5858" w:rsidP="00731C07">
      <w:pPr>
        <w:autoSpaceDE w:val="0"/>
        <w:autoSpaceDN w:val="0"/>
        <w:adjustRightInd w:val="0"/>
        <w:ind w:firstLine="709"/>
        <w:jc w:val="both"/>
        <w:rPr>
          <w:sz w:val="26"/>
          <w:szCs w:val="26"/>
        </w:rPr>
      </w:pPr>
      <w:r w:rsidRPr="006B41AE">
        <w:rPr>
          <w:sz w:val="26"/>
          <w:szCs w:val="26"/>
        </w:rPr>
        <w:t>6.1</w:t>
      </w:r>
      <w:r w:rsidR="00971F41" w:rsidRPr="006B41AE">
        <w:rPr>
          <w:sz w:val="26"/>
          <w:szCs w:val="26"/>
        </w:rPr>
        <w:t>2</w:t>
      </w:r>
      <w:r w:rsidRPr="006B41AE">
        <w:rPr>
          <w:sz w:val="26"/>
          <w:szCs w:val="26"/>
        </w:rPr>
        <w:t xml:space="preserve">. По результатам экспертизы уполномоченный орган в случае выявления в нормативном правовом акте положений, необоснованно затрудняющих осуществление предпринимательской и инвестиционной деятельности, вносит мэру </w:t>
      </w:r>
      <w:r w:rsidR="00642AEB" w:rsidRPr="006B41AE">
        <w:rPr>
          <w:sz w:val="26"/>
          <w:szCs w:val="26"/>
        </w:rPr>
        <w:t>Анивского</w:t>
      </w:r>
      <w:r w:rsidRPr="006B41AE">
        <w:rPr>
          <w:sz w:val="26"/>
          <w:szCs w:val="26"/>
        </w:rPr>
        <w:t xml:space="preserve"> </w:t>
      </w:r>
      <w:r w:rsidR="00E93316" w:rsidRPr="006B41AE">
        <w:rPr>
          <w:sz w:val="26"/>
          <w:szCs w:val="26"/>
        </w:rPr>
        <w:t>муниципального</w:t>
      </w:r>
      <w:r w:rsidRPr="006B41AE">
        <w:rPr>
          <w:sz w:val="26"/>
          <w:szCs w:val="26"/>
        </w:rPr>
        <w:t xml:space="preserve"> округа предложение об отмене или изменении нормативного правового акта или его отдельных положений, необоснованно затрудняющих ведение предпринимательской и инвестиционной деятельности.</w:t>
      </w:r>
    </w:p>
    <w:p w14:paraId="06BACE09" w14:textId="77777777" w:rsidR="00DD5858" w:rsidRPr="006B41AE" w:rsidRDefault="00DD5858" w:rsidP="00245161">
      <w:pPr>
        <w:pStyle w:val="ConsPlusNormal"/>
        <w:ind w:firstLine="0"/>
        <w:jc w:val="center"/>
        <w:rPr>
          <w:rFonts w:ascii="Times New Roman" w:hAnsi="Times New Roman" w:cs="Times New Roman"/>
          <w:sz w:val="26"/>
          <w:szCs w:val="26"/>
        </w:rPr>
      </w:pPr>
    </w:p>
    <w:p w14:paraId="477EDD33" w14:textId="77777777" w:rsidR="00E33414" w:rsidRPr="006B41AE" w:rsidRDefault="00E33414" w:rsidP="00245161">
      <w:pPr>
        <w:pStyle w:val="ConsPlusNormal"/>
        <w:ind w:firstLine="0"/>
        <w:jc w:val="center"/>
        <w:rPr>
          <w:rFonts w:ascii="Times New Roman" w:hAnsi="Times New Roman" w:cs="Times New Roman"/>
          <w:sz w:val="26"/>
          <w:szCs w:val="26"/>
        </w:rPr>
        <w:sectPr w:rsidR="00E33414" w:rsidRPr="006B41AE" w:rsidSect="00E15446">
          <w:headerReference w:type="default" r:id="rId10"/>
          <w:pgSz w:w="11906" w:h="16838"/>
          <w:pgMar w:top="1134" w:right="850" w:bottom="1134" w:left="1701" w:header="720" w:footer="720" w:gutter="0"/>
          <w:pgNumType w:start="1"/>
          <w:cols w:space="720"/>
          <w:titlePg/>
          <w:docGrid w:linePitch="326"/>
        </w:sectPr>
      </w:pPr>
    </w:p>
    <w:p w14:paraId="68F8D4A0" w14:textId="77777777" w:rsidR="00BE247D" w:rsidRPr="006B41AE" w:rsidRDefault="00BE247D" w:rsidP="00BE247D">
      <w:pPr>
        <w:pStyle w:val="ConsPlusNormal"/>
        <w:ind w:left="5103" w:firstLine="0"/>
        <w:jc w:val="center"/>
        <w:rPr>
          <w:rFonts w:ascii="Times New Roman" w:hAnsi="Times New Roman" w:cs="Times New Roman"/>
          <w:sz w:val="26"/>
          <w:szCs w:val="26"/>
        </w:rPr>
      </w:pPr>
      <w:r w:rsidRPr="006B41AE">
        <w:rPr>
          <w:rFonts w:ascii="Times New Roman" w:hAnsi="Times New Roman" w:cs="Times New Roman"/>
          <w:sz w:val="26"/>
          <w:szCs w:val="26"/>
        </w:rPr>
        <w:lastRenderedPageBreak/>
        <w:t>Приложение № 1</w:t>
      </w:r>
    </w:p>
    <w:p w14:paraId="2D01FBEE" w14:textId="689BB2C2" w:rsidR="00BE247D" w:rsidRPr="006B41AE" w:rsidRDefault="00BE247D" w:rsidP="00BE247D">
      <w:pPr>
        <w:pStyle w:val="ConsPlusNormal"/>
        <w:ind w:left="5103" w:firstLine="0"/>
        <w:jc w:val="both"/>
        <w:rPr>
          <w:rFonts w:ascii="Times New Roman" w:hAnsi="Times New Roman" w:cs="Times New Roman"/>
          <w:sz w:val="26"/>
          <w:szCs w:val="26"/>
        </w:rPr>
      </w:pPr>
      <w:r w:rsidRPr="006B41AE">
        <w:rPr>
          <w:rFonts w:ascii="Times New Roman" w:hAnsi="Times New Roman" w:cs="Times New Roman"/>
          <w:sz w:val="26"/>
          <w:szCs w:val="26"/>
        </w:rPr>
        <w:t xml:space="preserve">к Положению </w:t>
      </w:r>
      <w:r w:rsidR="00D706F1" w:rsidRPr="006B41AE">
        <w:rPr>
          <w:rFonts w:ascii="Times New Roman" w:hAnsi="Times New Roman" w:cs="Times New Roman"/>
          <w:sz w:val="26"/>
          <w:szCs w:val="26"/>
        </w:rPr>
        <w:t xml:space="preserve">о проведении оценки регулирующего воздействия проектов муниципальных нормативных правовых и экспертизы муниципальных нормативных правовых актов </w:t>
      </w:r>
      <w:r w:rsidR="00642AEB" w:rsidRPr="006B41AE">
        <w:rPr>
          <w:rFonts w:ascii="Times New Roman" w:hAnsi="Times New Roman" w:cs="Times New Roman"/>
          <w:sz w:val="26"/>
          <w:szCs w:val="26"/>
        </w:rPr>
        <w:t>Анивского</w:t>
      </w:r>
      <w:r w:rsidR="00D706F1" w:rsidRPr="006B41AE">
        <w:rPr>
          <w:rFonts w:ascii="Times New Roman" w:hAnsi="Times New Roman" w:cs="Times New Roman"/>
          <w:sz w:val="26"/>
          <w:szCs w:val="26"/>
        </w:rPr>
        <w:t xml:space="preserve"> </w:t>
      </w:r>
      <w:r w:rsidR="00E93316" w:rsidRPr="006B41AE">
        <w:rPr>
          <w:rFonts w:ascii="Times New Roman" w:hAnsi="Times New Roman" w:cs="Times New Roman"/>
          <w:sz w:val="26"/>
          <w:szCs w:val="26"/>
        </w:rPr>
        <w:t>муниципального</w:t>
      </w:r>
      <w:r w:rsidR="00D706F1" w:rsidRPr="006B41AE">
        <w:rPr>
          <w:rFonts w:ascii="Times New Roman" w:hAnsi="Times New Roman" w:cs="Times New Roman"/>
          <w:sz w:val="26"/>
          <w:szCs w:val="26"/>
        </w:rPr>
        <w:t xml:space="preserve"> округа</w:t>
      </w:r>
    </w:p>
    <w:p w14:paraId="402AB254" w14:textId="77777777" w:rsidR="00F772C5" w:rsidRPr="006B41AE" w:rsidRDefault="00F772C5" w:rsidP="00F772C5">
      <w:pPr>
        <w:pStyle w:val="ConsPlusNormal"/>
        <w:ind w:firstLine="0"/>
        <w:jc w:val="both"/>
        <w:rPr>
          <w:rFonts w:ascii="Times New Roman" w:hAnsi="Times New Roman" w:cs="Times New Roman"/>
          <w:sz w:val="26"/>
          <w:szCs w:val="26"/>
        </w:rPr>
      </w:pPr>
    </w:p>
    <w:p w14:paraId="41080453" w14:textId="77777777" w:rsidR="00245161" w:rsidRPr="006B41AE" w:rsidRDefault="00245161" w:rsidP="00245161">
      <w:pPr>
        <w:autoSpaceDE w:val="0"/>
        <w:autoSpaceDN w:val="0"/>
        <w:spacing w:after="360"/>
        <w:jc w:val="center"/>
        <w:rPr>
          <w:bCs/>
          <w:sz w:val="26"/>
          <w:szCs w:val="26"/>
        </w:rPr>
      </w:pPr>
      <w:r w:rsidRPr="006B41AE">
        <w:rPr>
          <w:bCs/>
          <w:sz w:val="26"/>
          <w:szCs w:val="26"/>
        </w:rPr>
        <w:t>ФОРМА</w:t>
      </w:r>
      <w:r w:rsidRPr="006B41AE">
        <w:rPr>
          <w:bCs/>
          <w:sz w:val="26"/>
          <w:szCs w:val="26"/>
        </w:rPr>
        <w:br/>
        <w:t>уведомления о разработке предлагаемого правового регулирования</w:t>
      </w:r>
    </w:p>
    <w:p w14:paraId="6B9ACCC0" w14:textId="77777777" w:rsidR="00245161" w:rsidRPr="006B41AE" w:rsidRDefault="00245161" w:rsidP="00245161">
      <w:pPr>
        <w:autoSpaceDE w:val="0"/>
        <w:autoSpaceDN w:val="0"/>
        <w:ind w:left="567"/>
        <w:rPr>
          <w:sz w:val="26"/>
          <w:szCs w:val="26"/>
        </w:rPr>
      </w:pPr>
      <w:r w:rsidRPr="006B41AE">
        <w:rPr>
          <w:sz w:val="26"/>
          <w:szCs w:val="26"/>
        </w:rPr>
        <w:t xml:space="preserve">Настоящим  </w:t>
      </w:r>
    </w:p>
    <w:p w14:paraId="2CADD178" w14:textId="77777777" w:rsidR="00245161" w:rsidRPr="006B41AE" w:rsidRDefault="00245161" w:rsidP="00245161">
      <w:pPr>
        <w:pBdr>
          <w:top w:val="single" w:sz="4" w:space="1" w:color="auto"/>
        </w:pBdr>
        <w:autoSpaceDE w:val="0"/>
        <w:autoSpaceDN w:val="0"/>
        <w:ind w:left="1860"/>
        <w:jc w:val="center"/>
        <w:rPr>
          <w:i/>
          <w:iCs/>
          <w:sz w:val="26"/>
          <w:szCs w:val="26"/>
        </w:rPr>
      </w:pPr>
      <w:r w:rsidRPr="006B41AE">
        <w:rPr>
          <w:i/>
          <w:iCs/>
          <w:sz w:val="26"/>
          <w:szCs w:val="26"/>
        </w:rPr>
        <w:t>(наименование разработчика)</w:t>
      </w:r>
    </w:p>
    <w:p w14:paraId="2349BBD7" w14:textId="77777777" w:rsidR="00245161" w:rsidRPr="006B41AE" w:rsidRDefault="00245161" w:rsidP="00245161">
      <w:pPr>
        <w:autoSpaceDE w:val="0"/>
        <w:autoSpaceDN w:val="0"/>
        <w:jc w:val="both"/>
        <w:rPr>
          <w:sz w:val="26"/>
          <w:szCs w:val="26"/>
        </w:rPr>
      </w:pPr>
      <w:r w:rsidRPr="006B41AE">
        <w:rPr>
          <w:sz w:val="26"/>
          <w:szCs w:val="26"/>
        </w:rPr>
        <w:t>извещает о начале обсуждения идеи (концепции) предлагаемого правового регулирования и сборе предложений заинтересованных лиц.</w:t>
      </w:r>
    </w:p>
    <w:p w14:paraId="5EB7F960" w14:textId="77777777" w:rsidR="00245161" w:rsidRPr="006B41AE" w:rsidRDefault="00245161" w:rsidP="005C3B07">
      <w:pPr>
        <w:tabs>
          <w:tab w:val="right" w:pos="9356"/>
        </w:tabs>
        <w:autoSpaceDE w:val="0"/>
        <w:autoSpaceDN w:val="0"/>
        <w:ind w:left="567"/>
        <w:rPr>
          <w:sz w:val="26"/>
          <w:szCs w:val="26"/>
        </w:rPr>
      </w:pPr>
      <w:r w:rsidRPr="006B41AE">
        <w:rPr>
          <w:sz w:val="26"/>
          <w:szCs w:val="26"/>
        </w:rPr>
        <w:t xml:space="preserve">Предложения принимаются по адресу:  </w:t>
      </w:r>
      <w:r w:rsidRPr="006B41AE">
        <w:rPr>
          <w:sz w:val="26"/>
          <w:szCs w:val="26"/>
        </w:rPr>
        <w:tab/>
        <w:t>,</w:t>
      </w:r>
    </w:p>
    <w:p w14:paraId="52E6C2A6" w14:textId="77777777" w:rsidR="00245161" w:rsidRPr="006B41AE" w:rsidRDefault="00245161" w:rsidP="00245161">
      <w:pPr>
        <w:pBdr>
          <w:top w:val="single" w:sz="4" w:space="1" w:color="auto"/>
        </w:pBdr>
        <w:autoSpaceDE w:val="0"/>
        <w:autoSpaceDN w:val="0"/>
        <w:ind w:left="4649" w:right="113"/>
        <w:rPr>
          <w:sz w:val="26"/>
          <w:szCs w:val="26"/>
        </w:rPr>
      </w:pPr>
    </w:p>
    <w:p w14:paraId="79C62DEC" w14:textId="77777777" w:rsidR="00245161" w:rsidRPr="006B41AE" w:rsidRDefault="00245161" w:rsidP="005C3B07">
      <w:pPr>
        <w:tabs>
          <w:tab w:val="right" w:pos="9356"/>
        </w:tabs>
        <w:autoSpaceDE w:val="0"/>
        <w:autoSpaceDN w:val="0"/>
        <w:ind w:right="-2"/>
        <w:rPr>
          <w:sz w:val="26"/>
          <w:szCs w:val="26"/>
        </w:rPr>
      </w:pPr>
      <w:r w:rsidRPr="006B41AE">
        <w:rPr>
          <w:sz w:val="26"/>
          <w:szCs w:val="26"/>
        </w:rPr>
        <w:t xml:space="preserve">а также по адресу электронной почты:  </w:t>
      </w:r>
      <w:r w:rsidRPr="006B41AE">
        <w:rPr>
          <w:sz w:val="26"/>
          <w:szCs w:val="26"/>
        </w:rPr>
        <w:tab/>
        <w:t>.</w:t>
      </w:r>
    </w:p>
    <w:p w14:paraId="42DCABD9" w14:textId="77777777" w:rsidR="00245161" w:rsidRPr="006B41AE" w:rsidRDefault="00245161" w:rsidP="00245161">
      <w:pPr>
        <w:pBdr>
          <w:top w:val="single" w:sz="4" w:space="1" w:color="auto"/>
        </w:pBdr>
        <w:autoSpaceDE w:val="0"/>
        <w:autoSpaceDN w:val="0"/>
        <w:ind w:left="4043" w:right="113"/>
        <w:rPr>
          <w:sz w:val="26"/>
          <w:szCs w:val="26"/>
        </w:rPr>
      </w:pPr>
    </w:p>
    <w:p w14:paraId="26B97A14" w14:textId="77777777" w:rsidR="00245161" w:rsidRPr="006B41AE" w:rsidRDefault="00245161" w:rsidP="005C3B07">
      <w:pPr>
        <w:tabs>
          <w:tab w:val="right" w:pos="9356"/>
        </w:tabs>
        <w:autoSpaceDE w:val="0"/>
        <w:autoSpaceDN w:val="0"/>
        <w:ind w:left="567" w:right="-2"/>
        <w:rPr>
          <w:sz w:val="26"/>
          <w:szCs w:val="26"/>
        </w:rPr>
      </w:pPr>
      <w:r w:rsidRPr="006B41AE">
        <w:rPr>
          <w:sz w:val="26"/>
          <w:szCs w:val="26"/>
        </w:rPr>
        <w:t xml:space="preserve">Сроки приема предложений:  </w:t>
      </w:r>
      <w:r w:rsidRPr="006B41AE">
        <w:rPr>
          <w:sz w:val="26"/>
          <w:szCs w:val="26"/>
        </w:rPr>
        <w:tab/>
        <w:t>.</w:t>
      </w:r>
    </w:p>
    <w:p w14:paraId="348D075D" w14:textId="77777777" w:rsidR="00245161" w:rsidRPr="006B41AE" w:rsidRDefault="00245161" w:rsidP="00245161">
      <w:pPr>
        <w:pBdr>
          <w:top w:val="single" w:sz="4" w:space="1" w:color="auto"/>
        </w:pBdr>
        <w:autoSpaceDE w:val="0"/>
        <w:autoSpaceDN w:val="0"/>
        <w:ind w:left="3617" w:right="113"/>
        <w:rPr>
          <w:sz w:val="26"/>
          <w:szCs w:val="26"/>
        </w:rPr>
      </w:pPr>
    </w:p>
    <w:p w14:paraId="21605A2C" w14:textId="77777777" w:rsidR="00245161" w:rsidRPr="006B41AE" w:rsidRDefault="00245161" w:rsidP="00245161">
      <w:pPr>
        <w:autoSpaceDE w:val="0"/>
        <w:autoSpaceDN w:val="0"/>
        <w:ind w:firstLine="567"/>
        <w:jc w:val="both"/>
        <w:rPr>
          <w:sz w:val="26"/>
          <w:szCs w:val="26"/>
        </w:rPr>
      </w:pPr>
      <w:r w:rsidRPr="006B41AE">
        <w:rPr>
          <w:sz w:val="26"/>
          <w:szCs w:val="26"/>
        </w:rPr>
        <w:t xml:space="preserve">Место размещения уведомления в информационно-телекоммуникационной сети «Интернет» (полный электронный адрес):  </w:t>
      </w:r>
    </w:p>
    <w:p w14:paraId="0870063B" w14:textId="77777777" w:rsidR="00245161" w:rsidRPr="006B41AE" w:rsidRDefault="00245161" w:rsidP="00245161">
      <w:pPr>
        <w:pBdr>
          <w:top w:val="single" w:sz="4" w:space="1" w:color="auto"/>
        </w:pBdr>
        <w:autoSpaceDE w:val="0"/>
        <w:autoSpaceDN w:val="0"/>
        <w:ind w:left="4395"/>
        <w:jc w:val="both"/>
        <w:rPr>
          <w:sz w:val="26"/>
          <w:szCs w:val="26"/>
        </w:rPr>
      </w:pPr>
    </w:p>
    <w:p w14:paraId="4CABBA68" w14:textId="77777777" w:rsidR="00245161" w:rsidRPr="006B41AE" w:rsidRDefault="00245161" w:rsidP="005C3B07">
      <w:pPr>
        <w:tabs>
          <w:tab w:val="right" w:pos="9356"/>
        </w:tabs>
        <w:autoSpaceDE w:val="0"/>
        <w:autoSpaceDN w:val="0"/>
        <w:jc w:val="both"/>
        <w:rPr>
          <w:sz w:val="26"/>
          <w:szCs w:val="26"/>
        </w:rPr>
      </w:pPr>
      <w:r w:rsidRPr="006B41AE">
        <w:rPr>
          <w:sz w:val="26"/>
          <w:szCs w:val="26"/>
        </w:rPr>
        <w:tab/>
        <w:t>.</w:t>
      </w:r>
    </w:p>
    <w:p w14:paraId="731B11BA" w14:textId="77777777" w:rsidR="00245161" w:rsidRPr="006B41AE" w:rsidRDefault="00245161" w:rsidP="00245161">
      <w:pPr>
        <w:pBdr>
          <w:top w:val="single" w:sz="4" w:space="1" w:color="auto"/>
        </w:pBdr>
        <w:autoSpaceDE w:val="0"/>
        <w:autoSpaceDN w:val="0"/>
        <w:ind w:right="113"/>
        <w:rPr>
          <w:sz w:val="26"/>
          <w:szCs w:val="26"/>
        </w:rPr>
      </w:pPr>
    </w:p>
    <w:p w14:paraId="708406A0" w14:textId="77777777" w:rsidR="00245161" w:rsidRPr="006B41AE" w:rsidRDefault="00245161" w:rsidP="00245161">
      <w:pPr>
        <w:autoSpaceDE w:val="0"/>
        <w:autoSpaceDN w:val="0"/>
        <w:ind w:firstLine="567"/>
        <w:jc w:val="both"/>
        <w:rPr>
          <w:sz w:val="26"/>
          <w:szCs w:val="26"/>
        </w:rPr>
      </w:pPr>
      <w:r w:rsidRPr="006B41AE">
        <w:rPr>
          <w:sz w:val="26"/>
          <w:szCs w:val="26"/>
        </w:rPr>
        <w:t xml:space="preserve">Все поступившие предложения будут рассмотрены. Сводка предложений будет размещена на сайте  </w:t>
      </w:r>
    </w:p>
    <w:p w14:paraId="13FF2449" w14:textId="77777777" w:rsidR="00245161" w:rsidRPr="006B41AE" w:rsidRDefault="00245161" w:rsidP="00245161">
      <w:pPr>
        <w:pBdr>
          <w:top w:val="single" w:sz="4" w:space="1" w:color="auto"/>
        </w:pBdr>
        <w:autoSpaceDE w:val="0"/>
        <w:autoSpaceDN w:val="0"/>
        <w:ind w:left="2126"/>
        <w:jc w:val="center"/>
        <w:rPr>
          <w:sz w:val="26"/>
          <w:szCs w:val="26"/>
        </w:rPr>
      </w:pPr>
      <w:r w:rsidRPr="006B41AE">
        <w:rPr>
          <w:sz w:val="26"/>
          <w:szCs w:val="26"/>
        </w:rPr>
        <w:t>(адрес официального сайта)</w:t>
      </w:r>
    </w:p>
    <w:p w14:paraId="3E1FB73F" w14:textId="77777777" w:rsidR="00245161" w:rsidRPr="006B41AE" w:rsidRDefault="00245161" w:rsidP="005C3B07">
      <w:pPr>
        <w:tabs>
          <w:tab w:val="right" w:pos="9356"/>
        </w:tabs>
        <w:autoSpaceDE w:val="0"/>
        <w:autoSpaceDN w:val="0"/>
        <w:rPr>
          <w:sz w:val="26"/>
          <w:szCs w:val="26"/>
        </w:rPr>
      </w:pPr>
      <w:r w:rsidRPr="006B41AE">
        <w:rPr>
          <w:sz w:val="26"/>
          <w:szCs w:val="26"/>
        </w:rPr>
        <w:t xml:space="preserve">не позднее  </w:t>
      </w:r>
      <w:r w:rsidRPr="006B41AE">
        <w:rPr>
          <w:sz w:val="26"/>
          <w:szCs w:val="26"/>
        </w:rPr>
        <w:tab/>
        <w:t>.</w:t>
      </w:r>
    </w:p>
    <w:p w14:paraId="61C5C49A" w14:textId="77777777" w:rsidR="00245161" w:rsidRPr="006B41AE" w:rsidRDefault="00245161" w:rsidP="00245161">
      <w:pPr>
        <w:pBdr>
          <w:top w:val="single" w:sz="4" w:space="1" w:color="auto"/>
        </w:pBdr>
        <w:autoSpaceDE w:val="0"/>
        <w:autoSpaceDN w:val="0"/>
        <w:ind w:left="1213" w:right="113"/>
        <w:jc w:val="center"/>
        <w:rPr>
          <w:sz w:val="26"/>
          <w:szCs w:val="26"/>
        </w:rPr>
      </w:pPr>
      <w:r w:rsidRPr="006B41AE">
        <w:rPr>
          <w:sz w:val="26"/>
          <w:szCs w:val="26"/>
        </w:rPr>
        <w:t>(число, месяц, год)</w:t>
      </w:r>
    </w:p>
    <w:p w14:paraId="7B14242E" w14:textId="77777777" w:rsidR="00245161" w:rsidRPr="006B41AE" w:rsidRDefault="00245161" w:rsidP="00245161">
      <w:pPr>
        <w:autoSpaceDE w:val="0"/>
        <w:autoSpaceDN w:val="0"/>
        <w:ind w:firstLine="567"/>
        <w:jc w:val="both"/>
        <w:rPr>
          <w:sz w:val="26"/>
          <w:szCs w:val="26"/>
        </w:rPr>
      </w:pPr>
      <w:r w:rsidRPr="006B41AE">
        <w:rPr>
          <w:sz w:val="26"/>
          <w:szCs w:val="26"/>
        </w:rPr>
        <w:t xml:space="preserve">1. Описание проблемы, на решение которой направлено предлагаемое правовое регулирование:  </w:t>
      </w:r>
    </w:p>
    <w:p w14:paraId="4EBCE98D" w14:textId="77777777" w:rsidR="00245161" w:rsidRPr="006B41AE" w:rsidRDefault="00245161" w:rsidP="00245161">
      <w:pPr>
        <w:pBdr>
          <w:top w:val="single" w:sz="4" w:space="1" w:color="auto"/>
        </w:pBdr>
        <w:autoSpaceDE w:val="0"/>
        <w:autoSpaceDN w:val="0"/>
        <w:ind w:left="1701"/>
        <w:rPr>
          <w:sz w:val="26"/>
          <w:szCs w:val="26"/>
        </w:rPr>
      </w:pPr>
    </w:p>
    <w:p w14:paraId="4058B557" w14:textId="77777777" w:rsidR="00245161" w:rsidRPr="006B41AE" w:rsidRDefault="00245161" w:rsidP="005C3B07">
      <w:pPr>
        <w:tabs>
          <w:tab w:val="right" w:pos="9356"/>
        </w:tabs>
        <w:autoSpaceDE w:val="0"/>
        <w:autoSpaceDN w:val="0"/>
        <w:rPr>
          <w:sz w:val="26"/>
          <w:szCs w:val="26"/>
        </w:rPr>
      </w:pPr>
      <w:r w:rsidRPr="006B41AE">
        <w:rPr>
          <w:sz w:val="26"/>
          <w:szCs w:val="26"/>
        </w:rPr>
        <w:tab/>
        <w:t>.</w:t>
      </w:r>
    </w:p>
    <w:p w14:paraId="2631B2C2" w14:textId="77777777" w:rsidR="00245161" w:rsidRPr="006B41AE" w:rsidRDefault="00245161" w:rsidP="00245161">
      <w:pPr>
        <w:pBdr>
          <w:top w:val="single" w:sz="4" w:space="1" w:color="auto"/>
        </w:pBdr>
        <w:autoSpaceDE w:val="0"/>
        <w:autoSpaceDN w:val="0"/>
        <w:ind w:right="113"/>
        <w:jc w:val="center"/>
        <w:rPr>
          <w:sz w:val="26"/>
          <w:szCs w:val="26"/>
        </w:rPr>
      </w:pPr>
      <w:r w:rsidRPr="006B41AE">
        <w:rPr>
          <w:sz w:val="26"/>
          <w:szCs w:val="26"/>
        </w:rPr>
        <w:t>место для текстового описания</w:t>
      </w:r>
    </w:p>
    <w:p w14:paraId="5BA38262" w14:textId="77777777" w:rsidR="00245161" w:rsidRPr="006B41AE" w:rsidRDefault="00245161" w:rsidP="00245161">
      <w:pPr>
        <w:autoSpaceDE w:val="0"/>
        <w:autoSpaceDN w:val="0"/>
        <w:ind w:firstLine="567"/>
        <w:jc w:val="both"/>
        <w:rPr>
          <w:sz w:val="26"/>
          <w:szCs w:val="26"/>
        </w:rPr>
      </w:pPr>
      <w:r w:rsidRPr="006B41AE">
        <w:rPr>
          <w:sz w:val="26"/>
          <w:szCs w:val="26"/>
        </w:rPr>
        <w:t xml:space="preserve">2. Цели предлагаемого правового регулирования:  </w:t>
      </w:r>
    </w:p>
    <w:p w14:paraId="2ACDD580" w14:textId="77777777" w:rsidR="00245161" w:rsidRPr="006B41AE" w:rsidRDefault="00245161" w:rsidP="00245161">
      <w:pPr>
        <w:pBdr>
          <w:top w:val="single" w:sz="4" w:space="1" w:color="auto"/>
        </w:pBdr>
        <w:autoSpaceDE w:val="0"/>
        <w:autoSpaceDN w:val="0"/>
        <w:ind w:left="5812"/>
        <w:rPr>
          <w:sz w:val="26"/>
          <w:szCs w:val="26"/>
        </w:rPr>
      </w:pPr>
    </w:p>
    <w:p w14:paraId="3584588E" w14:textId="77777777" w:rsidR="00245161" w:rsidRPr="006B41AE" w:rsidRDefault="00245161" w:rsidP="005C3B07">
      <w:pPr>
        <w:tabs>
          <w:tab w:val="right" w:pos="9356"/>
        </w:tabs>
        <w:autoSpaceDE w:val="0"/>
        <w:autoSpaceDN w:val="0"/>
        <w:rPr>
          <w:sz w:val="26"/>
          <w:szCs w:val="26"/>
        </w:rPr>
      </w:pPr>
      <w:r w:rsidRPr="006B41AE">
        <w:rPr>
          <w:sz w:val="26"/>
          <w:szCs w:val="26"/>
        </w:rPr>
        <w:tab/>
        <w:t>.</w:t>
      </w:r>
    </w:p>
    <w:p w14:paraId="31461D3F" w14:textId="77777777" w:rsidR="00245161" w:rsidRPr="006B41AE" w:rsidRDefault="00245161" w:rsidP="00245161">
      <w:pPr>
        <w:pBdr>
          <w:top w:val="single" w:sz="4" w:space="1" w:color="auto"/>
        </w:pBdr>
        <w:autoSpaceDE w:val="0"/>
        <w:autoSpaceDN w:val="0"/>
        <w:ind w:right="113"/>
        <w:jc w:val="center"/>
        <w:rPr>
          <w:sz w:val="26"/>
          <w:szCs w:val="26"/>
        </w:rPr>
      </w:pPr>
      <w:r w:rsidRPr="006B41AE">
        <w:rPr>
          <w:sz w:val="26"/>
          <w:szCs w:val="26"/>
        </w:rPr>
        <w:t>место для текстового описания</w:t>
      </w:r>
    </w:p>
    <w:p w14:paraId="69DCD5AC" w14:textId="77777777" w:rsidR="00245161" w:rsidRPr="006B41AE" w:rsidRDefault="00245161" w:rsidP="00245161">
      <w:pPr>
        <w:autoSpaceDE w:val="0"/>
        <w:autoSpaceDN w:val="0"/>
        <w:ind w:firstLine="567"/>
        <w:jc w:val="both"/>
        <w:rPr>
          <w:sz w:val="26"/>
          <w:szCs w:val="26"/>
        </w:rPr>
      </w:pPr>
      <w:r w:rsidRPr="006B41AE">
        <w:rPr>
          <w:sz w:val="26"/>
          <w:szCs w:val="26"/>
        </w:rPr>
        <w:t>3. Ожидаемый результат (выраженный установленными разработчиком показателями) предлагаемого правового регулирования</w:t>
      </w:r>
      <w:r w:rsidR="00E75AA3" w:rsidRPr="006B41AE">
        <w:rPr>
          <w:sz w:val="26"/>
          <w:szCs w:val="26"/>
        </w:rPr>
        <w:t>:</w:t>
      </w:r>
    </w:p>
    <w:p w14:paraId="57FE14E1" w14:textId="77777777" w:rsidR="00245161" w:rsidRPr="006B41AE" w:rsidRDefault="00245161" w:rsidP="00245161">
      <w:pPr>
        <w:pBdr>
          <w:top w:val="single" w:sz="4" w:space="1" w:color="auto"/>
        </w:pBdr>
        <w:autoSpaceDE w:val="0"/>
        <w:autoSpaceDN w:val="0"/>
        <w:ind w:left="4366"/>
        <w:rPr>
          <w:sz w:val="26"/>
          <w:szCs w:val="26"/>
        </w:rPr>
      </w:pPr>
    </w:p>
    <w:p w14:paraId="4973DD12" w14:textId="77777777" w:rsidR="00245161" w:rsidRPr="006B41AE" w:rsidRDefault="00245161" w:rsidP="005C3B07">
      <w:pPr>
        <w:tabs>
          <w:tab w:val="right" w:pos="9356"/>
        </w:tabs>
        <w:autoSpaceDE w:val="0"/>
        <w:autoSpaceDN w:val="0"/>
        <w:rPr>
          <w:sz w:val="26"/>
          <w:szCs w:val="26"/>
        </w:rPr>
      </w:pPr>
      <w:r w:rsidRPr="006B41AE">
        <w:rPr>
          <w:sz w:val="26"/>
          <w:szCs w:val="26"/>
        </w:rPr>
        <w:tab/>
        <w:t>.</w:t>
      </w:r>
    </w:p>
    <w:p w14:paraId="7CF4D380" w14:textId="77777777" w:rsidR="00245161" w:rsidRPr="006B41AE" w:rsidRDefault="00245161" w:rsidP="00245161">
      <w:pPr>
        <w:pBdr>
          <w:top w:val="single" w:sz="4" w:space="1" w:color="auto"/>
        </w:pBdr>
        <w:autoSpaceDE w:val="0"/>
        <w:autoSpaceDN w:val="0"/>
        <w:ind w:right="113"/>
        <w:jc w:val="center"/>
        <w:rPr>
          <w:sz w:val="26"/>
          <w:szCs w:val="26"/>
        </w:rPr>
      </w:pPr>
      <w:r w:rsidRPr="006B41AE">
        <w:rPr>
          <w:sz w:val="26"/>
          <w:szCs w:val="26"/>
        </w:rPr>
        <w:t>место для текстового описания</w:t>
      </w:r>
    </w:p>
    <w:p w14:paraId="5762DF24" w14:textId="77777777" w:rsidR="00245161" w:rsidRPr="006B41AE" w:rsidRDefault="00245161" w:rsidP="00245161">
      <w:pPr>
        <w:autoSpaceDE w:val="0"/>
        <w:autoSpaceDN w:val="0"/>
        <w:ind w:firstLine="567"/>
        <w:jc w:val="both"/>
        <w:rPr>
          <w:sz w:val="26"/>
          <w:szCs w:val="26"/>
        </w:rPr>
      </w:pPr>
      <w:r w:rsidRPr="006B41AE">
        <w:rPr>
          <w:sz w:val="26"/>
          <w:szCs w:val="26"/>
        </w:rPr>
        <w:lastRenderedPageBreak/>
        <w:t>4. Действующие нормативные правовые акты, поручения, другие решения,</w:t>
      </w:r>
      <w:r w:rsidR="00323660" w:rsidRPr="006B41AE">
        <w:rPr>
          <w:sz w:val="26"/>
          <w:szCs w:val="26"/>
        </w:rPr>
        <w:t xml:space="preserve"> </w:t>
      </w:r>
      <w:r w:rsidRPr="006B41AE">
        <w:rPr>
          <w:sz w:val="26"/>
          <w:szCs w:val="26"/>
        </w:rPr>
        <w:t xml:space="preserve">из которых вытекает необходимость разработки предлагаемого правового регулирования в данной области:  </w:t>
      </w:r>
    </w:p>
    <w:p w14:paraId="07175BD9" w14:textId="77777777" w:rsidR="00245161" w:rsidRPr="006B41AE" w:rsidRDefault="00245161" w:rsidP="00245161">
      <w:pPr>
        <w:pBdr>
          <w:top w:val="single" w:sz="4" w:space="1" w:color="auto"/>
        </w:pBdr>
        <w:autoSpaceDE w:val="0"/>
        <w:autoSpaceDN w:val="0"/>
        <w:ind w:left="1789"/>
        <w:rPr>
          <w:sz w:val="26"/>
          <w:szCs w:val="26"/>
        </w:rPr>
      </w:pPr>
    </w:p>
    <w:p w14:paraId="262B394C" w14:textId="77777777" w:rsidR="00245161" w:rsidRPr="006B41AE" w:rsidRDefault="00245161" w:rsidP="00641F53">
      <w:pPr>
        <w:autoSpaceDE w:val="0"/>
        <w:autoSpaceDN w:val="0"/>
        <w:rPr>
          <w:sz w:val="26"/>
          <w:szCs w:val="26"/>
        </w:rPr>
      </w:pPr>
      <w:r w:rsidRPr="006B41AE">
        <w:rPr>
          <w:sz w:val="26"/>
          <w:szCs w:val="26"/>
        </w:rPr>
        <w:tab/>
      </w:r>
      <w:r w:rsidR="00641F53" w:rsidRPr="006B41AE">
        <w:rPr>
          <w:sz w:val="26"/>
          <w:szCs w:val="26"/>
        </w:rPr>
        <w:t xml:space="preserve">                                                                                                                                              </w:t>
      </w:r>
      <w:r w:rsidRPr="006B41AE">
        <w:rPr>
          <w:sz w:val="26"/>
          <w:szCs w:val="26"/>
        </w:rPr>
        <w:t>.</w:t>
      </w:r>
    </w:p>
    <w:p w14:paraId="6341EB8E" w14:textId="77777777" w:rsidR="00323660" w:rsidRPr="006B41AE" w:rsidRDefault="00323660" w:rsidP="00323660">
      <w:pPr>
        <w:pBdr>
          <w:top w:val="single" w:sz="4" w:space="1" w:color="auto"/>
        </w:pBdr>
        <w:autoSpaceDE w:val="0"/>
        <w:autoSpaceDN w:val="0"/>
        <w:ind w:right="113"/>
        <w:jc w:val="center"/>
        <w:rPr>
          <w:sz w:val="26"/>
          <w:szCs w:val="26"/>
        </w:rPr>
      </w:pPr>
      <w:r w:rsidRPr="006B41AE">
        <w:rPr>
          <w:sz w:val="26"/>
          <w:szCs w:val="26"/>
        </w:rPr>
        <w:t>место для текстового описания</w:t>
      </w:r>
    </w:p>
    <w:p w14:paraId="72F68358" w14:textId="77777777" w:rsidR="00245161" w:rsidRPr="006B41AE" w:rsidRDefault="00245161" w:rsidP="00245161">
      <w:pPr>
        <w:autoSpaceDE w:val="0"/>
        <w:autoSpaceDN w:val="0"/>
        <w:ind w:firstLine="567"/>
        <w:jc w:val="both"/>
        <w:rPr>
          <w:sz w:val="26"/>
          <w:szCs w:val="26"/>
        </w:rPr>
      </w:pPr>
      <w:r w:rsidRPr="006B41AE">
        <w:rPr>
          <w:sz w:val="26"/>
          <w:szCs w:val="26"/>
        </w:rPr>
        <w:t>5. Планируемый срок вступления в силу предлагаемого правового</w:t>
      </w:r>
      <w:r w:rsidRPr="006B41AE">
        <w:rPr>
          <w:sz w:val="26"/>
          <w:szCs w:val="26"/>
        </w:rPr>
        <w:br/>
        <w:t xml:space="preserve">регулирования:  </w:t>
      </w:r>
    </w:p>
    <w:p w14:paraId="7619C239" w14:textId="77777777" w:rsidR="00245161" w:rsidRPr="006B41AE" w:rsidRDefault="00245161" w:rsidP="00245161">
      <w:pPr>
        <w:pBdr>
          <w:top w:val="single" w:sz="4" w:space="1" w:color="auto"/>
        </w:pBdr>
        <w:autoSpaceDE w:val="0"/>
        <w:autoSpaceDN w:val="0"/>
        <w:ind w:left="1701"/>
        <w:rPr>
          <w:sz w:val="26"/>
          <w:szCs w:val="26"/>
        </w:rPr>
      </w:pPr>
    </w:p>
    <w:p w14:paraId="553CFD44" w14:textId="77777777" w:rsidR="00245161" w:rsidRPr="006B41AE" w:rsidRDefault="00641F53" w:rsidP="00245161">
      <w:pPr>
        <w:tabs>
          <w:tab w:val="right" w:pos="9923"/>
        </w:tabs>
        <w:autoSpaceDE w:val="0"/>
        <w:autoSpaceDN w:val="0"/>
        <w:rPr>
          <w:sz w:val="26"/>
          <w:szCs w:val="26"/>
        </w:rPr>
      </w:pPr>
      <w:r w:rsidRPr="006B41AE">
        <w:rPr>
          <w:sz w:val="26"/>
          <w:szCs w:val="26"/>
        </w:rPr>
        <w:t xml:space="preserve">                                                                                                                                                          </w:t>
      </w:r>
      <w:r w:rsidR="00245161" w:rsidRPr="006B41AE">
        <w:rPr>
          <w:sz w:val="26"/>
          <w:szCs w:val="26"/>
        </w:rPr>
        <w:t>.</w:t>
      </w:r>
    </w:p>
    <w:p w14:paraId="1FCCFD96" w14:textId="77777777" w:rsidR="00245161" w:rsidRPr="006B41AE" w:rsidRDefault="00245161" w:rsidP="00245161">
      <w:pPr>
        <w:pBdr>
          <w:top w:val="single" w:sz="4" w:space="1" w:color="auto"/>
        </w:pBdr>
        <w:autoSpaceDE w:val="0"/>
        <w:autoSpaceDN w:val="0"/>
        <w:ind w:right="113"/>
        <w:jc w:val="center"/>
        <w:rPr>
          <w:sz w:val="26"/>
          <w:szCs w:val="26"/>
        </w:rPr>
      </w:pPr>
      <w:r w:rsidRPr="006B41AE">
        <w:rPr>
          <w:sz w:val="26"/>
          <w:szCs w:val="26"/>
        </w:rPr>
        <w:t>место для текстового описания</w:t>
      </w:r>
    </w:p>
    <w:p w14:paraId="16291BD7" w14:textId="77777777" w:rsidR="00245161" w:rsidRPr="006B41AE" w:rsidRDefault="00245161" w:rsidP="00245161">
      <w:pPr>
        <w:autoSpaceDE w:val="0"/>
        <w:autoSpaceDN w:val="0"/>
        <w:ind w:firstLine="567"/>
        <w:jc w:val="both"/>
        <w:rPr>
          <w:sz w:val="26"/>
          <w:szCs w:val="26"/>
        </w:rPr>
      </w:pPr>
      <w:r w:rsidRPr="006B41AE">
        <w:rPr>
          <w:sz w:val="26"/>
          <w:szCs w:val="26"/>
        </w:rPr>
        <w:t>6. Сведения о необходимости или отсутствии необходимости установления</w:t>
      </w:r>
      <w:r w:rsidRPr="006B41AE">
        <w:rPr>
          <w:sz w:val="26"/>
          <w:szCs w:val="26"/>
        </w:rPr>
        <w:br/>
        <w:t xml:space="preserve">переходного периода:  </w:t>
      </w:r>
    </w:p>
    <w:p w14:paraId="421DD15C" w14:textId="77777777" w:rsidR="00245161" w:rsidRPr="006B41AE" w:rsidRDefault="00245161" w:rsidP="00245161">
      <w:pPr>
        <w:pBdr>
          <w:top w:val="single" w:sz="4" w:space="1" w:color="auto"/>
        </w:pBdr>
        <w:autoSpaceDE w:val="0"/>
        <w:autoSpaceDN w:val="0"/>
        <w:ind w:left="2376"/>
        <w:rPr>
          <w:sz w:val="26"/>
          <w:szCs w:val="26"/>
        </w:rPr>
      </w:pPr>
    </w:p>
    <w:p w14:paraId="0CF5907D" w14:textId="77777777" w:rsidR="00245161" w:rsidRPr="006B41AE" w:rsidRDefault="00641F53" w:rsidP="00245161">
      <w:pPr>
        <w:tabs>
          <w:tab w:val="right" w:pos="9923"/>
        </w:tabs>
        <w:autoSpaceDE w:val="0"/>
        <w:autoSpaceDN w:val="0"/>
        <w:rPr>
          <w:sz w:val="26"/>
          <w:szCs w:val="26"/>
        </w:rPr>
      </w:pPr>
      <w:r w:rsidRPr="006B41AE">
        <w:rPr>
          <w:sz w:val="26"/>
          <w:szCs w:val="26"/>
        </w:rPr>
        <w:t xml:space="preserve">                                                                                                                                                          </w:t>
      </w:r>
      <w:r w:rsidR="00245161" w:rsidRPr="006B41AE">
        <w:rPr>
          <w:sz w:val="26"/>
          <w:szCs w:val="26"/>
        </w:rPr>
        <w:t>.</w:t>
      </w:r>
    </w:p>
    <w:p w14:paraId="43B4CBA0" w14:textId="77777777" w:rsidR="00245161" w:rsidRPr="006B41AE" w:rsidRDefault="00245161" w:rsidP="00245161">
      <w:pPr>
        <w:pBdr>
          <w:top w:val="single" w:sz="4" w:space="1" w:color="auto"/>
        </w:pBdr>
        <w:autoSpaceDE w:val="0"/>
        <w:autoSpaceDN w:val="0"/>
        <w:spacing w:after="240"/>
        <w:ind w:right="113"/>
        <w:jc w:val="center"/>
        <w:rPr>
          <w:sz w:val="26"/>
          <w:szCs w:val="26"/>
        </w:rPr>
      </w:pPr>
      <w:r w:rsidRPr="006B41AE">
        <w:rPr>
          <w:sz w:val="26"/>
          <w:szCs w:val="26"/>
        </w:rPr>
        <w:t>место для текстового описания</w:t>
      </w:r>
    </w:p>
    <w:p w14:paraId="09F48628" w14:textId="77777777" w:rsidR="00245161" w:rsidRPr="006B41AE" w:rsidRDefault="00245161" w:rsidP="00245161">
      <w:pPr>
        <w:keepNext/>
        <w:autoSpaceDE w:val="0"/>
        <w:autoSpaceDN w:val="0"/>
        <w:spacing w:after="120"/>
        <w:ind w:firstLine="567"/>
        <w:rPr>
          <w:sz w:val="26"/>
          <w:szCs w:val="26"/>
        </w:rPr>
      </w:pPr>
      <w:r w:rsidRPr="006B41AE">
        <w:rPr>
          <w:sz w:val="26"/>
          <w:szCs w:val="26"/>
        </w:rPr>
        <w:t>7. Сравнение возможных вариантов решения проблемы:</w:t>
      </w: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73"/>
        <w:gridCol w:w="1871"/>
        <w:gridCol w:w="1134"/>
        <w:gridCol w:w="1134"/>
      </w:tblGrid>
      <w:tr w:rsidR="00245161" w:rsidRPr="006B41AE" w14:paraId="6F48B6AB" w14:textId="77777777" w:rsidTr="00641F53">
        <w:tc>
          <w:tcPr>
            <w:tcW w:w="5273" w:type="dxa"/>
          </w:tcPr>
          <w:p w14:paraId="04CB5585" w14:textId="77777777" w:rsidR="00245161" w:rsidRPr="006B41AE" w:rsidRDefault="00245161" w:rsidP="00245161">
            <w:pPr>
              <w:autoSpaceDE w:val="0"/>
              <w:autoSpaceDN w:val="0"/>
              <w:ind w:left="57" w:right="57"/>
              <w:jc w:val="both"/>
              <w:rPr>
                <w:sz w:val="26"/>
                <w:szCs w:val="26"/>
              </w:rPr>
            </w:pPr>
          </w:p>
        </w:tc>
        <w:tc>
          <w:tcPr>
            <w:tcW w:w="1871" w:type="dxa"/>
          </w:tcPr>
          <w:p w14:paraId="079C9082" w14:textId="77777777" w:rsidR="00245161" w:rsidRPr="006B41AE" w:rsidRDefault="00245161" w:rsidP="00245161">
            <w:pPr>
              <w:autoSpaceDE w:val="0"/>
              <w:autoSpaceDN w:val="0"/>
              <w:jc w:val="center"/>
              <w:rPr>
                <w:sz w:val="26"/>
                <w:szCs w:val="26"/>
              </w:rPr>
            </w:pPr>
            <w:r w:rsidRPr="006B41AE">
              <w:rPr>
                <w:sz w:val="26"/>
                <w:szCs w:val="26"/>
              </w:rPr>
              <w:t>Вариант</w:t>
            </w:r>
            <w:r w:rsidRPr="006B41AE">
              <w:rPr>
                <w:sz w:val="26"/>
                <w:szCs w:val="26"/>
              </w:rPr>
              <w:br/>
              <w:t>1</w:t>
            </w:r>
          </w:p>
        </w:tc>
        <w:tc>
          <w:tcPr>
            <w:tcW w:w="1134" w:type="dxa"/>
          </w:tcPr>
          <w:p w14:paraId="1C607FC1" w14:textId="77777777" w:rsidR="00245161" w:rsidRPr="006B41AE" w:rsidRDefault="00245161" w:rsidP="00245161">
            <w:pPr>
              <w:autoSpaceDE w:val="0"/>
              <w:autoSpaceDN w:val="0"/>
              <w:jc w:val="center"/>
              <w:rPr>
                <w:sz w:val="26"/>
                <w:szCs w:val="26"/>
              </w:rPr>
            </w:pPr>
            <w:r w:rsidRPr="006B41AE">
              <w:rPr>
                <w:sz w:val="26"/>
                <w:szCs w:val="26"/>
              </w:rPr>
              <w:t>Вариант</w:t>
            </w:r>
            <w:r w:rsidRPr="006B41AE">
              <w:rPr>
                <w:sz w:val="26"/>
                <w:szCs w:val="26"/>
              </w:rPr>
              <w:br/>
              <w:t>2</w:t>
            </w:r>
          </w:p>
        </w:tc>
        <w:tc>
          <w:tcPr>
            <w:tcW w:w="1134" w:type="dxa"/>
          </w:tcPr>
          <w:p w14:paraId="3D11CF41" w14:textId="77777777" w:rsidR="00245161" w:rsidRPr="006B41AE" w:rsidRDefault="00245161" w:rsidP="00245161">
            <w:pPr>
              <w:autoSpaceDE w:val="0"/>
              <w:autoSpaceDN w:val="0"/>
              <w:jc w:val="center"/>
              <w:rPr>
                <w:sz w:val="26"/>
                <w:szCs w:val="26"/>
              </w:rPr>
            </w:pPr>
            <w:r w:rsidRPr="006B41AE">
              <w:rPr>
                <w:sz w:val="26"/>
                <w:szCs w:val="26"/>
              </w:rPr>
              <w:t>Вариант …</w:t>
            </w:r>
          </w:p>
        </w:tc>
      </w:tr>
      <w:tr w:rsidR="00245161" w:rsidRPr="006B41AE" w14:paraId="44683380" w14:textId="77777777" w:rsidTr="00641F53">
        <w:tc>
          <w:tcPr>
            <w:tcW w:w="5273" w:type="dxa"/>
          </w:tcPr>
          <w:p w14:paraId="5394B7F4" w14:textId="77777777" w:rsidR="00245161" w:rsidRPr="006B41AE" w:rsidRDefault="00245161" w:rsidP="00245161">
            <w:pPr>
              <w:autoSpaceDE w:val="0"/>
              <w:autoSpaceDN w:val="0"/>
              <w:ind w:left="57" w:right="57"/>
              <w:jc w:val="both"/>
              <w:rPr>
                <w:sz w:val="26"/>
                <w:szCs w:val="26"/>
              </w:rPr>
            </w:pPr>
            <w:r w:rsidRPr="006B41AE">
              <w:rPr>
                <w:sz w:val="26"/>
                <w:szCs w:val="26"/>
              </w:rPr>
              <w:t>7.1. Содержание варианта решения выявленной проблемы</w:t>
            </w:r>
          </w:p>
        </w:tc>
        <w:tc>
          <w:tcPr>
            <w:tcW w:w="1871" w:type="dxa"/>
          </w:tcPr>
          <w:p w14:paraId="0B61F2F8" w14:textId="77777777" w:rsidR="00245161" w:rsidRPr="006B41AE" w:rsidRDefault="00245161" w:rsidP="00245161">
            <w:pPr>
              <w:autoSpaceDE w:val="0"/>
              <w:autoSpaceDN w:val="0"/>
              <w:jc w:val="center"/>
              <w:rPr>
                <w:sz w:val="26"/>
                <w:szCs w:val="26"/>
              </w:rPr>
            </w:pPr>
          </w:p>
        </w:tc>
        <w:tc>
          <w:tcPr>
            <w:tcW w:w="1134" w:type="dxa"/>
          </w:tcPr>
          <w:p w14:paraId="47B2DA14" w14:textId="77777777" w:rsidR="00245161" w:rsidRPr="006B41AE" w:rsidRDefault="00245161" w:rsidP="00245161">
            <w:pPr>
              <w:autoSpaceDE w:val="0"/>
              <w:autoSpaceDN w:val="0"/>
              <w:jc w:val="center"/>
              <w:rPr>
                <w:sz w:val="26"/>
                <w:szCs w:val="26"/>
              </w:rPr>
            </w:pPr>
          </w:p>
        </w:tc>
        <w:tc>
          <w:tcPr>
            <w:tcW w:w="1134" w:type="dxa"/>
          </w:tcPr>
          <w:p w14:paraId="3364FDC5" w14:textId="77777777" w:rsidR="00245161" w:rsidRPr="006B41AE" w:rsidRDefault="00245161" w:rsidP="00245161">
            <w:pPr>
              <w:autoSpaceDE w:val="0"/>
              <w:autoSpaceDN w:val="0"/>
              <w:jc w:val="center"/>
              <w:rPr>
                <w:sz w:val="26"/>
                <w:szCs w:val="26"/>
              </w:rPr>
            </w:pPr>
          </w:p>
        </w:tc>
      </w:tr>
      <w:tr w:rsidR="00245161" w:rsidRPr="006B41AE" w14:paraId="5ADD462B" w14:textId="77777777" w:rsidTr="00641F53">
        <w:tc>
          <w:tcPr>
            <w:tcW w:w="5273" w:type="dxa"/>
          </w:tcPr>
          <w:p w14:paraId="6C8C9388" w14:textId="77777777" w:rsidR="00245161" w:rsidRPr="006B41AE" w:rsidRDefault="00245161" w:rsidP="00245161">
            <w:pPr>
              <w:autoSpaceDE w:val="0"/>
              <w:autoSpaceDN w:val="0"/>
              <w:ind w:left="57" w:right="57"/>
              <w:jc w:val="both"/>
              <w:rPr>
                <w:sz w:val="26"/>
                <w:szCs w:val="26"/>
              </w:rPr>
            </w:pPr>
            <w:r w:rsidRPr="006B41AE">
              <w:rPr>
                <w:sz w:val="26"/>
                <w:szCs w:val="26"/>
              </w:rPr>
              <w:t>7.2. Качественная характеристика и оценка численности потенциальных адресатов предлагаемого правового регулирования в среднесрочном периоде</w:t>
            </w:r>
          </w:p>
        </w:tc>
        <w:tc>
          <w:tcPr>
            <w:tcW w:w="1871" w:type="dxa"/>
          </w:tcPr>
          <w:p w14:paraId="6804C708" w14:textId="77777777" w:rsidR="00245161" w:rsidRPr="006B41AE" w:rsidRDefault="00245161" w:rsidP="00245161">
            <w:pPr>
              <w:autoSpaceDE w:val="0"/>
              <w:autoSpaceDN w:val="0"/>
              <w:jc w:val="center"/>
              <w:rPr>
                <w:sz w:val="26"/>
                <w:szCs w:val="26"/>
              </w:rPr>
            </w:pPr>
          </w:p>
        </w:tc>
        <w:tc>
          <w:tcPr>
            <w:tcW w:w="1134" w:type="dxa"/>
          </w:tcPr>
          <w:p w14:paraId="1A547D36" w14:textId="77777777" w:rsidR="00245161" w:rsidRPr="006B41AE" w:rsidRDefault="00245161" w:rsidP="00245161">
            <w:pPr>
              <w:autoSpaceDE w:val="0"/>
              <w:autoSpaceDN w:val="0"/>
              <w:jc w:val="center"/>
              <w:rPr>
                <w:sz w:val="26"/>
                <w:szCs w:val="26"/>
              </w:rPr>
            </w:pPr>
          </w:p>
        </w:tc>
        <w:tc>
          <w:tcPr>
            <w:tcW w:w="1134" w:type="dxa"/>
          </w:tcPr>
          <w:p w14:paraId="36544B66" w14:textId="77777777" w:rsidR="00245161" w:rsidRPr="006B41AE" w:rsidRDefault="00245161" w:rsidP="00245161">
            <w:pPr>
              <w:autoSpaceDE w:val="0"/>
              <w:autoSpaceDN w:val="0"/>
              <w:jc w:val="center"/>
              <w:rPr>
                <w:sz w:val="26"/>
                <w:szCs w:val="26"/>
              </w:rPr>
            </w:pPr>
          </w:p>
        </w:tc>
      </w:tr>
      <w:tr w:rsidR="00245161" w:rsidRPr="006B41AE" w14:paraId="09537885" w14:textId="77777777" w:rsidTr="00641F53">
        <w:tc>
          <w:tcPr>
            <w:tcW w:w="5273" w:type="dxa"/>
          </w:tcPr>
          <w:p w14:paraId="75D9CFB6" w14:textId="77777777" w:rsidR="00245161" w:rsidRPr="006B41AE" w:rsidRDefault="00245161" w:rsidP="00245161">
            <w:pPr>
              <w:autoSpaceDE w:val="0"/>
              <w:autoSpaceDN w:val="0"/>
              <w:ind w:left="57" w:right="57"/>
              <w:jc w:val="both"/>
              <w:rPr>
                <w:sz w:val="26"/>
                <w:szCs w:val="26"/>
              </w:rPr>
            </w:pPr>
            <w:r w:rsidRPr="006B41AE">
              <w:rPr>
                <w:sz w:val="26"/>
                <w:szCs w:val="26"/>
              </w:rPr>
              <w:t>7.3. Оценка дополнительных расходов (доходов) потенциальных адресатов предлагаемого правового регулирования, связанных с его введением</w:t>
            </w:r>
          </w:p>
        </w:tc>
        <w:tc>
          <w:tcPr>
            <w:tcW w:w="1871" w:type="dxa"/>
          </w:tcPr>
          <w:p w14:paraId="40026F21" w14:textId="77777777" w:rsidR="00245161" w:rsidRPr="006B41AE" w:rsidRDefault="00245161" w:rsidP="00245161">
            <w:pPr>
              <w:autoSpaceDE w:val="0"/>
              <w:autoSpaceDN w:val="0"/>
              <w:jc w:val="center"/>
              <w:rPr>
                <w:sz w:val="26"/>
                <w:szCs w:val="26"/>
              </w:rPr>
            </w:pPr>
          </w:p>
        </w:tc>
        <w:tc>
          <w:tcPr>
            <w:tcW w:w="1134" w:type="dxa"/>
          </w:tcPr>
          <w:p w14:paraId="386E2220" w14:textId="77777777" w:rsidR="00245161" w:rsidRPr="006B41AE" w:rsidRDefault="00245161" w:rsidP="00245161">
            <w:pPr>
              <w:autoSpaceDE w:val="0"/>
              <w:autoSpaceDN w:val="0"/>
              <w:jc w:val="center"/>
              <w:rPr>
                <w:sz w:val="26"/>
                <w:szCs w:val="26"/>
              </w:rPr>
            </w:pPr>
          </w:p>
        </w:tc>
        <w:tc>
          <w:tcPr>
            <w:tcW w:w="1134" w:type="dxa"/>
          </w:tcPr>
          <w:p w14:paraId="741FF6FF" w14:textId="77777777" w:rsidR="00245161" w:rsidRPr="006B41AE" w:rsidRDefault="00245161" w:rsidP="00245161">
            <w:pPr>
              <w:autoSpaceDE w:val="0"/>
              <w:autoSpaceDN w:val="0"/>
              <w:jc w:val="center"/>
              <w:rPr>
                <w:sz w:val="26"/>
                <w:szCs w:val="26"/>
              </w:rPr>
            </w:pPr>
          </w:p>
        </w:tc>
      </w:tr>
      <w:tr w:rsidR="00245161" w:rsidRPr="006B41AE" w14:paraId="41CEB0C8" w14:textId="77777777" w:rsidTr="00641F53">
        <w:tc>
          <w:tcPr>
            <w:tcW w:w="5273" w:type="dxa"/>
          </w:tcPr>
          <w:p w14:paraId="62433EBC" w14:textId="1AA0884B" w:rsidR="00245161" w:rsidRPr="006B41AE" w:rsidRDefault="00245161" w:rsidP="00245161">
            <w:pPr>
              <w:autoSpaceDE w:val="0"/>
              <w:autoSpaceDN w:val="0"/>
              <w:ind w:left="57" w:right="57"/>
              <w:jc w:val="both"/>
              <w:rPr>
                <w:sz w:val="26"/>
                <w:szCs w:val="26"/>
              </w:rPr>
            </w:pPr>
            <w:r w:rsidRPr="006B41AE">
              <w:rPr>
                <w:sz w:val="26"/>
                <w:szCs w:val="26"/>
              </w:rPr>
              <w:t xml:space="preserve">7.4. Оценка расходов (доходов) бюджета </w:t>
            </w:r>
            <w:r w:rsidR="00642AEB" w:rsidRPr="006B41AE">
              <w:rPr>
                <w:sz w:val="26"/>
                <w:szCs w:val="26"/>
              </w:rPr>
              <w:t>Анивского</w:t>
            </w:r>
            <w:r w:rsidRPr="006B41AE">
              <w:rPr>
                <w:sz w:val="26"/>
                <w:szCs w:val="26"/>
              </w:rPr>
              <w:t xml:space="preserve"> </w:t>
            </w:r>
            <w:r w:rsidR="00E93316" w:rsidRPr="006B41AE">
              <w:rPr>
                <w:sz w:val="26"/>
                <w:szCs w:val="26"/>
              </w:rPr>
              <w:t>муниципального</w:t>
            </w:r>
            <w:r w:rsidRPr="006B41AE">
              <w:rPr>
                <w:sz w:val="26"/>
                <w:szCs w:val="26"/>
              </w:rPr>
              <w:t xml:space="preserve"> округа, связанных с введением предлагаемого правового регулирования</w:t>
            </w:r>
          </w:p>
        </w:tc>
        <w:tc>
          <w:tcPr>
            <w:tcW w:w="1871" w:type="dxa"/>
          </w:tcPr>
          <w:p w14:paraId="48CAA9E2" w14:textId="77777777" w:rsidR="00245161" w:rsidRPr="006B41AE" w:rsidRDefault="00245161" w:rsidP="00245161">
            <w:pPr>
              <w:autoSpaceDE w:val="0"/>
              <w:autoSpaceDN w:val="0"/>
              <w:jc w:val="center"/>
              <w:rPr>
                <w:sz w:val="26"/>
                <w:szCs w:val="26"/>
              </w:rPr>
            </w:pPr>
          </w:p>
        </w:tc>
        <w:tc>
          <w:tcPr>
            <w:tcW w:w="1134" w:type="dxa"/>
          </w:tcPr>
          <w:p w14:paraId="21E4190C" w14:textId="77777777" w:rsidR="00245161" w:rsidRPr="006B41AE" w:rsidRDefault="00245161" w:rsidP="00245161">
            <w:pPr>
              <w:autoSpaceDE w:val="0"/>
              <w:autoSpaceDN w:val="0"/>
              <w:jc w:val="center"/>
              <w:rPr>
                <w:sz w:val="26"/>
                <w:szCs w:val="26"/>
              </w:rPr>
            </w:pPr>
          </w:p>
        </w:tc>
        <w:tc>
          <w:tcPr>
            <w:tcW w:w="1134" w:type="dxa"/>
          </w:tcPr>
          <w:p w14:paraId="46A1A1F3" w14:textId="77777777" w:rsidR="00245161" w:rsidRPr="006B41AE" w:rsidRDefault="00245161" w:rsidP="00245161">
            <w:pPr>
              <w:autoSpaceDE w:val="0"/>
              <w:autoSpaceDN w:val="0"/>
              <w:jc w:val="center"/>
              <w:rPr>
                <w:sz w:val="26"/>
                <w:szCs w:val="26"/>
              </w:rPr>
            </w:pPr>
          </w:p>
        </w:tc>
      </w:tr>
      <w:tr w:rsidR="00245161" w:rsidRPr="006B41AE" w14:paraId="58E5CC3F" w14:textId="77777777" w:rsidTr="00641F53">
        <w:tc>
          <w:tcPr>
            <w:tcW w:w="5273" w:type="dxa"/>
          </w:tcPr>
          <w:p w14:paraId="3160C9C4" w14:textId="77777777" w:rsidR="00245161" w:rsidRPr="006B41AE" w:rsidRDefault="00245161" w:rsidP="00245161">
            <w:pPr>
              <w:autoSpaceDE w:val="0"/>
              <w:autoSpaceDN w:val="0"/>
              <w:ind w:left="57" w:right="57"/>
              <w:jc w:val="both"/>
              <w:rPr>
                <w:sz w:val="26"/>
                <w:szCs w:val="26"/>
              </w:rPr>
            </w:pPr>
            <w:r w:rsidRPr="006B41AE">
              <w:rPr>
                <w:sz w:val="26"/>
                <w:szCs w:val="26"/>
              </w:rPr>
              <w:t>7.5.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w:t>
            </w:r>
          </w:p>
        </w:tc>
        <w:tc>
          <w:tcPr>
            <w:tcW w:w="1871" w:type="dxa"/>
          </w:tcPr>
          <w:p w14:paraId="69292743" w14:textId="77777777" w:rsidR="00245161" w:rsidRPr="006B41AE" w:rsidRDefault="00245161" w:rsidP="00245161">
            <w:pPr>
              <w:autoSpaceDE w:val="0"/>
              <w:autoSpaceDN w:val="0"/>
              <w:jc w:val="center"/>
              <w:rPr>
                <w:sz w:val="26"/>
                <w:szCs w:val="26"/>
              </w:rPr>
            </w:pPr>
          </w:p>
        </w:tc>
        <w:tc>
          <w:tcPr>
            <w:tcW w:w="1134" w:type="dxa"/>
          </w:tcPr>
          <w:p w14:paraId="6AD424FB" w14:textId="77777777" w:rsidR="00245161" w:rsidRPr="006B41AE" w:rsidRDefault="00245161" w:rsidP="00245161">
            <w:pPr>
              <w:autoSpaceDE w:val="0"/>
              <w:autoSpaceDN w:val="0"/>
              <w:jc w:val="center"/>
              <w:rPr>
                <w:sz w:val="26"/>
                <w:szCs w:val="26"/>
              </w:rPr>
            </w:pPr>
          </w:p>
        </w:tc>
        <w:tc>
          <w:tcPr>
            <w:tcW w:w="1134" w:type="dxa"/>
          </w:tcPr>
          <w:p w14:paraId="679BA3BF" w14:textId="77777777" w:rsidR="00245161" w:rsidRPr="006B41AE" w:rsidRDefault="00245161" w:rsidP="00245161">
            <w:pPr>
              <w:autoSpaceDE w:val="0"/>
              <w:autoSpaceDN w:val="0"/>
              <w:jc w:val="center"/>
              <w:rPr>
                <w:sz w:val="26"/>
                <w:szCs w:val="26"/>
              </w:rPr>
            </w:pPr>
          </w:p>
        </w:tc>
      </w:tr>
      <w:tr w:rsidR="00245161" w:rsidRPr="006B41AE" w14:paraId="21B1C9E1" w14:textId="77777777" w:rsidTr="00641F53">
        <w:tc>
          <w:tcPr>
            <w:tcW w:w="5273" w:type="dxa"/>
          </w:tcPr>
          <w:p w14:paraId="02D98261" w14:textId="77777777" w:rsidR="00245161" w:rsidRPr="006B41AE" w:rsidRDefault="00245161" w:rsidP="00245161">
            <w:pPr>
              <w:autoSpaceDE w:val="0"/>
              <w:autoSpaceDN w:val="0"/>
              <w:ind w:left="57" w:right="57"/>
              <w:jc w:val="both"/>
              <w:rPr>
                <w:sz w:val="26"/>
                <w:szCs w:val="26"/>
              </w:rPr>
            </w:pPr>
            <w:r w:rsidRPr="006B41AE">
              <w:rPr>
                <w:sz w:val="26"/>
                <w:szCs w:val="26"/>
              </w:rPr>
              <w:t>7.6. Оценка рисков неблагоприятных последствий</w:t>
            </w:r>
          </w:p>
        </w:tc>
        <w:tc>
          <w:tcPr>
            <w:tcW w:w="1871" w:type="dxa"/>
          </w:tcPr>
          <w:p w14:paraId="6D6B6F85" w14:textId="77777777" w:rsidR="00245161" w:rsidRPr="006B41AE" w:rsidRDefault="00245161" w:rsidP="00245161">
            <w:pPr>
              <w:autoSpaceDE w:val="0"/>
              <w:autoSpaceDN w:val="0"/>
              <w:jc w:val="center"/>
              <w:rPr>
                <w:sz w:val="26"/>
                <w:szCs w:val="26"/>
              </w:rPr>
            </w:pPr>
          </w:p>
        </w:tc>
        <w:tc>
          <w:tcPr>
            <w:tcW w:w="1134" w:type="dxa"/>
          </w:tcPr>
          <w:p w14:paraId="4DA22892" w14:textId="77777777" w:rsidR="00245161" w:rsidRPr="006B41AE" w:rsidRDefault="00245161" w:rsidP="00245161">
            <w:pPr>
              <w:autoSpaceDE w:val="0"/>
              <w:autoSpaceDN w:val="0"/>
              <w:jc w:val="center"/>
              <w:rPr>
                <w:sz w:val="26"/>
                <w:szCs w:val="26"/>
              </w:rPr>
            </w:pPr>
          </w:p>
        </w:tc>
        <w:tc>
          <w:tcPr>
            <w:tcW w:w="1134" w:type="dxa"/>
          </w:tcPr>
          <w:p w14:paraId="60FB3F21" w14:textId="77777777" w:rsidR="00245161" w:rsidRPr="006B41AE" w:rsidRDefault="00245161" w:rsidP="00245161">
            <w:pPr>
              <w:autoSpaceDE w:val="0"/>
              <w:autoSpaceDN w:val="0"/>
              <w:jc w:val="center"/>
              <w:rPr>
                <w:sz w:val="26"/>
                <w:szCs w:val="26"/>
              </w:rPr>
            </w:pPr>
          </w:p>
        </w:tc>
      </w:tr>
    </w:tbl>
    <w:p w14:paraId="3C9A7E00" w14:textId="77777777" w:rsidR="00245161" w:rsidRPr="006B41AE" w:rsidRDefault="00245161" w:rsidP="00245161">
      <w:pPr>
        <w:autoSpaceDE w:val="0"/>
        <w:autoSpaceDN w:val="0"/>
        <w:rPr>
          <w:sz w:val="26"/>
          <w:szCs w:val="26"/>
        </w:rPr>
      </w:pPr>
    </w:p>
    <w:p w14:paraId="0DE0A7DC" w14:textId="77777777" w:rsidR="00245161" w:rsidRPr="006B41AE" w:rsidRDefault="00245161" w:rsidP="00323660">
      <w:pPr>
        <w:autoSpaceDE w:val="0"/>
        <w:autoSpaceDN w:val="0"/>
        <w:ind w:firstLine="709"/>
        <w:jc w:val="both"/>
        <w:rPr>
          <w:sz w:val="26"/>
          <w:szCs w:val="26"/>
        </w:rPr>
      </w:pPr>
      <w:r w:rsidRPr="006B41AE">
        <w:rPr>
          <w:sz w:val="26"/>
          <w:szCs w:val="26"/>
        </w:rPr>
        <w:t xml:space="preserve">8. Иная информация по решению разработчика, относящаяся к сведениям о подготовке идеи (концепции) предлагаемого правового регулирования:  </w:t>
      </w:r>
    </w:p>
    <w:p w14:paraId="7E945EF0" w14:textId="77777777" w:rsidR="00245161" w:rsidRPr="006B41AE" w:rsidRDefault="00245161" w:rsidP="00245161">
      <w:pPr>
        <w:pBdr>
          <w:top w:val="single" w:sz="4" w:space="1" w:color="auto"/>
        </w:pBdr>
        <w:autoSpaceDE w:val="0"/>
        <w:autoSpaceDN w:val="0"/>
        <w:ind w:left="6237"/>
        <w:rPr>
          <w:sz w:val="26"/>
          <w:szCs w:val="26"/>
        </w:rPr>
      </w:pPr>
    </w:p>
    <w:p w14:paraId="1D0B09FC" w14:textId="77777777" w:rsidR="00245161" w:rsidRPr="006B41AE" w:rsidRDefault="00245161" w:rsidP="00245161">
      <w:pPr>
        <w:autoSpaceDE w:val="0"/>
        <w:autoSpaceDN w:val="0"/>
        <w:rPr>
          <w:sz w:val="26"/>
          <w:szCs w:val="26"/>
        </w:rPr>
      </w:pPr>
    </w:p>
    <w:p w14:paraId="4B8AD87F" w14:textId="77777777" w:rsidR="00245161" w:rsidRPr="006B41AE" w:rsidRDefault="00245161" w:rsidP="00245161">
      <w:pPr>
        <w:pBdr>
          <w:top w:val="single" w:sz="4" w:space="1" w:color="auto"/>
        </w:pBdr>
        <w:autoSpaceDE w:val="0"/>
        <w:autoSpaceDN w:val="0"/>
        <w:spacing w:after="240"/>
        <w:jc w:val="center"/>
        <w:rPr>
          <w:sz w:val="26"/>
          <w:szCs w:val="26"/>
        </w:rPr>
      </w:pPr>
      <w:r w:rsidRPr="006B41AE">
        <w:rPr>
          <w:sz w:val="26"/>
          <w:szCs w:val="26"/>
        </w:rPr>
        <w:t>место для текстового описания</w:t>
      </w:r>
    </w:p>
    <w:p w14:paraId="28A052B6" w14:textId="77777777" w:rsidR="00245161" w:rsidRPr="006B41AE" w:rsidRDefault="00245161" w:rsidP="00245161">
      <w:pPr>
        <w:autoSpaceDE w:val="0"/>
        <w:autoSpaceDN w:val="0"/>
        <w:spacing w:after="240"/>
        <w:rPr>
          <w:sz w:val="26"/>
          <w:szCs w:val="26"/>
        </w:rPr>
      </w:pPr>
      <w:r w:rsidRPr="006B41AE">
        <w:rPr>
          <w:sz w:val="26"/>
          <w:szCs w:val="26"/>
        </w:rPr>
        <w:t>К уведомлению прилагаются: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7088"/>
        <w:gridCol w:w="1842"/>
      </w:tblGrid>
      <w:tr w:rsidR="00245161" w:rsidRPr="006B41AE" w14:paraId="78BFBF01" w14:textId="77777777" w:rsidTr="00BE247D">
        <w:tc>
          <w:tcPr>
            <w:tcW w:w="454" w:type="dxa"/>
            <w:vAlign w:val="center"/>
          </w:tcPr>
          <w:p w14:paraId="2991CA0A" w14:textId="77777777" w:rsidR="00245161" w:rsidRPr="006B41AE" w:rsidRDefault="00245161" w:rsidP="00BE247D">
            <w:pPr>
              <w:autoSpaceDE w:val="0"/>
              <w:autoSpaceDN w:val="0"/>
              <w:jc w:val="center"/>
              <w:rPr>
                <w:sz w:val="26"/>
                <w:szCs w:val="26"/>
              </w:rPr>
            </w:pPr>
            <w:r w:rsidRPr="006B41AE">
              <w:rPr>
                <w:sz w:val="26"/>
                <w:szCs w:val="26"/>
              </w:rPr>
              <w:t>1</w:t>
            </w:r>
            <w:r w:rsidR="00BE247D" w:rsidRPr="006B41AE">
              <w:rPr>
                <w:sz w:val="26"/>
                <w:szCs w:val="26"/>
              </w:rPr>
              <w:t>.</w:t>
            </w:r>
          </w:p>
        </w:tc>
        <w:tc>
          <w:tcPr>
            <w:tcW w:w="7088" w:type="dxa"/>
            <w:vAlign w:val="center"/>
          </w:tcPr>
          <w:p w14:paraId="5900A4C4" w14:textId="77777777" w:rsidR="00245161" w:rsidRPr="006B41AE" w:rsidRDefault="00245161" w:rsidP="00BE247D">
            <w:pPr>
              <w:autoSpaceDE w:val="0"/>
              <w:autoSpaceDN w:val="0"/>
              <w:ind w:left="57" w:right="57"/>
              <w:rPr>
                <w:sz w:val="26"/>
                <w:szCs w:val="26"/>
              </w:rPr>
            </w:pPr>
            <w:r w:rsidRPr="006B41AE">
              <w:rPr>
                <w:sz w:val="26"/>
                <w:szCs w:val="26"/>
              </w:rPr>
              <w:t>Перечень вопросов для участников публичных консультаций</w:t>
            </w:r>
          </w:p>
        </w:tc>
        <w:tc>
          <w:tcPr>
            <w:tcW w:w="1842" w:type="dxa"/>
            <w:vAlign w:val="center"/>
          </w:tcPr>
          <w:p w14:paraId="08BDE9D1" w14:textId="77777777" w:rsidR="00245161" w:rsidRPr="006B41AE" w:rsidRDefault="00245161" w:rsidP="00BE247D">
            <w:pPr>
              <w:autoSpaceDE w:val="0"/>
              <w:autoSpaceDN w:val="0"/>
              <w:jc w:val="center"/>
              <w:rPr>
                <w:sz w:val="26"/>
                <w:szCs w:val="26"/>
              </w:rPr>
            </w:pPr>
          </w:p>
        </w:tc>
      </w:tr>
      <w:tr w:rsidR="00245161" w:rsidRPr="006B41AE" w14:paraId="07CE8207" w14:textId="77777777" w:rsidTr="00BE247D">
        <w:tc>
          <w:tcPr>
            <w:tcW w:w="454" w:type="dxa"/>
            <w:vAlign w:val="center"/>
          </w:tcPr>
          <w:p w14:paraId="6F0F7F86" w14:textId="77777777" w:rsidR="00245161" w:rsidRPr="006B41AE" w:rsidRDefault="00245161" w:rsidP="00BE247D">
            <w:pPr>
              <w:autoSpaceDE w:val="0"/>
              <w:autoSpaceDN w:val="0"/>
              <w:jc w:val="center"/>
              <w:rPr>
                <w:sz w:val="26"/>
                <w:szCs w:val="26"/>
              </w:rPr>
            </w:pPr>
            <w:r w:rsidRPr="006B41AE">
              <w:rPr>
                <w:sz w:val="26"/>
                <w:szCs w:val="26"/>
              </w:rPr>
              <w:t>2</w:t>
            </w:r>
            <w:r w:rsidR="00BE247D" w:rsidRPr="006B41AE">
              <w:rPr>
                <w:sz w:val="26"/>
                <w:szCs w:val="26"/>
              </w:rPr>
              <w:t>.</w:t>
            </w:r>
          </w:p>
        </w:tc>
        <w:tc>
          <w:tcPr>
            <w:tcW w:w="7088" w:type="dxa"/>
            <w:vAlign w:val="center"/>
          </w:tcPr>
          <w:p w14:paraId="409C22C1" w14:textId="77777777" w:rsidR="00245161" w:rsidRPr="006B41AE" w:rsidRDefault="00245161" w:rsidP="00BE247D">
            <w:pPr>
              <w:autoSpaceDE w:val="0"/>
              <w:autoSpaceDN w:val="0"/>
              <w:ind w:left="57" w:right="57"/>
              <w:rPr>
                <w:sz w:val="26"/>
                <w:szCs w:val="26"/>
              </w:rPr>
            </w:pPr>
            <w:r w:rsidRPr="006B41AE">
              <w:rPr>
                <w:sz w:val="26"/>
                <w:szCs w:val="26"/>
              </w:rPr>
              <w:t xml:space="preserve">Иные материалы, </w:t>
            </w:r>
            <w:r w:rsidR="00323660" w:rsidRPr="006B41AE">
              <w:rPr>
                <w:sz w:val="26"/>
                <w:szCs w:val="26"/>
              </w:rPr>
              <w:t>которые, по мнению разработчика</w:t>
            </w:r>
            <w:r w:rsidRPr="006B41AE">
              <w:rPr>
                <w:sz w:val="26"/>
                <w:szCs w:val="26"/>
              </w:rPr>
              <w:t xml:space="preserve"> позволяют оценить необходимость введения предлагаемого правового регулирования</w:t>
            </w:r>
          </w:p>
        </w:tc>
        <w:tc>
          <w:tcPr>
            <w:tcW w:w="1842" w:type="dxa"/>
            <w:vAlign w:val="center"/>
          </w:tcPr>
          <w:p w14:paraId="40EE0F52" w14:textId="77777777" w:rsidR="00245161" w:rsidRPr="006B41AE" w:rsidRDefault="00245161" w:rsidP="00BE247D">
            <w:pPr>
              <w:autoSpaceDE w:val="0"/>
              <w:autoSpaceDN w:val="0"/>
              <w:jc w:val="center"/>
              <w:rPr>
                <w:sz w:val="26"/>
                <w:szCs w:val="26"/>
              </w:rPr>
            </w:pPr>
          </w:p>
        </w:tc>
      </w:tr>
    </w:tbl>
    <w:p w14:paraId="185EF3BA" w14:textId="77777777" w:rsidR="00245161" w:rsidRPr="006B41AE" w:rsidRDefault="00245161" w:rsidP="00245161">
      <w:pPr>
        <w:autoSpaceDE w:val="0"/>
        <w:autoSpaceDN w:val="0"/>
        <w:rPr>
          <w:sz w:val="26"/>
          <w:szCs w:val="26"/>
        </w:rPr>
      </w:pPr>
    </w:p>
    <w:p w14:paraId="0DB8EE5B" w14:textId="77777777" w:rsidR="00F01939" w:rsidRPr="006B41AE" w:rsidRDefault="00F01939" w:rsidP="00F772C5">
      <w:pPr>
        <w:pStyle w:val="ConsPlusNormal"/>
        <w:ind w:firstLine="0"/>
        <w:jc w:val="both"/>
        <w:rPr>
          <w:rFonts w:ascii="Times New Roman" w:hAnsi="Times New Roman" w:cs="Times New Roman"/>
          <w:sz w:val="26"/>
          <w:szCs w:val="26"/>
        </w:rPr>
        <w:sectPr w:rsidR="00F01939" w:rsidRPr="006B41AE" w:rsidSect="00E15446">
          <w:pgSz w:w="11906" w:h="16838"/>
          <w:pgMar w:top="1134" w:right="850" w:bottom="1134" w:left="1701" w:header="720" w:footer="720" w:gutter="0"/>
          <w:pgNumType w:start="1"/>
          <w:cols w:space="720"/>
          <w:titlePg/>
          <w:docGrid w:linePitch="326"/>
        </w:sectPr>
      </w:pPr>
    </w:p>
    <w:p w14:paraId="0A9CCCFD" w14:textId="77777777" w:rsidR="00BE247D" w:rsidRPr="006B41AE" w:rsidRDefault="00BE247D" w:rsidP="00BE247D">
      <w:pPr>
        <w:pStyle w:val="ConsPlusNormal"/>
        <w:ind w:left="5103" w:firstLine="0"/>
        <w:jc w:val="center"/>
        <w:rPr>
          <w:rFonts w:ascii="Times New Roman" w:hAnsi="Times New Roman" w:cs="Times New Roman"/>
          <w:sz w:val="26"/>
          <w:szCs w:val="26"/>
        </w:rPr>
      </w:pPr>
      <w:r w:rsidRPr="006B41AE">
        <w:rPr>
          <w:rFonts w:ascii="Times New Roman" w:hAnsi="Times New Roman" w:cs="Times New Roman"/>
          <w:sz w:val="26"/>
          <w:szCs w:val="26"/>
        </w:rPr>
        <w:lastRenderedPageBreak/>
        <w:t>Приложение № 2</w:t>
      </w:r>
    </w:p>
    <w:p w14:paraId="3C70B4AA" w14:textId="2819BB9D" w:rsidR="00BE247D" w:rsidRPr="006B41AE" w:rsidRDefault="00BE247D" w:rsidP="00BE247D">
      <w:pPr>
        <w:pStyle w:val="ConsPlusNormal"/>
        <w:ind w:left="5103" w:firstLine="0"/>
        <w:jc w:val="both"/>
        <w:rPr>
          <w:rFonts w:ascii="Times New Roman" w:hAnsi="Times New Roman" w:cs="Times New Roman"/>
          <w:sz w:val="26"/>
          <w:szCs w:val="26"/>
        </w:rPr>
      </w:pPr>
      <w:r w:rsidRPr="006B41AE">
        <w:rPr>
          <w:rFonts w:ascii="Times New Roman" w:hAnsi="Times New Roman" w:cs="Times New Roman"/>
          <w:sz w:val="26"/>
          <w:szCs w:val="26"/>
        </w:rPr>
        <w:t xml:space="preserve">к Положению </w:t>
      </w:r>
      <w:r w:rsidR="00D706F1" w:rsidRPr="006B41AE">
        <w:rPr>
          <w:rFonts w:ascii="Times New Roman" w:hAnsi="Times New Roman" w:cs="Times New Roman"/>
          <w:sz w:val="26"/>
          <w:szCs w:val="26"/>
        </w:rPr>
        <w:t xml:space="preserve">о проведении оценки регулирующего воздействия проектов муниципальных нормативных правовых и экспертизы муниципальных нормативных правовых актов </w:t>
      </w:r>
      <w:r w:rsidR="00642AEB" w:rsidRPr="006B41AE">
        <w:rPr>
          <w:rFonts w:ascii="Times New Roman" w:hAnsi="Times New Roman" w:cs="Times New Roman"/>
          <w:sz w:val="26"/>
          <w:szCs w:val="26"/>
        </w:rPr>
        <w:t>Анивского</w:t>
      </w:r>
      <w:r w:rsidR="00D706F1" w:rsidRPr="006B41AE">
        <w:rPr>
          <w:rFonts w:ascii="Times New Roman" w:hAnsi="Times New Roman" w:cs="Times New Roman"/>
          <w:sz w:val="26"/>
          <w:szCs w:val="26"/>
        </w:rPr>
        <w:t xml:space="preserve"> </w:t>
      </w:r>
      <w:r w:rsidR="00E93316" w:rsidRPr="006B41AE">
        <w:rPr>
          <w:rFonts w:ascii="Times New Roman" w:hAnsi="Times New Roman" w:cs="Times New Roman"/>
          <w:sz w:val="26"/>
          <w:szCs w:val="26"/>
        </w:rPr>
        <w:t>муниципального</w:t>
      </w:r>
      <w:r w:rsidR="00D706F1" w:rsidRPr="006B41AE">
        <w:rPr>
          <w:rFonts w:ascii="Times New Roman" w:hAnsi="Times New Roman" w:cs="Times New Roman"/>
          <w:sz w:val="26"/>
          <w:szCs w:val="26"/>
        </w:rPr>
        <w:t xml:space="preserve"> округа</w:t>
      </w:r>
    </w:p>
    <w:p w14:paraId="4ACFC4C9" w14:textId="77777777" w:rsidR="00F01939" w:rsidRPr="006B41AE" w:rsidRDefault="00F01939" w:rsidP="00F01939">
      <w:pPr>
        <w:pStyle w:val="ConsPlusNormal"/>
        <w:ind w:firstLine="0"/>
        <w:jc w:val="both"/>
        <w:rPr>
          <w:rFonts w:ascii="Times New Roman" w:hAnsi="Times New Roman" w:cs="Times New Roman"/>
          <w:sz w:val="26"/>
          <w:szCs w:val="26"/>
        </w:rPr>
      </w:pPr>
    </w:p>
    <w:p w14:paraId="1FBD237F" w14:textId="77777777" w:rsidR="00F01939" w:rsidRPr="006B41AE" w:rsidRDefault="00F01939" w:rsidP="00F01939">
      <w:pPr>
        <w:pStyle w:val="ConsPlusNormal"/>
        <w:ind w:firstLine="0"/>
        <w:jc w:val="both"/>
        <w:rPr>
          <w:rFonts w:ascii="Times New Roman" w:hAnsi="Times New Roman" w:cs="Times New Roman"/>
          <w:sz w:val="26"/>
          <w:szCs w:val="26"/>
        </w:rPr>
      </w:pPr>
    </w:p>
    <w:p w14:paraId="360775C3" w14:textId="77777777" w:rsidR="00F01939" w:rsidRPr="006B41AE" w:rsidRDefault="00F01939" w:rsidP="00F01939">
      <w:pPr>
        <w:autoSpaceDE w:val="0"/>
        <w:autoSpaceDN w:val="0"/>
        <w:spacing w:after="240"/>
        <w:jc w:val="center"/>
        <w:rPr>
          <w:bCs/>
          <w:sz w:val="26"/>
          <w:szCs w:val="26"/>
        </w:rPr>
      </w:pPr>
      <w:r w:rsidRPr="006B41AE">
        <w:rPr>
          <w:bCs/>
          <w:sz w:val="26"/>
          <w:szCs w:val="26"/>
        </w:rPr>
        <w:t>ФОРМА</w:t>
      </w:r>
      <w:r w:rsidRPr="006B41AE">
        <w:rPr>
          <w:bCs/>
          <w:sz w:val="26"/>
          <w:szCs w:val="26"/>
        </w:rPr>
        <w:br/>
        <w:t>сводки предложений</w:t>
      </w:r>
    </w:p>
    <w:p w14:paraId="573D7D46" w14:textId="77777777" w:rsidR="00F01939" w:rsidRPr="006B41AE" w:rsidRDefault="00F01939" w:rsidP="00F01939">
      <w:pPr>
        <w:autoSpaceDE w:val="0"/>
        <w:autoSpaceDN w:val="0"/>
        <w:rPr>
          <w:sz w:val="26"/>
          <w:szCs w:val="26"/>
        </w:rPr>
      </w:pPr>
      <w:r w:rsidRPr="006B41AE">
        <w:rPr>
          <w:sz w:val="26"/>
          <w:szCs w:val="26"/>
        </w:rPr>
        <w:t xml:space="preserve">Ссылка на проект:  </w:t>
      </w:r>
    </w:p>
    <w:p w14:paraId="6CFBD28C" w14:textId="77777777" w:rsidR="00F01939" w:rsidRPr="006B41AE" w:rsidRDefault="00F01939" w:rsidP="00F01939">
      <w:pPr>
        <w:pBdr>
          <w:top w:val="single" w:sz="4" w:space="1" w:color="auto"/>
        </w:pBdr>
        <w:autoSpaceDE w:val="0"/>
        <w:autoSpaceDN w:val="0"/>
        <w:ind w:left="1985"/>
        <w:rPr>
          <w:sz w:val="26"/>
          <w:szCs w:val="26"/>
        </w:rPr>
      </w:pPr>
    </w:p>
    <w:p w14:paraId="13C94930" w14:textId="77777777" w:rsidR="00F01939" w:rsidRPr="006B41AE" w:rsidRDefault="00F01939" w:rsidP="00F01939">
      <w:pPr>
        <w:autoSpaceDE w:val="0"/>
        <w:autoSpaceDN w:val="0"/>
        <w:rPr>
          <w:sz w:val="26"/>
          <w:szCs w:val="26"/>
        </w:rPr>
      </w:pPr>
      <w:r w:rsidRPr="006B41AE">
        <w:rPr>
          <w:sz w:val="26"/>
          <w:szCs w:val="26"/>
        </w:rPr>
        <w:t xml:space="preserve">Дата проведения публичного обсуждения:  </w:t>
      </w:r>
    </w:p>
    <w:p w14:paraId="2C096186" w14:textId="77777777" w:rsidR="00F01939" w:rsidRPr="006B41AE" w:rsidRDefault="00F01939" w:rsidP="00F01939">
      <w:pPr>
        <w:pBdr>
          <w:top w:val="single" w:sz="4" w:space="1" w:color="auto"/>
        </w:pBdr>
        <w:autoSpaceDE w:val="0"/>
        <w:autoSpaceDN w:val="0"/>
        <w:ind w:left="4459"/>
        <w:rPr>
          <w:sz w:val="26"/>
          <w:szCs w:val="26"/>
        </w:rPr>
      </w:pPr>
    </w:p>
    <w:p w14:paraId="7EEF1629" w14:textId="77777777" w:rsidR="00F01939" w:rsidRPr="006B41AE" w:rsidRDefault="00F01939" w:rsidP="00F01939">
      <w:pPr>
        <w:autoSpaceDE w:val="0"/>
        <w:autoSpaceDN w:val="0"/>
        <w:rPr>
          <w:sz w:val="26"/>
          <w:szCs w:val="26"/>
        </w:rPr>
      </w:pPr>
      <w:r w:rsidRPr="006B41AE">
        <w:rPr>
          <w:sz w:val="26"/>
          <w:szCs w:val="26"/>
        </w:rPr>
        <w:t xml:space="preserve">Количество экспертов, участвовавших в обсуждении:  </w:t>
      </w:r>
    </w:p>
    <w:p w14:paraId="353223D9" w14:textId="77777777" w:rsidR="00F01939" w:rsidRPr="006B41AE" w:rsidRDefault="00F01939" w:rsidP="00F01939">
      <w:pPr>
        <w:pBdr>
          <w:top w:val="single" w:sz="4" w:space="1" w:color="auto"/>
        </w:pBdr>
        <w:autoSpaceDE w:val="0"/>
        <w:autoSpaceDN w:val="0"/>
        <w:ind w:left="5613"/>
        <w:rPr>
          <w:sz w:val="26"/>
          <w:szCs w:val="26"/>
        </w:rPr>
      </w:pPr>
    </w:p>
    <w:p w14:paraId="5F960689" w14:textId="77777777" w:rsidR="00F01939" w:rsidRPr="006B41AE" w:rsidRDefault="00F01939" w:rsidP="00F01939">
      <w:pPr>
        <w:autoSpaceDE w:val="0"/>
        <w:autoSpaceDN w:val="0"/>
        <w:rPr>
          <w:sz w:val="26"/>
          <w:szCs w:val="26"/>
        </w:rPr>
      </w:pPr>
      <w:r w:rsidRPr="006B41AE">
        <w:rPr>
          <w:sz w:val="26"/>
          <w:szCs w:val="26"/>
        </w:rPr>
        <w:t xml:space="preserve">Отчет сгенерирован:  </w:t>
      </w:r>
    </w:p>
    <w:p w14:paraId="19859348" w14:textId="77777777" w:rsidR="00F01939" w:rsidRPr="006B41AE" w:rsidRDefault="00F01939" w:rsidP="00F01939">
      <w:pPr>
        <w:pBdr>
          <w:top w:val="single" w:sz="4" w:space="1" w:color="auto"/>
        </w:pBdr>
        <w:autoSpaceDE w:val="0"/>
        <w:autoSpaceDN w:val="0"/>
        <w:spacing w:after="480"/>
        <w:ind w:left="2240"/>
        <w:rPr>
          <w:sz w:val="26"/>
          <w:szCs w:val="26"/>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438"/>
        <w:gridCol w:w="2920"/>
        <w:gridCol w:w="3402"/>
      </w:tblGrid>
      <w:tr w:rsidR="00F01939" w:rsidRPr="006B41AE" w14:paraId="271346D8" w14:textId="77777777" w:rsidTr="00641F53">
        <w:tc>
          <w:tcPr>
            <w:tcW w:w="624" w:type="dxa"/>
          </w:tcPr>
          <w:p w14:paraId="346FFF02" w14:textId="77777777" w:rsidR="00F01939" w:rsidRPr="006B41AE" w:rsidRDefault="00F01939" w:rsidP="00F01939">
            <w:pPr>
              <w:autoSpaceDE w:val="0"/>
              <w:autoSpaceDN w:val="0"/>
              <w:jc w:val="center"/>
              <w:rPr>
                <w:b/>
                <w:bCs/>
                <w:sz w:val="26"/>
                <w:szCs w:val="26"/>
              </w:rPr>
            </w:pPr>
            <w:r w:rsidRPr="006B41AE">
              <w:rPr>
                <w:b/>
                <w:bCs/>
                <w:sz w:val="26"/>
                <w:szCs w:val="26"/>
              </w:rPr>
              <w:t>№</w:t>
            </w:r>
          </w:p>
        </w:tc>
        <w:tc>
          <w:tcPr>
            <w:tcW w:w="2438" w:type="dxa"/>
          </w:tcPr>
          <w:p w14:paraId="4796BF00" w14:textId="77777777" w:rsidR="00F01939" w:rsidRPr="006B41AE" w:rsidRDefault="00F01939" w:rsidP="00F01939">
            <w:pPr>
              <w:autoSpaceDE w:val="0"/>
              <w:autoSpaceDN w:val="0"/>
              <w:jc w:val="center"/>
              <w:rPr>
                <w:b/>
                <w:bCs/>
                <w:sz w:val="26"/>
                <w:szCs w:val="26"/>
              </w:rPr>
            </w:pPr>
            <w:r w:rsidRPr="006B41AE">
              <w:rPr>
                <w:b/>
                <w:bCs/>
                <w:sz w:val="26"/>
                <w:szCs w:val="26"/>
              </w:rPr>
              <w:t>Участник обсуждения</w:t>
            </w:r>
          </w:p>
        </w:tc>
        <w:tc>
          <w:tcPr>
            <w:tcW w:w="2920" w:type="dxa"/>
          </w:tcPr>
          <w:p w14:paraId="7D2A4394" w14:textId="77777777" w:rsidR="00F01939" w:rsidRPr="006B41AE" w:rsidRDefault="00F01939" w:rsidP="00F01939">
            <w:pPr>
              <w:autoSpaceDE w:val="0"/>
              <w:autoSpaceDN w:val="0"/>
              <w:jc w:val="center"/>
              <w:rPr>
                <w:b/>
                <w:bCs/>
                <w:sz w:val="26"/>
                <w:szCs w:val="26"/>
              </w:rPr>
            </w:pPr>
            <w:r w:rsidRPr="006B41AE">
              <w:rPr>
                <w:b/>
                <w:bCs/>
                <w:sz w:val="26"/>
                <w:szCs w:val="26"/>
              </w:rPr>
              <w:t>Позиция участника обсуждения</w:t>
            </w:r>
          </w:p>
        </w:tc>
        <w:tc>
          <w:tcPr>
            <w:tcW w:w="3402" w:type="dxa"/>
          </w:tcPr>
          <w:p w14:paraId="596F8A23" w14:textId="77777777" w:rsidR="00F01939" w:rsidRPr="006B41AE" w:rsidRDefault="00F01939" w:rsidP="00F01939">
            <w:pPr>
              <w:autoSpaceDE w:val="0"/>
              <w:autoSpaceDN w:val="0"/>
              <w:jc w:val="center"/>
              <w:rPr>
                <w:b/>
                <w:bCs/>
                <w:sz w:val="26"/>
                <w:szCs w:val="26"/>
              </w:rPr>
            </w:pPr>
            <w:r w:rsidRPr="006B41AE">
              <w:rPr>
                <w:b/>
                <w:bCs/>
                <w:sz w:val="26"/>
                <w:szCs w:val="26"/>
              </w:rPr>
              <w:t>Комментарии разработчика</w:t>
            </w:r>
          </w:p>
        </w:tc>
      </w:tr>
      <w:tr w:rsidR="00F01939" w:rsidRPr="006B41AE" w14:paraId="65304F1F" w14:textId="77777777" w:rsidTr="00641F53">
        <w:tc>
          <w:tcPr>
            <w:tcW w:w="624" w:type="dxa"/>
          </w:tcPr>
          <w:p w14:paraId="2991960D" w14:textId="77777777" w:rsidR="00F01939" w:rsidRPr="006B41AE" w:rsidRDefault="00F01939" w:rsidP="00F01939">
            <w:pPr>
              <w:autoSpaceDE w:val="0"/>
              <w:autoSpaceDN w:val="0"/>
              <w:jc w:val="center"/>
              <w:rPr>
                <w:sz w:val="26"/>
                <w:szCs w:val="26"/>
              </w:rPr>
            </w:pPr>
          </w:p>
        </w:tc>
        <w:tc>
          <w:tcPr>
            <w:tcW w:w="2438" w:type="dxa"/>
          </w:tcPr>
          <w:p w14:paraId="5136326F" w14:textId="77777777" w:rsidR="00F01939" w:rsidRPr="006B41AE" w:rsidRDefault="00F01939" w:rsidP="00F01939">
            <w:pPr>
              <w:autoSpaceDE w:val="0"/>
              <w:autoSpaceDN w:val="0"/>
              <w:rPr>
                <w:sz w:val="26"/>
                <w:szCs w:val="26"/>
              </w:rPr>
            </w:pPr>
          </w:p>
        </w:tc>
        <w:tc>
          <w:tcPr>
            <w:tcW w:w="2920" w:type="dxa"/>
          </w:tcPr>
          <w:p w14:paraId="2739B1A1" w14:textId="77777777" w:rsidR="00F01939" w:rsidRPr="006B41AE" w:rsidRDefault="00F01939" w:rsidP="00F01939">
            <w:pPr>
              <w:autoSpaceDE w:val="0"/>
              <w:autoSpaceDN w:val="0"/>
              <w:rPr>
                <w:sz w:val="26"/>
                <w:szCs w:val="26"/>
              </w:rPr>
            </w:pPr>
          </w:p>
        </w:tc>
        <w:tc>
          <w:tcPr>
            <w:tcW w:w="3402" w:type="dxa"/>
          </w:tcPr>
          <w:p w14:paraId="6B603724" w14:textId="77777777" w:rsidR="00F01939" w:rsidRPr="006B41AE" w:rsidRDefault="00F01939" w:rsidP="00F01939">
            <w:pPr>
              <w:autoSpaceDE w:val="0"/>
              <w:autoSpaceDN w:val="0"/>
              <w:rPr>
                <w:sz w:val="26"/>
                <w:szCs w:val="26"/>
              </w:rPr>
            </w:pPr>
          </w:p>
        </w:tc>
      </w:tr>
    </w:tbl>
    <w:p w14:paraId="09583999" w14:textId="77777777" w:rsidR="00F01939" w:rsidRPr="006B41AE" w:rsidRDefault="00F01939" w:rsidP="00F01939">
      <w:pPr>
        <w:autoSpaceDE w:val="0"/>
        <w:autoSpaceDN w:val="0"/>
        <w:rPr>
          <w:sz w:val="26"/>
          <w:szCs w:val="26"/>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124"/>
        <w:gridCol w:w="3260"/>
      </w:tblGrid>
      <w:tr w:rsidR="00F01939" w:rsidRPr="006B41AE" w14:paraId="3947DA63" w14:textId="77777777" w:rsidTr="00641F53">
        <w:trPr>
          <w:trHeight w:val="360"/>
        </w:trPr>
        <w:tc>
          <w:tcPr>
            <w:tcW w:w="6124" w:type="dxa"/>
          </w:tcPr>
          <w:p w14:paraId="18A65430" w14:textId="77777777" w:rsidR="00F01939" w:rsidRPr="006B41AE" w:rsidRDefault="00F01939" w:rsidP="00F01939">
            <w:pPr>
              <w:autoSpaceDE w:val="0"/>
              <w:autoSpaceDN w:val="0"/>
              <w:rPr>
                <w:sz w:val="26"/>
                <w:szCs w:val="26"/>
              </w:rPr>
            </w:pPr>
            <w:r w:rsidRPr="006B41AE">
              <w:rPr>
                <w:sz w:val="26"/>
                <w:szCs w:val="26"/>
              </w:rPr>
              <w:t>Общее количество поступивших предложений</w:t>
            </w:r>
          </w:p>
        </w:tc>
        <w:tc>
          <w:tcPr>
            <w:tcW w:w="3260" w:type="dxa"/>
          </w:tcPr>
          <w:p w14:paraId="3FF8725B" w14:textId="77777777" w:rsidR="00F01939" w:rsidRPr="006B41AE" w:rsidRDefault="00F01939" w:rsidP="00F01939">
            <w:pPr>
              <w:autoSpaceDE w:val="0"/>
              <w:autoSpaceDN w:val="0"/>
              <w:jc w:val="center"/>
              <w:rPr>
                <w:sz w:val="26"/>
                <w:szCs w:val="26"/>
              </w:rPr>
            </w:pPr>
          </w:p>
        </w:tc>
      </w:tr>
      <w:tr w:rsidR="00F01939" w:rsidRPr="006B41AE" w14:paraId="11C21C3C" w14:textId="77777777" w:rsidTr="00641F53">
        <w:trPr>
          <w:trHeight w:val="360"/>
        </w:trPr>
        <w:tc>
          <w:tcPr>
            <w:tcW w:w="6124" w:type="dxa"/>
          </w:tcPr>
          <w:p w14:paraId="1491CCD4" w14:textId="77777777" w:rsidR="00F01939" w:rsidRPr="006B41AE" w:rsidRDefault="00F01939" w:rsidP="00F01939">
            <w:pPr>
              <w:autoSpaceDE w:val="0"/>
              <w:autoSpaceDN w:val="0"/>
              <w:rPr>
                <w:sz w:val="26"/>
                <w:szCs w:val="26"/>
              </w:rPr>
            </w:pPr>
            <w:r w:rsidRPr="006B41AE">
              <w:rPr>
                <w:sz w:val="26"/>
                <w:szCs w:val="26"/>
              </w:rPr>
              <w:t>Общее количество учтенных предложений</w:t>
            </w:r>
          </w:p>
        </w:tc>
        <w:tc>
          <w:tcPr>
            <w:tcW w:w="3260" w:type="dxa"/>
          </w:tcPr>
          <w:p w14:paraId="386B91B8" w14:textId="77777777" w:rsidR="00F01939" w:rsidRPr="006B41AE" w:rsidRDefault="00F01939" w:rsidP="00F01939">
            <w:pPr>
              <w:autoSpaceDE w:val="0"/>
              <w:autoSpaceDN w:val="0"/>
              <w:jc w:val="center"/>
              <w:rPr>
                <w:sz w:val="26"/>
                <w:szCs w:val="26"/>
              </w:rPr>
            </w:pPr>
          </w:p>
        </w:tc>
      </w:tr>
      <w:tr w:rsidR="00F01939" w:rsidRPr="006B41AE" w14:paraId="22681AEA" w14:textId="77777777" w:rsidTr="00641F53">
        <w:trPr>
          <w:trHeight w:val="360"/>
        </w:trPr>
        <w:tc>
          <w:tcPr>
            <w:tcW w:w="6124" w:type="dxa"/>
          </w:tcPr>
          <w:p w14:paraId="5EC1DBD9" w14:textId="77777777" w:rsidR="00F01939" w:rsidRPr="006B41AE" w:rsidRDefault="00F01939" w:rsidP="00F01939">
            <w:pPr>
              <w:autoSpaceDE w:val="0"/>
              <w:autoSpaceDN w:val="0"/>
              <w:rPr>
                <w:sz w:val="26"/>
                <w:szCs w:val="26"/>
              </w:rPr>
            </w:pPr>
            <w:r w:rsidRPr="006B41AE">
              <w:rPr>
                <w:sz w:val="26"/>
                <w:szCs w:val="26"/>
              </w:rPr>
              <w:t>Общее количество частично учтенных предложений</w:t>
            </w:r>
          </w:p>
        </w:tc>
        <w:tc>
          <w:tcPr>
            <w:tcW w:w="3260" w:type="dxa"/>
          </w:tcPr>
          <w:p w14:paraId="4E1BFA8F" w14:textId="77777777" w:rsidR="00F01939" w:rsidRPr="006B41AE" w:rsidRDefault="00F01939" w:rsidP="00F01939">
            <w:pPr>
              <w:autoSpaceDE w:val="0"/>
              <w:autoSpaceDN w:val="0"/>
              <w:jc w:val="center"/>
              <w:rPr>
                <w:sz w:val="26"/>
                <w:szCs w:val="26"/>
              </w:rPr>
            </w:pPr>
          </w:p>
        </w:tc>
      </w:tr>
      <w:tr w:rsidR="00F01939" w:rsidRPr="006B41AE" w14:paraId="41523F96" w14:textId="77777777" w:rsidTr="00641F53">
        <w:trPr>
          <w:trHeight w:val="360"/>
        </w:trPr>
        <w:tc>
          <w:tcPr>
            <w:tcW w:w="6124" w:type="dxa"/>
          </w:tcPr>
          <w:p w14:paraId="0EDD4A1E" w14:textId="77777777" w:rsidR="00F01939" w:rsidRPr="006B41AE" w:rsidRDefault="00F01939" w:rsidP="00F01939">
            <w:pPr>
              <w:autoSpaceDE w:val="0"/>
              <w:autoSpaceDN w:val="0"/>
              <w:rPr>
                <w:sz w:val="26"/>
                <w:szCs w:val="26"/>
              </w:rPr>
            </w:pPr>
            <w:r w:rsidRPr="006B41AE">
              <w:rPr>
                <w:sz w:val="26"/>
                <w:szCs w:val="26"/>
              </w:rPr>
              <w:t>Общее количество неучтенных предложений</w:t>
            </w:r>
          </w:p>
        </w:tc>
        <w:tc>
          <w:tcPr>
            <w:tcW w:w="3260" w:type="dxa"/>
          </w:tcPr>
          <w:p w14:paraId="5A7122D6" w14:textId="77777777" w:rsidR="00F01939" w:rsidRPr="006B41AE" w:rsidRDefault="00F01939" w:rsidP="00F01939">
            <w:pPr>
              <w:autoSpaceDE w:val="0"/>
              <w:autoSpaceDN w:val="0"/>
              <w:jc w:val="center"/>
              <w:rPr>
                <w:sz w:val="26"/>
                <w:szCs w:val="26"/>
              </w:rPr>
            </w:pPr>
          </w:p>
        </w:tc>
      </w:tr>
    </w:tbl>
    <w:p w14:paraId="0B5E4126" w14:textId="77777777" w:rsidR="00F01939" w:rsidRPr="006B41AE" w:rsidRDefault="00F01939" w:rsidP="00F01939">
      <w:pPr>
        <w:autoSpaceDE w:val="0"/>
        <w:autoSpaceDN w:val="0"/>
        <w:rPr>
          <w:sz w:val="26"/>
          <w:szCs w:val="26"/>
        </w:rPr>
      </w:pPr>
    </w:p>
    <w:p w14:paraId="39F6189C" w14:textId="77777777" w:rsidR="00F43624" w:rsidRPr="006B41AE" w:rsidRDefault="00F43624" w:rsidP="00F01939">
      <w:pPr>
        <w:autoSpaceDE w:val="0"/>
        <w:autoSpaceDN w:val="0"/>
        <w:rPr>
          <w:sz w:val="26"/>
          <w:szCs w:val="26"/>
        </w:rPr>
      </w:pPr>
    </w:p>
    <w:tbl>
      <w:tblPr>
        <w:tblW w:w="0" w:type="auto"/>
        <w:tblLayout w:type="fixed"/>
        <w:tblCellMar>
          <w:left w:w="28" w:type="dxa"/>
          <w:right w:w="28" w:type="dxa"/>
        </w:tblCellMar>
        <w:tblLook w:val="0000" w:firstRow="0" w:lastRow="0" w:firstColumn="0" w:lastColumn="0" w:noHBand="0" w:noVBand="0"/>
      </w:tblPr>
      <w:tblGrid>
        <w:gridCol w:w="3374"/>
        <w:gridCol w:w="454"/>
        <w:gridCol w:w="198"/>
        <w:gridCol w:w="454"/>
        <w:gridCol w:w="255"/>
        <w:gridCol w:w="1701"/>
        <w:gridCol w:w="510"/>
        <w:gridCol w:w="284"/>
        <w:gridCol w:w="355"/>
        <w:gridCol w:w="454"/>
        <w:gridCol w:w="1345"/>
      </w:tblGrid>
      <w:tr w:rsidR="00F01939" w:rsidRPr="006B41AE" w14:paraId="51CFCC3D" w14:textId="77777777" w:rsidTr="00641F53">
        <w:trPr>
          <w:cantSplit/>
        </w:trPr>
        <w:tc>
          <w:tcPr>
            <w:tcW w:w="3374" w:type="dxa"/>
            <w:tcBorders>
              <w:top w:val="nil"/>
              <w:left w:val="nil"/>
              <w:bottom w:val="single" w:sz="4" w:space="0" w:color="auto"/>
              <w:right w:val="nil"/>
            </w:tcBorders>
            <w:vAlign w:val="bottom"/>
          </w:tcPr>
          <w:p w14:paraId="311AEF4A" w14:textId="77777777" w:rsidR="00F01939" w:rsidRPr="006B41AE" w:rsidRDefault="00F01939" w:rsidP="00F01939">
            <w:pPr>
              <w:autoSpaceDE w:val="0"/>
              <w:autoSpaceDN w:val="0"/>
              <w:jc w:val="center"/>
              <w:rPr>
                <w:sz w:val="26"/>
                <w:szCs w:val="26"/>
              </w:rPr>
            </w:pPr>
          </w:p>
        </w:tc>
        <w:tc>
          <w:tcPr>
            <w:tcW w:w="454" w:type="dxa"/>
            <w:tcBorders>
              <w:top w:val="nil"/>
              <w:left w:val="nil"/>
              <w:bottom w:val="nil"/>
              <w:right w:val="nil"/>
            </w:tcBorders>
            <w:vAlign w:val="bottom"/>
          </w:tcPr>
          <w:p w14:paraId="715AC2D2" w14:textId="77777777" w:rsidR="00F01939" w:rsidRPr="006B41AE" w:rsidRDefault="00F01939" w:rsidP="00F01939">
            <w:pPr>
              <w:autoSpaceDE w:val="0"/>
              <w:autoSpaceDN w:val="0"/>
              <w:jc w:val="center"/>
              <w:rPr>
                <w:sz w:val="26"/>
                <w:szCs w:val="26"/>
              </w:rPr>
            </w:pPr>
          </w:p>
        </w:tc>
        <w:tc>
          <w:tcPr>
            <w:tcW w:w="198" w:type="dxa"/>
            <w:tcBorders>
              <w:top w:val="nil"/>
              <w:left w:val="nil"/>
              <w:bottom w:val="single" w:sz="4" w:space="0" w:color="auto"/>
              <w:right w:val="nil"/>
            </w:tcBorders>
            <w:vAlign w:val="bottom"/>
          </w:tcPr>
          <w:p w14:paraId="41F0E36E" w14:textId="77777777" w:rsidR="00F01939" w:rsidRPr="006B41AE" w:rsidRDefault="00F01939" w:rsidP="00F01939">
            <w:pPr>
              <w:autoSpaceDE w:val="0"/>
              <w:autoSpaceDN w:val="0"/>
              <w:jc w:val="right"/>
              <w:rPr>
                <w:sz w:val="26"/>
                <w:szCs w:val="26"/>
              </w:rPr>
            </w:pPr>
            <w:r w:rsidRPr="006B41AE">
              <w:rPr>
                <w:sz w:val="26"/>
                <w:szCs w:val="26"/>
              </w:rPr>
              <w:t>«</w:t>
            </w:r>
          </w:p>
        </w:tc>
        <w:tc>
          <w:tcPr>
            <w:tcW w:w="454" w:type="dxa"/>
            <w:tcBorders>
              <w:top w:val="nil"/>
              <w:left w:val="nil"/>
              <w:bottom w:val="single" w:sz="4" w:space="0" w:color="auto"/>
              <w:right w:val="nil"/>
            </w:tcBorders>
            <w:vAlign w:val="bottom"/>
          </w:tcPr>
          <w:p w14:paraId="5151D797" w14:textId="77777777" w:rsidR="00F01939" w:rsidRPr="006B41AE" w:rsidRDefault="00F01939" w:rsidP="00F01939">
            <w:pPr>
              <w:autoSpaceDE w:val="0"/>
              <w:autoSpaceDN w:val="0"/>
              <w:jc w:val="center"/>
              <w:rPr>
                <w:sz w:val="26"/>
                <w:szCs w:val="26"/>
              </w:rPr>
            </w:pPr>
          </w:p>
        </w:tc>
        <w:tc>
          <w:tcPr>
            <w:tcW w:w="255" w:type="dxa"/>
            <w:tcBorders>
              <w:top w:val="nil"/>
              <w:left w:val="nil"/>
              <w:bottom w:val="single" w:sz="4" w:space="0" w:color="auto"/>
              <w:right w:val="nil"/>
            </w:tcBorders>
            <w:vAlign w:val="bottom"/>
          </w:tcPr>
          <w:p w14:paraId="4BC89385" w14:textId="77777777" w:rsidR="00F01939" w:rsidRPr="006B41AE" w:rsidRDefault="00F01939" w:rsidP="00F01939">
            <w:pPr>
              <w:autoSpaceDE w:val="0"/>
              <w:autoSpaceDN w:val="0"/>
              <w:rPr>
                <w:sz w:val="26"/>
                <w:szCs w:val="26"/>
              </w:rPr>
            </w:pPr>
            <w:r w:rsidRPr="006B41AE">
              <w:rPr>
                <w:sz w:val="26"/>
                <w:szCs w:val="26"/>
              </w:rPr>
              <w:t>»</w:t>
            </w:r>
          </w:p>
        </w:tc>
        <w:tc>
          <w:tcPr>
            <w:tcW w:w="1701" w:type="dxa"/>
            <w:tcBorders>
              <w:top w:val="nil"/>
              <w:left w:val="nil"/>
              <w:bottom w:val="single" w:sz="4" w:space="0" w:color="auto"/>
              <w:right w:val="nil"/>
            </w:tcBorders>
            <w:vAlign w:val="bottom"/>
          </w:tcPr>
          <w:p w14:paraId="68D04316" w14:textId="77777777" w:rsidR="00F01939" w:rsidRPr="006B41AE" w:rsidRDefault="00F01939" w:rsidP="00F01939">
            <w:pPr>
              <w:autoSpaceDE w:val="0"/>
              <w:autoSpaceDN w:val="0"/>
              <w:jc w:val="center"/>
              <w:rPr>
                <w:sz w:val="26"/>
                <w:szCs w:val="26"/>
              </w:rPr>
            </w:pPr>
          </w:p>
        </w:tc>
        <w:tc>
          <w:tcPr>
            <w:tcW w:w="510" w:type="dxa"/>
            <w:tcBorders>
              <w:top w:val="nil"/>
              <w:left w:val="nil"/>
              <w:bottom w:val="single" w:sz="4" w:space="0" w:color="auto"/>
              <w:right w:val="nil"/>
            </w:tcBorders>
            <w:vAlign w:val="bottom"/>
          </w:tcPr>
          <w:p w14:paraId="18AA80CE" w14:textId="77777777" w:rsidR="00F01939" w:rsidRPr="006B41AE" w:rsidRDefault="005C3B07" w:rsidP="00F01939">
            <w:pPr>
              <w:autoSpaceDE w:val="0"/>
              <w:autoSpaceDN w:val="0"/>
              <w:jc w:val="right"/>
              <w:rPr>
                <w:sz w:val="26"/>
                <w:szCs w:val="26"/>
              </w:rPr>
            </w:pPr>
            <w:r w:rsidRPr="006B41AE">
              <w:rPr>
                <w:sz w:val="26"/>
                <w:szCs w:val="26"/>
              </w:rPr>
              <w:t>20</w:t>
            </w:r>
          </w:p>
        </w:tc>
        <w:tc>
          <w:tcPr>
            <w:tcW w:w="284" w:type="dxa"/>
            <w:tcBorders>
              <w:top w:val="nil"/>
              <w:left w:val="nil"/>
              <w:bottom w:val="single" w:sz="4" w:space="0" w:color="auto"/>
              <w:right w:val="nil"/>
            </w:tcBorders>
            <w:vAlign w:val="bottom"/>
          </w:tcPr>
          <w:p w14:paraId="601C2232" w14:textId="77777777" w:rsidR="00F01939" w:rsidRPr="006B41AE" w:rsidRDefault="00F01939" w:rsidP="00F01939">
            <w:pPr>
              <w:autoSpaceDE w:val="0"/>
              <w:autoSpaceDN w:val="0"/>
              <w:jc w:val="center"/>
              <w:rPr>
                <w:sz w:val="26"/>
                <w:szCs w:val="26"/>
              </w:rPr>
            </w:pPr>
          </w:p>
        </w:tc>
        <w:tc>
          <w:tcPr>
            <w:tcW w:w="355" w:type="dxa"/>
            <w:tcBorders>
              <w:top w:val="nil"/>
              <w:left w:val="nil"/>
              <w:bottom w:val="single" w:sz="4" w:space="0" w:color="auto"/>
              <w:right w:val="nil"/>
            </w:tcBorders>
            <w:vAlign w:val="bottom"/>
          </w:tcPr>
          <w:p w14:paraId="3258BD52" w14:textId="77777777" w:rsidR="00F01939" w:rsidRPr="006B41AE" w:rsidRDefault="00F01939" w:rsidP="00F01939">
            <w:pPr>
              <w:autoSpaceDE w:val="0"/>
              <w:autoSpaceDN w:val="0"/>
              <w:ind w:left="57"/>
              <w:rPr>
                <w:sz w:val="26"/>
                <w:szCs w:val="26"/>
              </w:rPr>
            </w:pPr>
            <w:r w:rsidRPr="006B41AE">
              <w:rPr>
                <w:sz w:val="26"/>
                <w:szCs w:val="26"/>
              </w:rPr>
              <w:t>г.</w:t>
            </w:r>
          </w:p>
        </w:tc>
        <w:tc>
          <w:tcPr>
            <w:tcW w:w="454" w:type="dxa"/>
            <w:tcBorders>
              <w:top w:val="nil"/>
              <w:left w:val="nil"/>
              <w:bottom w:val="nil"/>
              <w:right w:val="nil"/>
            </w:tcBorders>
            <w:vAlign w:val="bottom"/>
          </w:tcPr>
          <w:p w14:paraId="1163AE83" w14:textId="77777777" w:rsidR="00F01939" w:rsidRPr="006B41AE" w:rsidRDefault="00F01939" w:rsidP="00F01939">
            <w:pPr>
              <w:autoSpaceDE w:val="0"/>
              <w:autoSpaceDN w:val="0"/>
              <w:jc w:val="center"/>
              <w:rPr>
                <w:sz w:val="26"/>
                <w:szCs w:val="26"/>
              </w:rPr>
            </w:pPr>
          </w:p>
        </w:tc>
        <w:tc>
          <w:tcPr>
            <w:tcW w:w="1345" w:type="dxa"/>
            <w:tcBorders>
              <w:top w:val="nil"/>
              <w:left w:val="nil"/>
              <w:bottom w:val="single" w:sz="4" w:space="0" w:color="auto"/>
              <w:right w:val="nil"/>
            </w:tcBorders>
            <w:vAlign w:val="bottom"/>
          </w:tcPr>
          <w:p w14:paraId="382A8226" w14:textId="77777777" w:rsidR="00F01939" w:rsidRPr="006B41AE" w:rsidRDefault="00F01939" w:rsidP="00F01939">
            <w:pPr>
              <w:autoSpaceDE w:val="0"/>
              <w:autoSpaceDN w:val="0"/>
              <w:jc w:val="center"/>
              <w:rPr>
                <w:sz w:val="26"/>
                <w:szCs w:val="26"/>
              </w:rPr>
            </w:pPr>
          </w:p>
        </w:tc>
      </w:tr>
      <w:tr w:rsidR="00F01939" w:rsidRPr="006B41AE" w14:paraId="74F74E66" w14:textId="77777777" w:rsidTr="00641F53">
        <w:trPr>
          <w:cantSplit/>
        </w:trPr>
        <w:tc>
          <w:tcPr>
            <w:tcW w:w="3374" w:type="dxa"/>
            <w:tcBorders>
              <w:top w:val="nil"/>
              <w:left w:val="nil"/>
              <w:bottom w:val="nil"/>
              <w:right w:val="nil"/>
            </w:tcBorders>
          </w:tcPr>
          <w:p w14:paraId="2BDB113C" w14:textId="77777777" w:rsidR="00F01939" w:rsidRPr="006B41AE" w:rsidRDefault="00DD5858" w:rsidP="00F01939">
            <w:pPr>
              <w:autoSpaceDE w:val="0"/>
              <w:autoSpaceDN w:val="0"/>
              <w:jc w:val="center"/>
              <w:rPr>
                <w:sz w:val="26"/>
                <w:szCs w:val="26"/>
              </w:rPr>
            </w:pPr>
            <w:r w:rsidRPr="006B41AE">
              <w:rPr>
                <w:sz w:val="26"/>
                <w:szCs w:val="26"/>
              </w:rPr>
              <w:t>(</w:t>
            </w:r>
            <w:r w:rsidR="00F01939" w:rsidRPr="006B41AE">
              <w:rPr>
                <w:sz w:val="26"/>
                <w:szCs w:val="26"/>
              </w:rPr>
              <w:t>Ф.И.О. руководителя</w:t>
            </w:r>
            <w:r w:rsidRPr="006B41AE">
              <w:rPr>
                <w:sz w:val="26"/>
                <w:szCs w:val="26"/>
              </w:rPr>
              <w:t xml:space="preserve"> разработчика</w:t>
            </w:r>
          </w:p>
          <w:p w14:paraId="0E30F2CE" w14:textId="77777777" w:rsidR="00DD5858" w:rsidRPr="006B41AE" w:rsidRDefault="00DD5858" w:rsidP="00F01939">
            <w:pPr>
              <w:autoSpaceDE w:val="0"/>
              <w:autoSpaceDN w:val="0"/>
              <w:jc w:val="center"/>
              <w:rPr>
                <w:sz w:val="26"/>
                <w:szCs w:val="26"/>
              </w:rPr>
            </w:pPr>
            <w:r w:rsidRPr="006B41AE">
              <w:rPr>
                <w:sz w:val="26"/>
                <w:szCs w:val="26"/>
              </w:rPr>
              <w:t>нормативного правового акта)</w:t>
            </w:r>
          </w:p>
        </w:tc>
        <w:tc>
          <w:tcPr>
            <w:tcW w:w="454" w:type="dxa"/>
            <w:tcBorders>
              <w:top w:val="nil"/>
              <w:left w:val="nil"/>
              <w:bottom w:val="nil"/>
              <w:right w:val="nil"/>
            </w:tcBorders>
          </w:tcPr>
          <w:p w14:paraId="06DF91AC" w14:textId="77777777" w:rsidR="00F01939" w:rsidRPr="006B41AE" w:rsidRDefault="00F01939" w:rsidP="00F01939">
            <w:pPr>
              <w:autoSpaceDE w:val="0"/>
              <w:autoSpaceDN w:val="0"/>
              <w:jc w:val="center"/>
              <w:rPr>
                <w:sz w:val="26"/>
                <w:szCs w:val="26"/>
              </w:rPr>
            </w:pPr>
          </w:p>
        </w:tc>
        <w:tc>
          <w:tcPr>
            <w:tcW w:w="198" w:type="dxa"/>
            <w:tcBorders>
              <w:top w:val="nil"/>
              <w:left w:val="nil"/>
              <w:bottom w:val="nil"/>
              <w:right w:val="nil"/>
            </w:tcBorders>
          </w:tcPr>
          <w:p w14:paraId="49E415E0" w14:textId="77777777" w:rsidR="00F01939" w:rsidRPr="006B41AE" w:rsidRDefault="00F01939" w:rsidP="00F01939">
            <w:pPr>
              <w:autoSpaceDE w:val="0"/>
              <w:autoSpaceDN w:val="0"/>
              <w:jc w:val="right"/>
              <w:rPr>
                <w:sz w:val="26"/>
                <w:szCs w:val="26"/>
              </w:rPr>
            </w:pPr>
          </w:p>
        </w:tc>
        <w:tc>
          <w:tcPr>
            <w:tcW w:w="454" w:type="dxa"/>
            <w:tcBorders>
              <w:top w:val="nil"/>
              <w:left w:val="nil"/>
              <w:bottom w:val="nil"/>
              <w:right w:val="nil"/>
            </w:tcBorders>
          </w:tcPr>
          <w:p w14:paraId="4E281A86" w14:textId="77777777" w:rsidR="00F01939" w:rsidRPr="006B41AE" w:rsidRDefault="00F01939" w:rsidP="00F01939">
            <w:pPr>
              <w:autoSpaceDE w:val="0"/>
              <w:autoSpaceDN w:val="0"/>
              <w:jc w:val="center"/>
              <w:rPr>
                <w:sz w:val="26"/>
                <w:szCs w:val="26"/>
              </w:rPr>
            </w:pPr>
          </w:p>
        </w:tc>
        <w:tc>
          <w:tcPr>
            <w:tcW w:w="255" w:type="dxa"/>
            <w:tcBorders>
              <w:top w:val="nil"/>
              <w:left w:val="nil"/>
              <w:bottom w:val="nil"/>
              <w:right w:val="nil"/>
            </w:tcBorders>
          </w:tcPr>
          <w:p w14:paraId="738E72F3" w14:textId="77777777" w:rsidR="00F01939" w:rsidRPr="006B41AE" w:rsidRDefault="00F01939" w:rsidP="00F01939">
            <w:pPr>
              <w:autoSpaceDE w:val="0"/>
              <w:autoSpaceDN w:val="0"/>
              <w:rPr>
                <w:sz w:val="26"/>
                <w:szCs w:val="26"/>
              </w:rPr>
            </w:pPr>
          </w:p>
        </w:tc>
        <w:tc>
          <w:tcPr>
            <w:tcW w:w="1701" w:type="dxa"/>
            <w:tcBorders>
              <w:top w:val="nil"/>
              <w:left w:val="nil"/>
              <w:bottom w:val="nil"/>
              <w:right w:val="nil"/>
            </w:tcBorders>
          </w:tcPr>
          <w:p w14:paraId="3ADCC02D" w14:textId="77777777" w:rsidR="00F01939" w:rsidRPr="006B41AE" w:rsidRDefault="00F01939" w:rsidP="00F01939">
            <w:pPr>
              <w:autoSpaceDE w:val="0"/>
              <w:autoSpaceDN w:val="0"/>
              <w:jc w:val="center"/>
              <w:rPr>
                <w:sz w:val="26"/>
                <w:szCs w:val="26"/>
              </w:rPr>
            </w:pPr>
            <w:r w:rsidRPr="006B41AE">
              <w:rPr>
                <w:sz w:val="26"/>
                <w:szCs w:val="26"/>
              </w:rPr>
              <w:t>Дата</w:t>
            </w:r>
          </w:p>
        </w:tc>
        <w:tc>
          <w:tcPr>
            <w:tcW w:w="510" w:type="dxa"/>
            <w:tcBorders>
              <w:top w:val="nil"/>
              <w:left w:val="nil"/>
              <w:bottom w:val="nil"/>
              <w:right w:val="nil"/>
            </w:tcBorders>
          </w:tcPr>
          <w:p w14:paraId="41C54767" w14:textId="77777777" w:rsidR="00F01939" w:rsidRPr="006B41AE" w:rsidRDefault="00F01939" w:rsidP="00F01939">
            <w:pPr>
              <w:autoSpaceDE w:val="0"/>
              <w:autoSpaceDN w:val="0"/>
              <w:jc w:val="right"/>
              <w:rPr>
                <w:sz w:val="26"/>
                <w:szCs w:val="26"/>
              </w:rPr>
            </w:pPr>
          </w:p>
        </w:tc>
        <w:tc>
          <w:tcPr>
            <w:tcW w:w="284" w:type="dxa"/>
            <w:tcBorders>
              <w:top w:val="nil"/>
              <w:left w:val="nil"/>
              <w:bottom w:val="nil"/>
              <w:right w:val="nil"/>
            </w:tcBorders>
          </w:tcPr>
          <w:p w14:paraId="48511814" w14:textId="77777777" w:rsidR="00F01939" w:rsidRPr="006B41AE" w:rsidRDefault="00F01939" w:rsidP="00F01939">
            <w:pPr>
              <w:autoSpaceDE w:val="0"/>
              <w:autoSpaceDN w:val="0"/>
              <w:jc w:val="center"/>
              <w:rPr>
                <w:sz w:val="26"/>
                <w:szCs w:val="26"/>
              </w:rPr>
            </w:pPr>
          </w:p>
        </w:tc>
        <w:tc>
          <w:tcPr>
            <w:tcW w:w="355" w:type="dxa"/>
            <w:tcBorders>
              <w:top w:val="nil"/>
              <w:left w:val="nil"/>
              <w:bottom w:val="nil"/>
              <w:right w:val="nil"/>
            </w:tcBorders>
          </w:tcPr>
          <w:p w14:paraId="6A15930D" w14:textId="77777777" w:rsidR="00F01939" w:rsidRPr="006B41AE" w:rsidRDefault="00F01939" w:rsidP="00F01939">
            <w:pPr>
              <w:autoSpaceDE w:val="0"/>
              <w:autoSpaceDN w:val="0"/>
              <w:ind w:left="57"/>
              <w:rPr>
                <w:sz w:val="26"/>
                <w:szCs w:val="26"/>
              </w:rPr>
            </w:pPr>
          </w:p>
        </w:tc>
        <w:tc>
          <w:tcPr>
            <w:tcW w:w="454" w:type="dxa"/>
            <w:tcBorders>
              <w:top w:val="nil"/>
              <w:left w:val="nil"/>
              <w:bottom w:val="nil"/>
              <w:right w:val="nil"/>
            </w:tcBorders>
          </w:tcPr>
          <w:p w14:paraId="58B7471E" w14:textId="77777777" w:rsidR="00F01939" w:rsidRPr="006B41AE" w:rsidRDefault="00F01939" w:rsidP="00F01939">
            <w:pPr>
              <w:autoSpaceDE w:val="0"/>
              <w:autoSpaceDN w:val="0"/>
              <w:jc w:val="center"/>
              <w:rPr>
                <w:sz w:val="26"/>
                <w:szCs w:val="26"/>
              </w:rPr>
            </w:pPr>
          </w:p>
        </w:tc>
        <w:tc>
          <w:tcPr>
            <w:tcW w:w="1345" w:type="dxa"/>
            <w:tcBorders>
              <w:top w:val="nil"/>
              <w:left w:val="nil"/>
              <w:bottom w:val="nil"/>
              <w:right w:val="nil"/>
            </w:tcBorders>
          </w:tcPr>
          <w:p w14:paraId="0A302B3C" w14:textId="77777777" w:rsidR="00F01939" w:rsidRPr="006B41AE" w:rsidRDefault="00F01939" w:rsidP="00F01939">
            <w:pPr>
              <w:autoSpaceDE w:val="0"/>
              <w:autoSpaceDN w:val="0"/>
              <w:jc w:val="center"/>
              <w:rPr>
                <w:sz w:val="26"/>
                <w:szCs w:val="26"/>
              </w:rPr>
            </w:pPr>
            <w:r w:rsidRPr="006B41AE">
              <w:rPr>
                <w:sz w:val="26"/>
                <w:szCs w:val="26"/>
              </w:rPr>
              <w:t>Подпись</w:t>
            </w:r>
          </w:p>
        </w:tc>
      </w:tr>
    </w:tbl>
    <w:p w14:paraId="4E878256" w14:textId="77777777" w:rsidR="00DE3EC6" w:rsidRPr="006B41AE" w:rsidRDefault="00DE3EC6" w:rsidP="00F01939">
      <w:pPr>
        <w:autoSpaceDE w:val="0"/>
        <w:autoSpaceDN w:val="0"/>
        <w:rPr>
          <w:sz w:val="26"/>
          <w:szCs w:val="26"/>
        </w:rPr>
        <w:sectPr w:rsidR="00DE3EC6" w:rsidRPr="006B41AE" w:rsidSect="00E15446">
          <w:pgSz w:w="11906" w:h="16838"/>
          <w:pgMar w:top="1134" w:right="850" w:bottom="1134" w:left="1701" w:header="720" w:footer="720" w:gutter="0"/>
          <w:pgNumType w:start="1"/>
          <w:cols w:space="720"/>
          <w:titlePg/>
          <w:docGrid w:linePitch="326"/>
        </w:sectPr>
      </w:pPr>
    </w:p>
    <w:p w14:paraId="3F9FEAA5" w14:textId="77777777" w:rsidR="00BE247D" w:rsidRPr="006B41AE" w:rsidRDefault="00BE247D" w:rsidP="00BE247D">
      <w:pPr>
        <w:pStyle w:val="ConsPlusNormal"/>
        <w:ind w:left="5103" w:firstLine="0"/>
        <w:jc w:val="center"/>
        <w:rPr>
          <w:rFonts w:ascii="Times New Roman" w:hAnsi="Times New Roman" w:cs="Times New Roman"/>
          <w:sz w:val="26"/>
          <w:szCs w:val="26"/>
        </w:rPr>
      </w:pPr>
      <w:r w:rsidRPr="006B41AE">
        <w:rPr>
          <w:rFonts w:ascii="Times New Roman" w:hAnsi="Times New Roman" w:cs="Times New Roman"/>
          <w:sz w:val="26"/>
          <w:szCs w:val="26"/>
        </w:rPr>
        <w:lastRenderedPageBreak/>
        <w:t>Приложение № 3</w:t>
      </w:r>
    </w:p>
    <w:p w14:paraId="74F987C4" w14:textId="6299374C" w:rsidR="00BE247D" w:rsidRPr="006B41AE" w:rsidRDefault="00BE247D" w:rsidP="00BE247D">
      <w:pPr>
        <w:pStyle w:val="ConsPlusNormal"/>
        <w:ind w:left="5103" w:firstLine="0"/>
        <w:jc w:val="both"/>
        <w:rPr>
          <w:rFonts w:ascii="Times New Roman" w:hAnsi="Times New Roman" w:cs="Times New Roman"/>
          <w:sz w:val="26"/>
          <w:szCs w:val="26"/>
        </w:rPr>
      </w:pPr>
      <w:r w:rsidRPr="006B41AE">
        <w:rPr>
          <w:rFonts w:ascii="Times New Roman" w:hAnsi="Times New Roman" w:cs="Times New Roman"/>
          <w:sz w:val="26"/>
          <w:szCs w:val="26"/>
        </w:rPr>
        <w:t xml:space="preserve">к Положению о </w:t>
      </w:r>
      <w:r w:rsidR="00D706F1" w:rsidRPr="006B41AE">
        <w:rPr>
          <w:rFonts w:ascii="Times New Roman" w:hAnsi="Times New Roman" w:cs="Times New Roman"/>
          <w:sz w:val="26"/>
          <w:szCs w:val="26"/>
        </w:rPr>
        <w:t xml:space="preserve">проведении оценки регулирующего воздействия проектов муниципальных нормативных правовых и экспертизы муниципальных нормативных правовых актов </w:t>
      </w:r>
      <w:r w:rsidR="00642AEB" w:rsidRPr="006B41AE">
        <w:rPr>
          <w:rFonts w:ascii="Times New Roman" w:hAnsi="Times New Roman" w:cs="Times New Roman"/>
          <w:sz w:val="26"/>
          <w:szCs w:val="26"/>
        </w:rPr>
        <w:t>Анивского</w:t>
      </w:r>
      <w:r w:rsidR="00D706F1" w:rsidRPr="006B41AE">
        <w:rPr>
          <w:rFonts w:ascii="Times New Roman" w:hAnsi="Times New Roman" w:cs="Times New Roman"/>
          <w:sz w:val="26"/>
          <w:szCs w:val="26"/>
        </w:rPr>
        <w:t xml:space="preserve"> </w:t>
      </w:r>
      <w:r w:rsidR="00E93316" w:rsidRPr="006B41AE">
        <w:rPr>
          <w:rFonts w:ascii="Times New Roman" w:hAnsi="Times New Roman" w:cs="Times New Roman"/>
          <w:sz w:val="26"/>
          <w:szCs w:val="26"/>
        </w:rPr>
        <w:t>муниципального</w:t>
      </w:r>
      <w:r w:rsidR="00D706F1" w:rsidRPr="006B41AE">
        <w:rPr>
          <w:rFonts w:ascii="Times New Roman" w:hAnsi="Times New Roman" w:cs="Times New Roman"/>
          <w:sz w:val="26"/>
          <w:szCs w:val="26"/>
        </w:rPr>
        <w:t xml:space="preserve"> округа</w:t>
      </w:r>
    </w:p>
    <w:p w14:paraId="23DA6384" w14:textId="77777777" w:rsidR="005C3B07" w:rsidRPr="006B41AE" w:rsidRDefault="005C3B07" w:rsidP="00623B81">
      <w:pPr>
        <w:autoSpaceDE w:val="0"/>
        <w:autoSpaceDN w:val="0"/>
        <w:jc w:val="center"/>
        <w:rPr>
          <w:b/>
          <w:bCs/>
          <w:sz w:val="26"/>
          <w:szCs w:val="26"/>
        </w:rPr>
      </w:pPr>
    </w:p>
    <w:p w14:paraId="0C28756E" w14:textId="77777777" w:rsidR="00895948" w:rsidRPr="006B41AE" w:rsidRDefault="00895948" w:rsidP="00895948">
      <w:pPr>
        <w:pStyle w:val="12"/>
        <w:shd w:val="clear" w:color="auto" w:fill="auto"/>
        <w:spacing w:after="0" w:line="240" w:lineRule="auto"/>
        <w:ind w:firstLine="0"/>
        <w:jc w:val="center"/>
        <w:rPr>
          <w:sz w:val="26"/>
          <w:szCs w:val="26"/>
        </w:rPr>
      </w:pPr>
      <w:r w:rsidRPr="006B41AE">
        <w:rPr>
          <w:bCs/>
          <w:color w:val="000000"/>
          <w:sz w:val="26"/>
          <w:szCs w:val="26"/>
        </w:rPr>
        <w:t>Форма</w:t>
      </w:r>
      <w:r w:rsidRPr="006B41AE">
        <w:rPr>
          <w:bCs/>
          <w:color w:val="000000"/>
          <w:sz w:val="26"/>
          <w:szCs w:val="26"/>
        </w:rPr>
        <w:br/>
      </w:r>
      <w:r w:rsidR="00BE247D" w:rsidRPr="006B41AE">
        <w:rPr>
          <w:bCs/>
          <w:color w:val="000000"/>
          <w:sz w:val="26"/>
          <w:szCs w:val="26"/>
        </w:rPr>
        <w:t>с</w:t>
      </w:r>
      <w:r w:rsidRPr="006B41AE">
        <w:rPr>
          <w:bCs/>
          <w:color w:val="000000"/>
          <w:sz w:val="26"/>
          <w:szCs w:val="26"/>
        </w:rPr>
        <w:t>водного отчета</w:t>
      </w:r>
    </w:p>
    <w:p w14:paraId="072DB277" w14:textId="77777777" w:rsidR="00DD5858" w:rsidRPr="006B41AE" w:rsidRDefault="00895948" w:rsidP="00DD5858">
      <w:pPr>
        <w:pStyle w:val="12"/>
        <w:shd w:val="clear" w:color="auto" w:fill="auto"/>
        <w:spacing w:after="0" w:line="262" w:lineRule="auto"/>
        <w:ind w:firstLine="0"/>
        <w:jc w:val="center"/>
        <w:rPr>
          <w:color w:val="000000"/>
          <w:sz w:val="26"/>
          <w:szCs w:val="26"/>
        </w:rPr>
      </w:pPr>
      <w:r w:rsidRPr="006B41AE">
        <w:rPr>
          <w:color w:val="000000"/>
          <w:sz w:val="26"/>
          <w:szCs w:val="26"/>
        </w:rPr>
        <w:t>о проекте муниципального нормативного правового акта</w:t>
      </w:r>
      <w:r w:rsidRPr="006B41AE">
        <w:rPr>
          <w:color w:val="000000"/>
          <w:sz w:val="26"/>
          <w:szCs w:val="26"/>
        </w:rPr>
        <w:br/>
      </w:r>
      <w:r w:rsidR="00E75AA3" w:rsidRPr="006B41AE">
        <w:rPr>
          <w:color w:val="000000"/>
          <w:sz w:val="26"/>
          <w:szCs w:val="26"/>
        </w:rPr>
        <w:t>(для высокой степени регулирующего воздействия)</w:t>
      </w:r>
    </w:p>
    <w:p w14:paraId="7F2426DD" w14:textId="77777777" w:rsidR="00E75AA3" w:rsidRPr="006B41AE" w:rsidRDefault="00E75AA3" w:rsidP="00DD5858">
      <w:pPr>
        <w:pStyle w:val="12"/>
        <w:shd w:val="clear" w:color="auto" w:fill="auto"/>
        <w:spacing w:after="0" w:line="262" w:lineRule="auto"/>
        <w:ind w:firstLine="0"/>
        <w:jc w:val="center"/>
        <w:rPr>
          <w:color w:val="000000"/>
          <w:sz w:val="26"/>
          <w:szCs w:val="26"/>
        </w:rPr>
      </w:pPr>
    </w:p>
    <w:p w14:paraId="28F3EFDC" w14:textId="77777777" w:rsidR="00895948" w:rsidRPr="006B41AE" w:rsidRDefault="00895948" w:rsidP="00DD5858">
      <w:pPr>
        <w:pStyle w:val="12"/>
        <w:shd w:val="clear" w:color="auto" w:fill="auto"/>
        <w:spacing w:after="0" w:line="262" w:lineRule="auto"/>
        <w:ind w:firstLine="0"/>
        <w:jc w:val="center"/>
        <w:rPr>
          <w:sz w:val="26"/>
          <w:szCs w:val="26"/>
        </w:rPr>
      </w:pPr>
      <w:r w:rsidRPr="006B41AE">
        <w:rPr>
          <w:color w:val="000000"/>
          <w:sz w:val="26"/>
          <w:szCs w:val="26"/>
        </w:rPr>
        <w:t>Общая информация</w:t>
      </w:r>
    </w:p>
    <w:p w14:paraId="3145A343" w14:textId="77777777" w:rsidR="00E84939" w:rsidRPr="006B41AE" w:rsidRDefault="00895948" w:rsidP="00B91566">
      <w:pPr>
        <w:pStyle w:val="12"/>
        <w:numPr>
          <w:ilvl w:val="1"/>
          <w:numId w:val="31"/>
        </w:numPr>
        <w:shd w:val="clear" w:color="auto" w:fill="auto"/>
        <w:tabs>
          <w:tab w:val="left" w:pos="1134"/>
        </w:tabs>
        <w:spacing w:after="0" w:line="240" w:lineRule="auto"/>
        <w:ind w:left="720"/>
        <w:jc w:val="both"/>
        <w:rPr>
          <w:sz w:val="26"/>
          <w:szCs w:val="26"/>
        </w:rPr>
      </w:pPr>
      <w:r w:rsidRPr="006B41AE">
        <w:rPr>
          <w:color w:val="000000"/>
          <w:sz w:val="26"/>
          <w:szCs w:val="26"/>
        </w:rPr>
        <w:t>Вид и наименование проекта нормативного правового акта:</w:t>
      </w:r>
      <w:r w:rsidR="0009201D" w:rsidRPr="006B41AE">
        <w:rPr>
          <w:color w:val="000000"/>
          <w:sz w:val="26"/>
          <w:szCs w:val="26"/>
        </w:rPr>
        <w:t>____________</w:t>
      </w:r>
      <w:r w:rsidR="00B91566" w:rsidRPr="006B41AE">
        <w:rPr>
          <w:color w:val="000000"/>
          <w:sz w:val="26"/>
          <w:szCs w:val="26"/>
        </w:rPr>
        <w:t>__</w:t>
      </w:r>
      <w:r w:rsidR="0009201D" w:rsidRPr="006B41AE">
        <w:rPr>
          <w:color w:val="000000"/>
          <w:sz w:val="26"/>
          <w:szCs w:val="26"/>
        </w:rPr>
        <w:t>___</w:t>
      </w:r>
    </w:p>
    <w:p w14:paraId="57952119" w14:textId="77777777" w:rsidR="0009201D" w:rsidRPr="006B41AE" w:rsidRDefault="0009201D" w:rsidP="0009201D">
      <w:pPr>
        <w:pStyle w:val="12"/>
        <w:shd w:val="clear" w:color="auto" w:fill="auto"/>
        <w:tabs>
          <w:tab w:val="left" w:pos="1415"/>
        </w:tabs>
        <w:spacing w:after="0" w:line="240" w:lineRule="auto"/>
        <w:ind w:left="720" w:firstLine="0"/>
        <w:jc w:val="both"/>
        <w:rPr>
          <w:sz w:val="26"/>
          <w:szCs w:val="26"/>
        </w:rPr>
      </w:pPr>
    </w:p>
    <w:p w14:paraId="0F239B2B" w14:textId="77777777" w:rsidR="00C24EA1" w:rsidRPr="006B41AE" w:rsidRDefault="00C24EA1" w:rsidP="00E84939">
      <w:pPr>
        <w:pStyle w:val="12"/>
        <w:pBdr>
          <w:top w:val="single" w:sz="4" w:space="0" w:color="auto"/>
          <w:bottom w:val="single" w:sz="4" w:space="0" w:color="auto"/>
        </w:pBdr>
        <w:shd w:val="clear" w:color="auto" w:fill="auto"/>
        <w:tabs>
          <w:tab w:val="left" w:pos="1185"/>
          <w:tab w:val="left" w:leader="underscore" w:pos="9187"/>
        </w:tabs>
        <w:spacing w:after="0" w:line="240" w:lineRule="auto"/>
        <w:ind w:firstLine="720"/>
        <w:jc w:val="right"/>
        <w:rPr>
          <w:sz w:val="26"/>
          <w:szCs w:val="26"/>
        </w:rPr>
      </w:pPr>
      <w:r w:rsidRPr="006B41AE">
        <w:rPr>
          <w:sz w:val="26"/>
          <w:szCs w:val="26"/>
        </w:rPr>
        <w:t>.</w:t>
      </w:r>
    </w:p>
    <w:p w14:paraId="6404875A" w14:textId="77777777" w:rsidR="00895948" w:rsidRPr="006B41AE" w:rsidRDefault="00895948" w:rsidP="00E84939">
      <w:pPr>
        <w:pStyle w:val="12"/>
        <w:numPr>
          <w:ilvl w:val="1"/>
          <w:numId w:val="31"/>
        </w:numPr>
        <w:shd w:val="clear" w:color="auto" w:fill="auto"/>
        <w:tabs>
          <w:tab w:val="left" w:pos="1185"/>
          <w:tab w:val="left" w:leader="underscore" w:pos="9187"/>
        </w:tabs>
        <w:spacing w:after="0" w:line="240" w:lineRule="auto"/>
        <w:ind w:firstLine="720"/>
        <w:rPr>
          <w:sz w:val="26"/>
          <w:szCs w:val="26"/>
        </w:rPr>
      </w:pPr>
      <w:r w:rsidRPr="006B41AE">
        <w:rPr>
          <w:color w:val="000000"/>
          <w:sz w:val="26"/>
          <w:szCs w:val="26"/>
        </w:rPr>
        <w:t>Разработчик нормативного правового акта:</w:t>
      </w:r>
      <w:r w:rsidR="0009201D" w:rsidRPr="006B41AE">
        <w:rPr>
          <w:color w:val="000000"/>
          <w:sz w:val="26"/>
          <w:szCs w:val="26"/>
        </w:rPr>
        <w:t>___________________________</w:t>
      </w:r>
      <w:r w:rsidR="00C24EA1" w:rsidRPr="006B41AE">
        <w:rPr>
          <w:color w:val="000000"/>
          <w:sz w:val="26"/>
          <w:szCs w:val="26"/>
        </w:rPr>
        <w:t>____</w:t>
      </w:r>
    </w:p>
    <w:p w14:paraId="1CC97385" w14:textId="77777777" w:rsidR="00C24EA1" w:rsidRPr="006B41AE" w:rsidRDefault="00C24EA1" w:rsidP="00E84939">
      <w:pPr>
        <w:pStyle w:val="12"/>
        <w:pBdr>
          <w:bottom w:val="single" w:sz="4" w:space="1" w:color="auto"/>
        </w:pBdr>
        <w:shd w:val="clear" w:color="auto" w:fill="auto"/>
        <w:tabs>
          <w:tab w:val="left" w:pos="1185"/>
          <w:tab w:val="left" w:leader="underscore" w:pos="9187"/>
        </w:tabs>
        <w:spacing w:after="0" w:line="240" w:lineRule="auto"/>
        <w:ind w:firstLine="720"/>
        <w:jc w:val="right"/>
        <w:rPr>
          <w:sz w:val="26"/>
          <w:szCs w:val="26"/>
        </w:rPr>
      </w:pPr>
      <w:r w:rsidRPr="006B41AE">
        <w:rPr>
          <w:sz w:val="26"/>
          <w:szCs w:val="26"/>
        </w:rPr>
        <w:t>.</w:t>
      </w:r>
    </w:p>
    <w:p w14:paraId="77617766" w14:textId="77777777" w:rsidR="00B45CD1" w:rsidRPr="006B41AE" w:rsidRDefault="00895948" w:rsidP="00E84939">
      <w:pPr>
        <w:pStyle w:val="12"/>
        <w:numPr>
          <w:ilvl w:val="1"/>
          <w:numId w:val="31"/>
        </w:numPr>
        <w:shd w:val="clear" w:color="auto" w:fill="auto"/>
        <w:tabs>
          <w:tab w:val="left" w:pos="1185"/>
          <w:tab w:val="left" w:leader="underscore" w:pos="7915"/>
          <w:tab w:val="left" w:leader="underscore" w:pos="8672"/>
        </w:tabs>
        <w:spacing w:after="0" w:line="240" w:lineRule="auto"/>
        <w:ind w:firstLine="720"/>
        <w:rPr>
          <w:sz w:val="26"/>
          <w:szCs w:val="26"/>
        </w:rPr>
      </w:pPr>
      <w:r w:rsidRPr="006B41AE">
        <w:rPr>
          <w:color w:val="000000"/>
          <w:sz w:val="26"/>
          <w:szCs w:val="26"/>
        </w:rPr>
        <w:t>Предполаг</w:t>
      </w:r>
      <w:r w:rsidR="00E75AA3" w:rsidRPr="006B41AE">
        <w:rPr>
          <w:color w:val="000000"/>
          <w:sz w:val="26"/>
          <w:szCs w:val="26"/>
        </w:rPr>
        <w:t>аемая дата вступления в силу нормативного правового акта</w:t>
      </w:r>
      <w:r w:rsidR="00B45CD1" w:rsidRPr="006B41AE">
        <w:rPr>
          <w:color w:val="000000"/>
          <w:sz w:val="26"/>
          <w:szCs w:val="26"/>
        </w:rPr>
        <w:t>:</w:t>
      </w:r>
    </w:p>
    <w:p w14:paraId="712E8C32" w14:textId="77777777" w:rsidR="00895948" w:rsidRPr="006B41AE" w:rsidRDefault="00B45CD1" w:rsidP="00B45CD1">
      <w:pPr>
        <w:pStyle w:val="12"/>
        <w:shd w:val="clear" w:color="auto" w:fill="auto"/>
        <w:tabs>
          <w:tab w:val="left" w:pos="1185"/>
          <w:tab w:val="left" w:leader="underscore" w:pos="7915"/>
          <w:tab w:val="left" w:leader="underscore" w:pos="8672"/>
        </w:tabs>
        <w:spacing w:after="0" w:line="240" w:lineRule="auto"/>
        <w:ind w:firstLine="0"/>
        <w:rPr>
          <w:sz w:val="26"/>
          <w:szCs w:val="26"/>
        </w:rPr>
      </w:pPr>
      <w:r w:rsidRPr="006B41AE">
        <w:rPr>
          <w:color w:val="000000"/>
          <w:sz w:val="26"/>
          <w:szCs w:val="26"/>
        </w:rPr>
        <w:t xml:space="preserve">____________ 20______ </w:t>
      </w:r>
      <w:r w:rsidR="00895948" w:rsidRPr="006B41AE">
        <w:rPr>
          <w:color w:val="000000"/>
          <w:sz w:val="26"/>
          <w:szCs w:val="26"/>
        </w:rPr>
        <w:t>года.</w:t>
      </w:r>
    </w:p>
    <w:p w14:paraId="21C55C04" w14:textId="77777777" w:rsidR="00895948" w:rsidRPr="006B41AE" w:rsidRDefault="00895948" w:rsidP="00E84939">
      <w:pPr>
        <w:pStyle w:val="12"/>
        <w:shd w:val="clear" w:color="auto" w:fill="auto"/>
        <w:spacing w:after="0" w:line="240" w:lineRule="auto"/>
        <w:ind w:firstLine="720"/>
        <w:rPr>
          <w:sz w:val="26"/>
          <w:szCs w:val="26"/>
        </w:rPr>
      </w:pPr>
      <w:r w:rsidRPr="006B41AE">
        <w:rPr>
          <w:color w:val="000000"/>
          <w:sz w:val="26"/>
          <w:szCs w:val="26"/>
        </w:rPr>
        <w:t>Необходимость установления переходных положений (переходного периода), а</w:t>
      </w:r>
      <w:r w:rsidR="00C24EA1" w:rsidRPr="006B41AE">
        <w:rPr>
          <w:color w:val="000000"/>
          <w:sz w:val="26"/>
          <w:szCs w:val="26"/>
        </w:rPr>
        <w:t xml:space="preserve"> </w:t>
      </w:r>
      <w:r w:rsidRPr="006B41AE">
        <w:rPr>
          <w:color w:val="000000"/>
          <w:sz w:val="26"/>
          <w:szCs w:val="26"/>
        </w:rPr>
        <w:t>также эксперимента:</w:t>
      </w:r>
      <w:r w:rsidR="0009201D" w:rsidRPr="006B41AE">
        <w:rPr>
          <w:color w:val="000000"/>
          <w:sz w:val="26"/>
          <w:szCs w:val="26"/>
        </w:rPr>
        <w:t>_____________________</w:t>
      </w:r>
      <w:r w:rsidR="00C24EA1" w:rsidRPr="006B41AE">
        <w:rPr>
          <w:color w:val="000000"/>
          <w:sz w:val="26"/>
          <w:szCs w:val="26"/>
        </w:rPr>
        <w:t>_______________________________________</w:t>
      </w:r>
    </w:p>
    <w:p w14:paraId="2B67D70D" w14:textId="77777777" w:rsidR="00C24EA1" w:rsidRPr="006B41AE" w:rsidRDefault="00C24EA1" w:rsidP="00E84939">
      <w:pPr>
        <w:pStyle w:val="12"/>
        <w:shd w:val="clear" w:color="auto" w:fill="auto"/>
        <w:spacing w:after="0" w:line="240" w:lineRule="auto"/>
        <w:ind w:firstLine="0"/>
        <w:jc w:val="both"/>
        <w:rPr>
          <w:sz w:val="26"/>
          <w:szCs w:val="26"/>
        </w:rPr>
      </w:pPr>
      <w:r w:rsidRPr="006B41AE">
        <w:rPr>
          <w:sz w:val="26"/>
          <w:szCs w:val="26"/>
        </w:rPr>
        <w:t>____</w:t>
      </w:r>
      <w:r w:rsidR="0009201D" w:rsidRPr="006B41AE">
        <w:rPr>
          <w:sz w:val="26"/>
          <w:szCs w:val="26"/>
        </w:rPr>
        <w:t>_______________________________</w:t>
      </w:r>
      <w:r w:rsidRPr="006B41AE">
        <w:rPr>
          <w:sz w:val="26"/>
          <w:szCs w:val="26"/>
        </w:rPr>
        <w:t>___________________________________________.</w:t>
      </w:r>
    </w:p>
    <w:p w14:paraId="49B1E025" w14:textId="77777777" w:rsidR="00895948" w:rsidRPr="006B41AE" w:rsidRDefault="00895948" w:rsidP="00E84939">
      <w:pPr>
        <w:pStyle w:val="12"/>
        <w:numPr>
          <w:ilvl w:val="1"/>
          <w:numId w:val="31"/>
        </w:numPr>
        <w:shd w:val="clear" w:color="auto" w:fill="auto"/>
        <w:tabs>
          <w:tab w:val="left" w:pos="1257"/>
        </w:tabs>
        <w:spacing w:after="0" w:line="240" w:lineRule="auto"/>
        <w:ind w:firstLine="720"/>
        <w:rPr>
          <w:sz w:val="26"/>
          <w:szCs w:val="26"/>
        </w:rPr>
      </w:pPr>
      <w:r w:rsidRPr="006B41AE">
        <w:rPr>
          <w:color w:val="000000"/>
          <w:sz w:val="26"/>
          <w:szCs w:val="26"/>
        </w:rPr>
        <w:t>Описание предлагаемого регулирования и иных возможных способов решения проблемы:</w:t>
      </w:r>
      <w:r w:rsidR="00C24EA1" w:rsidRPr="006B41AE">
        <w:rPr>
          <w:color w:val="000000"/>
          <w:sz w:val="26"/>
          <w:szCs w:val="26"/>
        </w:rPr>
        <w:t>_</w:t>
      </w:r>
      <w:r w:rsidR="00B91566" w:rsidRPr="006B41AE">
        <w:rPr>
          <w:color w:val="000000"/>
          <w:sz w:val="26"/>
          <w:szCs w:val="26"/>
        </w:rPr>
        <w:t>______</w:t>
      </w:r>
      <w:r w:rsidR="0009201D" w:rsidRPr="006B41AE">
        <w:rPr>
          <w:color w:val="000000"/>
          <w:sz w:val="26"/>
          <w:szCs w:val="26"/>
        </w:rPr>
        <w:t>________________</w:t>
      </w:r>
      <w:r w:rsidR="00C24EA1" w:rsidRPr="006B41AE">
        <w:rPr>
          <w:color w:val="000000"/>
          <w:sz w:val="26"/>
          <w:szCs w:val="26"/>
        </w:rPr>
        <w:t>______________________________________________</w:t>
      </w:r>
    </w:p>
    <w:p w14:paraId="47F0BDCA" w14:textId="77777777" w:rsidR="00C24EA1" w:rsidRPr="006B41AE" w:rsidRDefault="00C24EA1" w:rsidP="00E84939">
      <w:pPr>
        <w:pStyle w:val="12"/>
        <w:shd w:val="clear" w:color="auto" w:fill="auto"/>
        <w:tabs>
          <w:tab w:val="left" w:pos="1257"/>
        </w:tabs>
        <w:spacing w:after="0" w:line="240" w:lineRule="auto"/>
        <w:ind w:firstLine="0"/>
        <w:rPr>
          <w:sz w:val="26"/>
          <w:szCs w:val="26"/>
        </w:rPr>
      </w:pPr>
      <w:r w:rsidRPr="006B41AE">
        <w:rPr>
          <w:color w:val="000000"/>
          <w:sz w:val="26"/>
          <w:szCs w:val="26"/>
        </w:rPr>
        <w:t>______________________________________________________________________________</w:t>
      </w:r>
      <w:r w:rsidR="0009201D" w:rsidRPr="006B41AE">
        <w:rPr>
          <w:color w:val="000000"/>
          <w:sz w:val="26"/>
          <w:szCs w:val="26"/>
        </w:rPr>
        <w:t>.</w:t>
      </w:r>
    </w:p>
    <w:p w14:paraId="79ADB9C2" w14:textId="77777777" w:rsidR="00895948" w:rsidRPr="006B41AE" w:rsidRDefault="00895948" w:rsidP="00E84939">
      <w:pPr>
        <w:pStyle w:val="12"/>
        <w:numPr>
          <w:ilvl w:val="1"/>
          <w:numId w:val="31"/>
        </w:numPr>
        <w:shd w:val="clear" w:color="auto" w:fill="auto"/>
        <w:tabs>
          <w:tab w:val="left" w:pos="1174"/>
        </w:tabs>
        <w:spacing w:after="0" w:line="240" w:lineRule="auto"/>
        <w:ind w:firstLine="720"/>
        <w:rPr>
          <w:sz w:val="26"/>
          <w:szCs w:val="26"/>
        </w:rPr>
      </w:pPr>
      <w:r w:rsidRPr="006B41AE">
        <w:rPr>
          <w:color w:val="000000"/>
          <w:sz w:val="26"/>
          <w:szCs w:val="26"/>
        </w:rPr>
        <w:t xml:space="preserve">Степень регулирующего воздействия проекта </w:t>
      </w:r>
      <w:r w:rsidR="00B45CD1" w:rsidRPr="006B41AE">
        <w:rPr>
          <w:color w:val="000000"/>
          <w:sz w:val="26"/>
          <w:szCs w:val="26"/>
        </w:rPr>
        <w:t>нормативного правового акта</w:t>
      </w:r>
      <w:r w:rsidRPr="006B41AE">
        <w:rPr>
          <w:color w:val="000000"/>
          <w:sz w:val="26"/>
          <w:szCs w:val="26"/>
        </w:rPr>
        <w:t xml:space="preserve">: </w:t>
      </w:r>
      <w:r w:rsidR="00B45CD1" w:rsidRPr="006B41AE">
        <w:rPr>
          <w:color w:val="000000"/>
          <w:sz w:val="26"/>
          <w:szCs w:val="26"/>
        </w:rPr>
        <w:t>в</w:t>
      </w:r>
      <w:r w:rsidRPr="006B41AE">
        <w:rPr>
          <w:color w:val="000000"/>
          <w:sz w:val="26"/>
          <w:szCs w:val="26"/>
        </w:rPr>
        <w:t>ысокая.</w:t>
      </w:r>
    </w:p>
    <w:p w14:paraId="18BC3D57" w14:textId="77777777" w:rsidR="00C24EA1" w:rsidRPr="006B41AE" w:rsidRDefault="00895948" w:rsidP="00B91566">
      <w:pPr>
        <w:pStyle w:val="12"/>
        <w:numPr>
          <w:ilvl w:val="1"/>
          <w:numId w:val="31"/>
        </w:numPr>
        <w:shd w:val="clear" w:color="auto" w:fill="auto"/>
        <w:tabs>
          <w:tab w:val="left" w:pos="1174"/>
        </w:tabs>
        <w:spacing w:after="0" w:line="240" w:lineRule="auto"/>
        <w:ind w:firstLine="709"/>
        <w:jc w:val="both"/>
        <w:rPr>
          <w:sz w:val="26"/>
          <w:szCs w:val="26"/>
        </w:rPr>
      </w:pPr>
      <w:r w:rsidRPr="006B41AE">
        <w:rPr>
          <w:color w:val="000000"/>
          <w:sz w:val="26"/>
          <w:szCs w:val="26"/>
        </w:rPr>
        <w:t>Обоснование отнесения проекта к определенной степени регулирующего воздействия:</w:t>
      </w:r>
      <w:r w:rsidR="00C24EA1" w:rsidRPr="006B41AE">
        <w:rPr>
          <w:sz w:val="26"/>
          <w:szCs w:val="26"/>
        </w:rPr>
        <w:t>___________________________________________________________________</w:t>
      </w:r>
    </w:p>
    <w:p w14:paraId="088A01CF" w14:textId="77777777" w:rsidR="00C24EA1" w:rsidRPr="006B41AE" w:rsidRDefault="00C24EA1" w:rsidP="00E84939">
      <w:pPr>
        <w:pStyle w:val="12"/>
        <w:shd w:val="clear" w:color="auto" w:fill="auto"/>
        <w:tabs>
          <w:tab w:val="left" w:pos="1174"/>
        </w:tabs>
        <w:spacing w:after="0" w:line="240" w:lineRule="auto"/>
        <w:ind w:firstLine="0"/>
        <w:jc w:val="both"/>
        <w:rPr>
          <w:sz w:val="26"/>
          <w:szCs w:val="26"/>
        </w:rPr>
      </w:pPr>
      <w:r w:rsidRPr="006B41AE">
        <w:rPr>
          <w:sz w:val="26"/>
          <w:szCs w:val="26"/>
        </w:rPr>
        <w:t>______________________________________________________________________________.</w:t>
      </w:r>
    </w:p>
    <w:p w14:paraId="31741574" w14:textId="77777777" w:rsidR="00C24EA1" w:rsidRPr="006B41AE" w:rsidRDefault="00895948" w:rsidP="00B91566">
      <w:pPr>
        <w:pStyle w:val="12"/>
        <w:numPr>
          <w:ilvl w:val="1"/>
          <w:numId w:val="31"/>
        </w:numPr>
        <w:shd w:val="clear" w:color="auto" w:fill="auto"/>
        <w:tabs>
          <w:tab w:val="left" w:pos="1174"/>
        </w:tabs>
        <w:spacing w:after="0" w:line="240" w:lineRule="auto"/>
        <w:ind w:firstLine="709"/>
        <w:jc w:val="both"/>
        <w:rPr>
          <w:sz w:val="26"/>
          <w:szCs w:val="26"/>
        </w:rPr>
      </w:pPr>
      <w:r w:rsidRPr="006B41AE">
        <w:rPr>
          <w:color w:val="000000"/>
          <w:sz w:val="26"/>
          <w:szCs w:val="26"/>
        </w:rPr>
        <w:t>Сведения о размещении уведомления, сроках представления предложений в</w:t>
      </w:r>
      <w:r w:rsidR="00C24EA1" w:rsidRPr="006B41AE">
        <w:rPr>
          <w:color w:val="000000"/>
          <w:sz w:val="26"/>
          <w:szCs w:val="26"/>
        </w:rPr>
        <w:t xml:space="preserve"> </w:t>
      </w:r>
      <w:r w:rsidRPr="006B41AE">
        <w:rPr>
          <w:color w:val="000000"/>
          <w:sz w:val="26"/>
          <w:szCs w:val="26"/>
        </w:rPr>
        <w:t>связи с таким размещением, лицах, представивших предложения, и лицах, рассмотревших их:</w:t>
      </w:r>
      <w:r w:rsidR="00C24EA1" w:rsidRPr="006B41AE">
        <w:rPr>
          <w:color w:val="000000"/>
          <w:sz w:val="26"/>
          <w:szCs w:val="26"/>
        </w:rPr>
        <w:t>___________________________________________________________________________.</w:t>
      </w:r>
    </w:p>
    <w:p w14:paraId="4D67BFE8" w14:textId="77777777" w:rsidR="00895948" w:rsidRPr="006B41AE" w:rsidRDefault="00895948" w:rsidP="00E84939">
      <w:pPr>
        <w:pStyle w:val="12"/>
        <w:numPr>
          <w:ilvl w:val="1"/>
          <w:numId w:val="31"/>
        </w:numPr>
        <w:shd w:val="clear" w:color="auto" w:fill="auto"/>
        <w:tabs>
          <w:tab w:val="left" w:pos="1174"/>
        </w:tabs>
        <w:spacing w:after="0" w:line="240" w:lineRule="auto"/>
        <w:ind w:firstLine="720"/>
        <w:rPr>
          <w:sz w:val="26"/>
          <w:szCs w:val="26"/>
        </w:rPr>
      </w:pPr>
      <w:r w:rsidRPr="006B41AE">
        <w:rPr>
          <w:color w:val="000000"/>
          <w:sz w:val="26"/>
          <w:szCs w:val="26"/>
        </w:rPr>
        <w:t xml:space="preserve">Контактная информация </w:t>
      </w:r>
      <w:r w:rsidRPr="006B41AE">
        <w:rPr>
          <w:color w:val="000000"/>
          <w:sz w:val="26"/>
          <w:szCs w:val="26"/>
        </w:rPr>
        <w:lastRenderedPageBreak/>
        <w:t>исполнителя:</w:t>
      </w:r>
      <w:r w:rsidR="00E84939" w:rsidRPr="006B41AE">
        <w:rPr>
          <w:color w:val="000000"/>
          <w:sz w:val="26"/>
          <w:szCs w:val="26"/>
        </w:rPr>
        <w:t>___________________________________</w:t>
      </w:r>
    </w:p>
    <w:p w14:paraId="203A0D09" w14:textId="77777777" w:rsidR="00E84939" w:rsidRPr="006B41AE" w:rsidRDefault="00E84939" w:rsidP="00E84939">
      <w:pPr>
        <w:pStyle w:val="12"/>
        <w:shd w:val="clear" w:color="auto" w:fill="auto"/>
        <w:tabs>
          <w:tab w:val="left" w:pos="1174"/>
        </w:tabs>
        <w:spacing w:after="0" w:line="240" w:lineRule="auto"/>
        <w:ind w:firstLine="0"/>
        <w:rPr>
          <w:sz w:val="26"/>
          <w:szCs w:val="26"/>
        </w:rPr>
      </w:pPr>
      <w:r w:rsidRPr="006B41AE">
        <w:rPr>
          <w:color w:val="000000"/>
          <w:sz w:val="26"/>
          <w:szCs w:val="26"/>
        </w:rPr>
        <w:t>______________________________________________________________________________.</w:t>
      </w:r>
    </w:p>
    <w:p w14:paraId="6E12DF5E" w14:textId="77777777" w:rsidR="00895948" w:rsidRPr="006B41AE" w:rsidRDefault="00895948" w:rsidP="00E84939">
      <w:pPr>
        <w:pStyle w:val="22"/>
        <w:shd w:val="clear" w:color="auto" w:fill="auto"/>
        <w:spacing w:line="240" w:lineRule="auto"/>
        <w:jc w:val="center"/>
        <w:rPr>
          <w:sz w:val="26"/>
          <w:szCs w:val="26"/>
        </w:rPr>
      </w:pPr>
      <w:r w:rsidRPr="006B41AE">
        <w:rPr>
          <w:color w:val="000000"/>
          <w:sz w:val="26"/>
          <w:szCs w:val="26"/>
        </w:rPr>
        <w:t>(Ф.И.О., должность</w:t>
      </w:r>
      <w:r w:rsidR="00B91566" w:rsidRPr="006B41AE">
        <w:rPr>
          <w:color w:val="000000"/>
          <w:sz w:val="26"/>
          <w:szCs w:val="26"/>
        </w:rPr>
        <w:t>,</w:t>
      </w:r>
      <w:r w:rsidRPr="006B41AE">
        <w:rPr>
          <w:color w:val="000000"/>
          <w:sz w:val="26"/>
          <w:szCs w:val="26"/>
        </w:rPr>
        <w:t xml:space="preserve"> рабочий телефон)</w:t>
      </w:r>
    </w:p>
    <w:p w14:paraId="651015D4" w14:textId="77777777" w:rsidR="00895948" w:rsidRPr="006B41AE" w:rsidRDefault="00895948" w:rsidP="00E84939">
      <w:pPr>
        <w:pStyle w:val="12"/>
        <w:numPr>
          <w:ilvl w:val="0"/>
          <w:numId w:val="31"/>
        </w:numPr>
        <w:shd w:val="clear" w:color="auto" w:fill="auto"/>
        <w:tabs>
          <w:tab w:val="left" w:pos="284"/>
          <w:tab w:val="left" w:pos="2552"/>
        </w:tabs>
        <w:spacing w:after="0" w:line="240" w:lineRule="auto"/>
        <w:jc w:val="center"/>
        <w:rPr>
          <w:sz w:val="26"/>
          <w:szCs w:val="26"/>
        </w:rPr>
      </w:pPr>
      <w:r w:rsidRPr="006B41AE">
        <w:rPr>
          <w:color w:val="000000"/>
          <w:sz w:val="26"/>
          <w:szCs w:val="26"/>
        </w:rPr>
        <w:t>Описание проблемы, на решение которой</w:t>
      </w:r>
      <w:r w:rsidRPr="006B41AE">
        <w:rPr>
          <w:color w:val="000000"/>
          <w:sz w:val="26"/>
          <w:szCs w:val="26"/>
        </w:rPr>
        <w:br/>
        <w:t>направлен предлагаемый способ регулирования,</w:t>
      </w:r>
      <w:r w:rsidRPr="006B41AE">
        <w:rPr>
          <w:color w:val="000000"/>
          <w:sz w:val="26"/>
          <w:szCs w:val="26"/>
        </w:rPr>
        <w:br/>
        <w:t>оценка негативных эффектов, возникающих в связи</w:t>
      </w:r>
    </w:p>
    <w:p w14:paraId="35224972" w14:textId="77777777" w:rsidR="00895948" w:rsidRPr="006B41AE" w:rsidRDefault="00895948" w:rsidP="00E84939">
      <w:pPr>
        <w:pStyle w:val="12"/>
        <w:shd w:val="clear" w:color="auto" w:fill="auto"/>
        <w:spacing w:after="0" w:line="256" w:lineRule="auto"/>
        <w:ind w:firstLine="0"/>
        <w:jc w:val="center"/>
        <w:rPr>
          <w:color w:val="000000"/>
          <w:sz w:val="26"/>
          <w:szCs w:val="26"/>
        </w:rPr>
      </w:pPr>
      <w:r w:rsidRPr="006B41AE">
        <w:rPr>
          <w:color w:val="000000"/>
          <w:sz w:val="26"/>
          <w:szCs w:val="26"/>
        </w:rPr>
        <w:t>с наличием рассматриваемой проблемы</w:t>
      </w:r>
    </w:p>
    <w:p w14:paraId="7F6875AC" w14:textId="77777777" w:rsidR="00E84939" w:rsidRPr="006B41AE" w:rsidRDefault="00E84939" w:rsidP="00E84939">
      <w:pPr>
        <w:pStyle w:val="12"/>
        <w:shd w:val="clear" w:color="auto" w:fill="auto"/>
        <w:spacing w:after="0" w:line="256" w:lineRule="auto"/>
        <w:ind w:firstLine="0"/>
        <w:jc w:val="center"/>
        <w:rPr>
          <w:sz w:val="26"/>
          <w:szCs w:val="26"/>
        </w:rPr>
      </w:pPr>
    </w:p>
    <w:p w14:paraId="657750D3" w14:textId="77777777" w:rsidR="00895948" w:rsidRPr="006B41AE" w:rsidRDefault="00895948" w:rsidP="00E84939">
      <w:pPr>
        <w:pStyle w:val="12"/>
        <w:numPr>
          <w:ilvl w:val="1"/>
          <w:numId w:val="31"/>
        </w:numPr>
        <w:shd w:val="clear" w:color="auto" w:fill="auto"/>
        <w:tabs>
          <w:tab w:val="left" w:pos="1237"/>
        </w:tabs>
        <w:spacing w:after="0" w:line="240" w:lineRule="auto"/>
        <w:ind w:firstLine="720"/>
        <w:jc w:val="both"/>
        <w:rPr>
          <w:sz w:val="26"/>
          <w:szCs w:val="26"/>
        </w:rPr>
      </w:pPr>
      <w:r w:rsidRPr="006B41AE">
        <w:rPr>
          <w:color w:val="000000"/>
          <w:sz w:val="26"/>
          <w:szCs w:val="26"/>
        </w:rPr>
        <w:t>Формулировка проблемы, на решение которой направлен предлагаемый способ регулирования:</w:t>
      </w:r>
      <w:r w:rsidR="00E84939" w:rsidRPr="006B41AE">
        <w:rPr>
          <w:color w:val="000000"/>
          <w:sz w:val="26"/>
          <w:szCs w:val="26"/>
        </w:rPr>
        <w:t>__________________________________________________________.</w:t>
      </w:r>
    </w:p>
    <w:p w14:paraId="2D64ACE8" w14:textId="77777777" w:rsidR="00B91566" w:rsidRPr="006B41AE" w:rsidRDefault="00B91566" w:rsidP="00B91566">
      <w:pPr>
        <w:pStyle w:val="12"/>
        <w:numPr>
          <w:ilvl w:val="1"/>
          <w:numId w:val="31"/>
        </w:numPr>
        <w:shd w:val="clear" w:color="auto" w:fill="auto"/>
        <w:tabs>
          <w:tab w:val="left" w:pos="1230"/>
        </w:tabs>
        <w:spacing w:after="0" w:line="240" w:lineRule="auto"/>
        <w:ind w:firstLine="720"/>
        <w:rPr>
          <w:sz w:val="26"/>
          <w:szCs w:val="26"/>
        </w:rPr>
      </w:pPr>
      <w:r w:rsidRPr="006B41AE">
        <w:rPr>
          <w:color w:val="000000"/>
          <w:sz w:val="26"/>
          <w:szCs w:val="26"/>
        </w:rPr>
        <w:t xml:space="preserve">Информация о причинах возникновения проблемы и факторы, </w:t>
      </w:r>
      <w:r w:rsidR="00323660" w:rsidRPr="006B41AE">
        <w:rPr>
          <w:color w:val="000000"/>
          <w:sz w:val="26"/>
          <w:szCs w:val="26"/>
        </w:rPr>
        <w:t>поддерживающие</w:t>
      </w:r>
      <w:r w:rsidRPr="006B41AE">
        <w:rPr>
          <w:color w:val="000000"/>
          <w:sz w:val="26"/>
          <w:szCs w:val="26"/>
        </w:rPr>
        <w:t xml:space="preserve"> ее существование:___________________________________________</w:t>
      </w:r>
      <w:r w:rsidR="00323660" w:rsidRPr="006B41AE">
        <w:rPr>
          <w:color w:val="000000"/>
          <w:sz w:val="26"/>
          <w:szCs w:val="26"/>
        </w:rPr>
        <w:t>__</w:t>
      </w:r>
      <w:r w:rsidRPr="006B41AE">
        <w:rPr>
          <w:color w:val="000000"/>
          <w:sz w:val="26"/>
          <w:szCs w:val="26"/>
        </w:rPr>
        <w:t>_.</w:t>
      </w:r>
    </w:p>
    <w:p w14:paraId="0A4A1C99" w14:textId="77777777" w:rsidR="00895948" w:rsidRPr="006B41AE" w:rsidRDefault="00895948" w:rsidP="00E84939">
      <w:pPr>
        <w:pStyle w:val="12"/>
        <w:numPr>
          <w:ilvl w:val="1"/>
          <w:numId w:val="31"/>
        </w:numPr>
        <w:shd w:val="clear" w:color="auto" w:fill="auto"/>
        <w:tabs>
          <w:tab w:val="left" w:pos="1258"/>
        </w:tabs>
        <w:spacing w:after="0" w:line="240" w:lineRule="auto"/>
        <w:ind w:firstLine="720"/>
        <w:rPr>
          <w:sz w:val="26"/>
          <w:szCs w:val="26"/>
        </w:rPr>
      </w:pPr>
      <w:r w:rsidRPr="006B41AE">
        <w:rPr>
          <w:color w:val="000000"/>
          <w:sz w:val="26"/>
          <w:szCs w:val="26"/>
        </w:rPr>
        <w:t>Информация о возникновении, выявлении проблемы:</w:t>
      </w:r>
      <w:r w:rsidR="00323660" w:rsidRPr="006B41AE">
        <w:rPr>
          <w:color w:val="000000"/>
          <w:sz w:val="26"/>
          <w:szCs w:val="26"/>
        </w:rPr>
        <w:t>___________________</w:t>
      </w:r>
      <w:r w:rsidR="00E84939" w:rsidRPr="006B41AE">
        <w:rPr>
          <w:color w:val="000000"/>
          <w:sz w:val="26"/>
          <w:szCs w:val="26"/>
        </w:rPr>
        <w:t>__</w:t>
      </w:r>
    </w:p>
    <w:p w14:paraId="5837C4AA" w14:textId="77777777" w:rsidR="00E84939" w:rsidRPr="006B41AE" w:rsidRDefault="00E84939" w:rsidP="00E84939">
      <w:pPr>
        <w:pStyle w:val="12"/>
        <w:shd w:val="clear" w:color="auto" w:fill="auto"/>
        <w:tabs>
          <w:tab w:val="left" w:pos="1258"/>
        </w:tabs>
        <w:spacing w:after="0" w:line="240" w:lineRule="auto"/>
        <w:ind w:firstLine="0"/>
        <w:rPr>
          <w:sz w:val="26"/>
          <w:szCs w:val="26"/>
        </w:rPr>
      </w:pPr>
      <w:r w:rsidRPr="006B41AE">
        <w:rPr>
          <w:color w:val="000000"/>
          <w:sz w:val="26"/>
          <w:szCs w:val="26"/>
        </w:rPr>
        <w:t>_____________________________________________</w:t>
      </w:r>
      <w:r w:rsidR="00323660" w:rsidRPr="006B41AE">
        <w:rPr>
          <w:color w:val="000000"/>
          <w:sz w:val="26"/>
          <w:szCs w:val="26"/>
        </w:rPr>
        <w:t>________________________________</w:t>
      </w:r>
      <w:r w:rsidRPr="006B41AE">
        <w:rPr>
          <w:color w:val="000000"/>
          <w:sz w:val="26"/>
          <w:szCs w:val="26"/>
        </w:rPr>
        <w:t>_.</w:t>
      </w:r>
    </w:p>
    <w:p w14:paraId="6E80989A" w14:textId="77777777" w:rsidR="00B91566" w:rsidRPr="006B41AE" w:rsidRDefault="00B91566" w:rsidP="00B91566">
      <w:pPr>
        <w:pStyle w:val="12"/>
        <w:numPr>
          <w:ilvl w:val="1"/>
          <w:numId w:val="31"/>
        </w:numPr>
        <w:shd w:val="clear" w:color="auto" w:fill="auto"/>
        <w:tabs>
          <w:tab w:val="left" w:pos="1244"/>
        </w:tabs>
        <w:spacing w:after="0" w:line="240" w:lineRule="auto"/>
        <w:ind w:firstLine="709"/>
        <w:rPr>
          <w:sz w:val="26"/>
          <w:szCs w:val="26"/>
        </w:rPr>
      </w:pPr>
      <w:r w:rsidRPr="006B41AE">
        <w:rPr>
          <w:color w:val="000000"/>
          <w:sz w:val="26"/>
          <w:szCs w:val="26"/>
        </w:rPr>
        <w:t>Характеристика негативных эффектов, возникающих в связи с наличием проблемы, их количественная оценка: ________________________________________________.</w:t>
      </w:r>
    </w:p>
    <w:p w14:paraId="566B4CE5" w14:textId="77777777" w:rsidR="00B91566" w:rsidRPr="006B41AE" w:rsidRDefault="00B91566" w:rsidP="00B91566">
      <w:pPr>
        <w:pStyle w:val="12"/>
        <w:numPr>
          <w:ilvl w:val="1"/>
          <w:numId w:val="31"/>
        </w:numPr>
        <w:shd w:val="clear" w:color="auto" w:fill="auto"/>
        <w:tabs>
          <w:tab w:val="left" w:pos="1251"/>
        </w:tabs>
        <w:spacing w:after="0" w:line="256" w:lineRule="auto"/>
        <w:ind w:firstLine="709"/>
        <w:rPr>
          <w:sz w:val="26"/>
          <w:szCs w:val="26"/>
        </w:rPr>
      </w:pPr>
      <w:r w:rsidRPr="006B41AE">
        <w:rPr>
          <w:color w:val="000000"/>
          <w:sz w:val="26"/>
          <w:szCs w:val="26"/>
        </w:rPr>
        <w:t>Анализ опыта иных органов местного самоуправления, субъектов Российской Федерации в соответствующей сфере:_____________________________________________.</w:t>
      </w:r>
    </w:p>
    <w:p w14:paraId="6D71DE41" w14:textId="77777777" w:rsidR="00E84939" w:rsidRPr="006B41AE" w:rsidRDefault="00895948" w:rsidP="00B91566">
      <w:pPr>
        <w:pStyle w:val="12"/>
        <w:numPr>
          <w:ilvl w:val="1"/>
          <w:numId w:val="31"/>
        </w:numPr>
        <w:shd w:val="clear" w:color="auto" w:fill="auto"/>
        <w:tabs>
          <w:tab w:val="left" w:pos="1244"/>
        </w:tabs>
        <w:spacing w:after="0" w:line="240" w:lineRule="auto"/>
        <w:ind w:firstLine="709"/>
        <w:jc w:val="both"/>
        <w:rPr>
          <w:sz w:val="26"/>
          <w:szCs w:val="26"/>
        </w:rPr>
      </w:pPr>
      <w:r w:rsidRPr="006B41AE">
        <w:rPr>
          <w:color w:val="000000"/>
          <w:sz w:val="26"/>
          <w:szCs w:val="26"/>
        </w:rPr>
        <w:t>Основные группы субъектов предпринимательской и инвестиционной деятельности, иные заинтересованные лица, включая органы местного самоуправления, интересы которых будут затронуты предполагаемым правовым регулированием, оценка количества таких субъектов:</w:t>
      </w:r>
      <w:r w:rsidR="00E84939" w:rsidRPr="006B41AE">
        <w:rPr>
          <w:color w:val="000000"/>
          <w:sz w:val="26"/>
          <w:szCs w:val="26"/>
        </w:rPr>
        <w:t>_____________________________________________________.</w:t>
      </w:r>
    </w:p>
    <w:p w14:paraId="4468677D" w14:textId="77777777" w:rsidR="00895948" w:rsidRPr="006B41AE" w:rsidRDefault="00895948" w:rsidP="00B91566">
      <w:pPr>
        <w:pStyle w:val="12"/>
        <w:numPr>
          <w:ilvl w:val="1"/>
          <w:numId w:val="31"/>
        </w:numPr>
        <w:shd w:val="clear" w:color="auto" w:fill="auto"/>
        <w:tabs>
          <w:tab w:val="left" w:pos="1150"/>
        </w:tabs>
        <w:spacing w:after="0" w:line="240" w:lineRule="auto"/>
        <w:ind w:firstLine="709"/>
        <w:rPr>
          <w:sz w:val="26"/>
          <w:szCs w:val="26"/>
        </w:rPr>
      </w:pPr>
      <w:r w:rsidRPr="006B41AE">
        <w:rPr>
          <w:color w:val="000000"/>
          <w:sz w:val="26"/>
          <w:szCs w:val="26"/>
        </w:rPr>
        <w:t>Причины невозможности решения проблемы участниками соответствующих отношений самостоятельно:</w:t>
      </w:r>
      <w:r w:rsidR="00E84939" w:rsidRPr="006B41AE">
        <w:rPr>
          <w:color w:val="000000"/>
          <w:sz w:val="26"/>
          <w:szCs w:val="26"/>
        </w:rPr>
        <w:t xml:space="preserve"> ________</w:t>
      </w:r>
      <w:r w:rsidR="0009201D" w:rsidRPr="006B41AE">
        <w:rPr>
          <w:color w:val="000000"/>
          <w:sz w:val="26"/>
          <w:szCs w:val="26"/>
        </w:rPr>
        <w:t>___________________</w:t>
      </w:r>
      <w:r w:rsidR="00E84939" w:rsidRPr="006B41AE">
        <w:rPr>
          <w:color w:val="000000"/>
          <w:sz w:val="26"/>
          <w:szCs w:val="26"/>
        </w:rPr>
        <w:t>__________________________.</w:t>
      </w:r>
    </w:p>
    <w:p w14:paraId="7456F442" w14:textId="77777777" w:rsidR="00E84939" w:rsidRPr="006B41AE" w:rsidRDefault="00895948" w:rsidP="001A0A0A">
      <w:pPr>
        <w:pStyle w:val="12"/>
        <w:numPr>
          <w:ilvl w:val="1"/>
          <w:numId w:val="31"/>
        </w:numPr>
        <w:shd w:val="clear" w:color="auto" w:fill="auto"/>
        <w:tabs>
          <w:tab w:val="left" w:pos="1233"/>
        </w:tabs>
        <w:spacing w:after="0" w:line="257" w:lineRule="auto"/>
        <w:ind w:firstLine="720"/>
        <w:jc w:val="both"/>
        <w:rPr>
          <w:sz w:val="26"/>
          <w:szCs w:val="26"/>
        </w:rPr>
      </w:pPr>
      <w:r w:rsidRPr="006B41AE">
        <w:rPr>
          <w:color w:val="000000"/>
          <w:sz w:val="26"/>
          <w:szCs w:val="26"/>
        </w:rPr>
        <w:t>Новые функции, полномочия, обязанности и права органов местного самоуправления или сведения об их изменении, а также порядок их реализации:</w:t>
      </w:r>
      <w:r w:rsidR="00E84939" w:rsidRPr="006B41AE">
        <w:rPr>
          <w:color w:val="000000"/>
          <w:sz w:val="26"/>
          <w:szCs w:val="26"/>
        </w:rPr>
        <w:t>___________________</w:t>
      </w:r>
      <w:r w:rsidR="0009201D" w:rsidRPr="006B41AE">
        <w:rPr>
          <w:sz w:val="26"/>
          <w:szCs w:val="26"/>
        </w:rPr>
        <w:t>________________________________________________.</w:t>
      </w:r>
    </w:p>
    <w:p w14:paraId="46E57D9D" w14:textId="0D53EEC0" w:rsidR="00895948" w:rsidRPr="006B41AE" w:rsidRDefault="00895948" w:rsidP="001A0A0A">
      <w:pPr>
        <w:pStyle w:val="12"/>
        <w:numPr>
          <w:ilvl w:val="1"/>
          <w:numId w:val="31"/>
        </w:numPr>
        <w:shd w:val="clear" w:color="auto" w:fill="auto"/>
        <w:tabs>
          <w:tab w:val="left" w:pos="1251"/>
        </w:tabs>
        <w:spacing w:after="0" w:line="257" w:lineRule="auto"/>
        <w:ind w:firstLine="720"/>
        <w:jc w:val="both"/>
        <w:rPr>
          <w:sz w:val="26"/>
          <w:szCs w:val="26"/>
        </w:rPr>
      </w:pPr>
      <w:r w:rsidRPr="006B41AE">
        <w:rPr>
          <w:color w:val="000000"/>
          <w:sz w:val="26"/>
          <w:szCs w:val="26"/>
        </w:rPr>
        <w:t xml:space="preserve">Оценка соответствующих расходов бюджета </w:t>
      </w:r>
      <w:r w:rsidR="00642AEB" w:rsidRPr="006B41AE">
        <w:rPr>
          <w:color w:val="000000"/>
          <w:sz w:val="26"/>
          <w:szCs w:val="26"/>
        </w:rPr>
        <w:t>Анивского</w:t>
      </w:r>
      <w:r w:rsidRPr="006B41AE">
        <w:rPr>
          <w:color w:val="000000"/>
          <w:sz w:val="26"/>
          <w:szCs w:val="26"/>
        </w:rPr>
        <w:t xml:space="preserve"> </w:t>
      </w:r>
      <w:r w:rsidR="00E93316" w:rsidRPr="006B41AE">
        <w:rPr>
          <w:color w:val="000000"/>
          <w:sz w:val="26"/>
          <w:szCs w:val="26"/>
        </w:rPr>
        <w:t>муниципального</w:t>
      </w:r>
      <w:r w:rsidRPr="006B41AE">
        <w:rPr>
          <w:color w:val="000000"/>
          <w:sz w:val="26"/>
          <w:szCs w:val="26"/>
        </w:rPr>
        <w:t xml:space="preserve"> округа</w:t>
      </w:r>
    </w:p>
    <w:p w14:paraId="6D10D0C4" w14:textId="77777777" w:rsidR="00895948" w:rsidRPr="006B41AE" w:rsidRDefault="00895948" w:rsidP="001A0A0A">
      <w:pPr>
        <w:pStyle w:val="12"/>
        <w:shd w:val="clear" w:color="auto" w:fill="auto"/>
        <w:tabs>
          <w:tab w:val="left" w:leader="underscore" w:pos="9241"/>
        </w:tabs>
        <w:spacing w:after="0" w:line="257" w:lineRule="auto"/>
        <w:ind w:firstLine="0"/>
        <w:rPr>
          <w:color w:val="000000"/>
          <w:sz w:val="26"/>
          <w:szCs w:val="26"/>
        </w:rPr>
      </w:pPr>
      <w:r w:rsidRPr="006B41AE">
        <w:rPr>
          <w:color w:val="000000"/>
          <w:sz w:val="26"/>
          <w:szCs w:val="26"/>
        </w:rPr>
        <w:t>(возможных поступлений в него</w:t>
      </w:r>
      <w:r w:rsidR="0009201D" w:rsidRPr="006B41AE">
        <w:rPr>
          <w:color w:val="000000"/>
          <w:sz w:val="26"/>
          <w:szCs w:val="26"/>
        </w:rPr>
        <w:t>):_________</w:t>
      </w:r>
      <w:r w:rsidR="00E84939" w:rsidRPr="006B41AE">
        <w:rPr>
          <w:color w:val="000000"/>
          <w:sz w:val="26"/>
          <w:szCs w:val="26"/>
        </w:rPr>
        <w:t>________________________________________.</w:t>
      </w:r>
    </w:p>
    <w:p w14:paraId="3925DC26" w14:textId="77777777" w:rsidR="001A0A0A" w:rsidRPr="006B41AE" w:rsidRDefault="001A0A0A" w:rsidP="001A0A0A">
      <w:pPr>
        <w:pStyle w:val="12"/>
        <w:shd w:val="clear" w:color="auto" w:fill="auto"/>
        <w:tabs>
          <w:tab w:val="left" w:leader="underscore" w:pos="9241"/>
        </w:tabs>
        <w:spacing w:after="0" w:line="257" w:lineRule="auto"/>
        <w:ind w:firstLine="0"/>
        <w:rPr>
          <w:sz w:val="26"/>
          <w:szCs w:val="26"/>
        </w:rPr>
      </w:pPr>
    </w:p>
    <w:p w14:paraId="7C7B7BD6" w14:textId="77777777" w:rsidR="00895948" w:rsidRPr="006B41AE" w:rsidRDefault="00895948" w:rsidP="00E84939">
      <w:pPr>
        <w:pStyle w:val="12"/>
        <w:numPr>
          <w:ilvl w:val="0"/>
          <w:numId w:val="31"/>
        </w:numPr>
        <w:shd w:val="clear" w:color="auto" w:fill="auto"/>
        <w:tabs>
          <w:tab w:val="left" w:pos="0"/>
          <w:tab w:val="left" w:pos="284"/>
        </w:tabs>
        <w:spacing w:after="280" w:line="256" w:lineRule="auto"/>
        <w:jc w:val="center"/>
        <w:rPr>
          <w:sz w:val="26"/>
          <w:szCs w:val="26"/>
        </w:rPr>
      </w:pPr>
      <w:r w:rsidRPr="006B41AE">
        <w:rPr>
          <w:color w:val="000000"/>
          <w:sz w:val="26"/>
          <w:szCs w:val="26"/>
        </w:rPr>
        <w:t>Цели предлагаемого правового</w:t>
      </w:r>
      <w:r w:rsidRPr="006B41AE">
        <w:rPr>
          <w:color w:val="000000"/>
          <w:sz w:val="26"/>
          <w:szCs w:val="26"/>
        </w:rPr>
        <w:br/>
        <w:t>регулирования и их соответствие</w:t>
      </w:r>
      <w:r w:rsidRPr="006B41AE">
        <w:rPr>
          <w:color w:val="000000"/>
          <w:sz w:val="26"/>
          <w:szCs w:val="26"/>
        </w:rPr>
        <w:br/>
        <w:t>принципам правового регулирования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67"/>
        <w:gridCol w:w="2974"/>
        <w:gridCol w:w="2408"/>
      </w:tblGrid>
      <w:tr w:rsidR="00895948" w:rsidRPr="006B41AE" w14:paraId="7D204FD9" w14:textId="77777777" w:rsidTr="00895948">
        <w:trPr>
          <w:trHeight w:hRule="exact" w:val="774"/>
          <w:jc w:val="center"/>
        </w:trPr>
        <w:tc>
          <w:tcPr>
            <w:tcW w:w="3967" w:type="dxa"/>
            <w:tcBorders>
              <w:top w:val="single" w:sz="4" w:space="0" w:color="auto"/>
              <w:left w:val="single" w:sz="4" w:space="0" w:color="auto"/>
              <w:bottom w:val="nil"/>
              <w:right w:val="nil"/>
            </w:tcBorders>
            <w:shd w:val="clear" w:color="auto" w:fill="FFFFFF"/>
            <w:vAlign w:val="center"/>
            <w:hideMark/>
          </w:tcPr>
          <w:p w14:paraId="284ABF5F" w14:textId="77777777" w:rsidR="00895948" w:rsidRPr="006B41AE" w:rsidRDefault="00895948">
            <w:pPr>
              <w:pStyle w:val="af7"/>
              <w:shd w:val="clear" w:color="auto" w:fill="auto"/>
              <w:spacing w:after="0" w:line="256" w:lineRule="auto"/>
              <w:ind w:firstLine="0"/>
              <w:jc w:val="center"/>
              <w:rPr>
                <w:sz w:val="26"/>
                <w:szCs w:val="26"/>
                <w:lang w:bidi="ru-RU"/>
              </w:rPr>
            </w:pPr>
            <w:r w:rsidRPr="006B41AE">
              <w:rPr>
                <w:color w:val="000000"/>
                <w:sz w:val="26"/>
                <w:szCs w:val="26"/>
              </w:rPr>
              <w:lastRenderedPageBreak/>
              <w:t>3.1. Описание целей предлагаемого правового регулирования</w:t>
            </w:r>
          </w:p>
        </w:tc>
        <w:tc>
          <w:tcPr>
            <w:tcW w:w="2974" w:type="dxa"/>
            <w:tcBorders>
              <w:top w:val="single" w:sz="4" w:space="0" w:color="auto"/>
              <w:left w:val="single" w:sz="4" w:space="0" w:color="auto"/>
              <w:bottom w:val="nil"/>
              <w:right w:val="nil"/>
            </w:tcBorders>
            <w:shd w:val="clear" w:color="auto" w:fill="FFFFFF"/>
            <w:vAlign w:val="center"/>
            <w:hideMark/>
          </w:tcPr>
          <w:p w14:paraId="569C7873" w14:textId="77777777" w:rsidR="00895948" w:rsidRPr="006B41AE" w:rsidRDefault="00895948">
            <w:pPr>
              <w:pStyle w:val="af7"/>
              <w:shd w:val="clear" w:color="auto" w:fill="auto"/>
              <w:spacing w:after="0" w:line="256" w:lineRule="auto"/>
              <w:ind w:firstLine="0"/>
              <w:jc w:val="center"/>
              <w:rPr>
                <w:sz w:val="26"/>
                <w:szCs w:val="26"/>
                <w:lang w:bidi="ru-RU"/>
              </w:rPr>
            </w:pPr>
            <w:r w:rsidRPr="006B41AE">
              <w:rPr>
                <w:color w:val="000000"/>
                <w:sz w:val="26"/>
                <w:szCs w:val="26"/>
              </w:rPr>
              <w:t>3.2. Индикатор достижения цели</w:t>
            </w:r>
          </w:p>
        </w:tc>
        <w:tc>
          <w:tcPr>
            <w:tcW w:w="2408" w:type="dxa"/>
            <w:tcBorders>
              <w:top w:val="single" w:sz="4" w:space="0" w:color="auto"/>
              <w:left w:val="single" w:sz="4" w:space="0" w:color="auto"/>
              <w:bottom w:val="nil"/>
              <w:right w:val="single" w:sz="4" w:space="0" w:color="auto"/>
            </w:tcBorders>
            <w:shd w:val="clear" w:color="auto" w:fill="FFFFFF"/>
            <w:vAlign w:val="center"/>
            <w:hideMark/>
          </w:tcPr>
          <w:p w14:paraId="4BC5C4EB" w14:textId="77777777" w:rsidR="00895948" w:rsidRPr="006B41AE" w:rsidRDefault="00895948">
            <w:pPr>
              <w:pStyle w:val="af7"/>
              <w:shd w:val="clear" w:color="auto" w:fill="auto"/>
              <w:spacing w:after="0" w:line="256" w:lineRule="auto"/>
              <w:ind w:firstLine="0"/>
              <w:jc w:val="center"/>
              <w:rPr>
                <w:sz w:val="26"/>
                <w:szCs w:val="26"/>
                <w:lang w:bidi="ru-RU"/>
              </w:rPr>
            </w:pPr>
            <w:r w:rsidRPr="006B41AE">
              <w:rPr>
                <w:color w:val="000000"/>
                <w:sz w:val="26"/>
                <w:szCs w:val="26"/>
              </w:rPr>
              <w:t>3.3. Целевое значение индикатора (в год)</w:t>
            </w:r>
          </w:p>
        </w:tc>
      </w:tr>
      <w:tr w:rsidR="00895948" w:rsidRPr="006B41AE" w14:paraId="427D002E" w14:textId="77777777" w:rsidTr="00895948">
        <w:trPr>
          <w:trHeight w:hRule="exact" w:val="504"/>
          <w:jc w:val="center"/>
        </w:trPr>
        <w:tc>
          <w:tcPr>
            <w:tcW w:w="3967" w:type="dxa"/>
            <w:tcBorders>
              <w:top w:val="single" w:sz="4" w:space="0" w:color="auto"/>
              <w:left w:val="single" w:sz="4" w:space="0" w:color="auto"/>
              <w:bottom w:val="single" w:sz="4" w:space="0" w:color="auto"/>
              <w:right w:val="nil"/>
            </w:tcBorders>
            <w:shd w:val="clear" w:color="auto" w:fill="FFFFFF"/>
          </w:tcPr>
          <w:p w14:paraId="5BA427EC" w14:textId="77777777" w:rsidR="00895948" w:rsidRPr="006B41AE" w:rsidRDefault="00895948">
            <w:pPr>
              <w:widowControl w:val="0"/>
              <w:rPr>
                <w:color w:val="000000"/>
                <w:sz w:val="26"/>
                <w:szCs w:val="26"/>
                <w:lang w:bidi="ru-RU"/>
              </w:rPr>
            </w:pPr>
          </w:p>
        </w:tc>
        <w:tc>
          <w:tcPr>
            <w:tcW w:w="2974" w:type="dxa"/>
            <w:tcBorders>
              <w:top w:val="single" w:sz="4" w:space="0" w:color="auto"/>
              <w:left w:val="single" w:sz="4" w:space="0" w:color="auto"/>
              <w:bottom w:val="single" w:sz="4" w:space="0" w:color="auto"/>
              <w:right w:val="nil"/>
            </w:tcBorders>
            <w:shd w:val="clear" w:color="auto" w:fill="FFFFFF"/>
          </w:tcPr>
          <w:p w14:paraId="439C7EBF" w14:textId="77777777" w:rsidR="00895948" w:rsidRPr="006B41AE" w:rsidRDefault="00895948">
            <w:pPr>
              <w:widowControl w:val="0"/>
              <w:rPr>
                <w:color w:val="000000"/>
                <w:sz w:val="26"/>
                <w:szCs w:val="26"/>
                <w:lang w:bidi="ru-RU"/>
              </w:rPr>
            </w:pPr>
          </w:p>
        </w:tc>
        <w:tc>
          <w:tcPr>
            <w:tcW w:w="2408" w:type="dxa"/>
            <w:tcBorders>
              <w:top w:val="single" w:sz="4" w:space="0" w:color="auto"/>
              <w:left w:val="single" w:sz="4" w:space="0" w:color="auto"/>
              <w:bottom w:val="single" w:sz="4" w:space="0" w:color="auto"/>
              <w:right w:val="single" w:sz="4" w:space="0" w:color="auto"/>
            </w:tcBorders>
            <w:shd w:val="clear" w:color="auto" w:fill="FFFFFF"/>
          </w:tcPr>
          <w:p w14:paraId="65B74272" w14:textId="77777777" w:rsidR="00895948" w:rsidRPr="006B41AE" w:rsidRDefault="00895948">
            <w:pPr>
              <w:widowControl w:val="0"/>
              <w:rPr>
                <w:color w:val="000000"/>
                <w:sz w:val="26"/>
                <w:szCs w:val="26"/>
                <w:lang w:bidi="ru-RU"/>
              </w:rPr>
            </w:pPr>
          </w:p>
        </w:tc>
      </w:tr>
    </w:tbl>
    <w:p w14:paraId="507CCCB6" w14:textId="77777777" w:rsidR="00895948" w:rsidRPr="006B41AE" w:rsidRDefault="00895948" w:rsidP="00895948">
      <w:pPr>
        <w:spacing w:after="279" w:line="1" w:lineRule="exact"/>
        <w:rPr>
          <w:color w:val="000000"/>
          <w:sz w:val="26"/>
          <w:szCs w:val="26"/>
          <w:lang w:bidi="ru-RU"/>
        </w:rPr>
      </w:pPr>
    </w:p>
    <w:p w14:paraId="5EC64073" w14:textId="77777777" w:rsidR="00895948" w:rsidRPr="006B41AE" w:rsidRDefault="00895948" w:rsidP="0009201D">
      <w:pPr>
        <w:pStyle w:val="12"/>
        <w:numPr>
          <w:ilvl w:val="0"/>
          <w:numId w:val="32"/>
        </w:numPr>
        <w:shd w:val="clear" w:color="auto" w:fill="auto"/>
        <w:tabs>
          <w:tab w:val="left" w:pos="1240"/>
        </w:tabs>
        <w:spacing w:after="0" w:line="240" w:lineRule="auto"/>
        <w:ind w:firstLine="720"/>
        <w:jc w:val="both"/>
        <w:rPr>
          <w:sz w:val="26"/>
          <w:szCs w:val="26"/>
        </w:rPr>
      </w:pPr>
      <w:r w:rsidRPr="006B41AE">
        <w:rPr>
          <w:color w:val="000000"/>
          <w:sz w:val="26"/>
          <w:szCs w:val="26"/>
        </w:rPr>
        <w:t>Действующие нормативные правовые акты, поручения, другие решения, из которых вытекает необходимость разработки предлагаемого правового регулирования в данной области, которые определяют необходимость постановки указанных целей:</w:t>
      </w:r>
      <w:r w:rsidR="0009201D" w:rsidRPr="006B41AE">
        <w:rPr>
          <w:color w:val="000000"/>
          <w:sz w:val="26"/>
          <w:szCs w:val="26"/>
        </w:rPr>
        <w:t xml:space="preserve"> </w:t>
      </w:r>
      <w:r w:rsidR="00473EFD" w:rsidRPr="006B41AE">
        <w:rPr>
          <w:color w:val="000000"/>
          <w:sz w:val="26"/>
          <w:szCs w:val="26"/>
        </w:rPr>
        <w:t>______</w:t>
      </w:r>
    </w:p>
    <w:p w14:paraId="76A36FEA" w14:textId="77777777" w:rsidR="00E84939" w:rsidRPr="006B41AE" w:rsidRDefault="0009201D" w:rsidP="0009201D">
      <w:pPr>
        <w:pStyle w:val="12"/>
        <w:shd w:val="clear" w:color="auto" w:fill="auto"/>
        <w:tabs>
          <w:tab w:val="left" w:pos="1240"/>
        </w:tabs>
        <w:spacing w:after="0" w:line="240" w:lineRule="auto"/>
        <w:ind w:firstLine="0"/>
        <w:jc w:val="both"/>
        <w:rPr>
          <w:sz w:val="26"/>
          <w:szCs w:val="26"/>
        </w:rPr>
      </w:pPr>
      <w:r w:rsidRPr="006B41AE">
        <w:rPr>
          <w:color w:val="000000"/>
          <w:sz w:val="26"/>
          <w:szCs w:val="26"/>
        </w:rPr>
        <w:t>___________________________</w:t>
      </w:r>
      <w:r w:rsidR="00E84939" w:rsidRPr="006B41AE">
        <w:rPr>
          <w:color w:val="000000"/>
          <w:sz w:val="26"/>
          <w:szCs w:val="26"/>
        </w:rPr>
        <w:t>___________________________________________________.</w:t>
      </w:r>
    </w:p>
    <w:p w14:paraId="770952AD" w14:textId="77777777" w:rsidR="00895948" w:rsidRPr="006B41AE" w:rsidRDefault="00895948" w:rsidP="0009201D">
      <w:pPr>
        <w:pStyle w:val="12"/>
        <w:numPr>
          <w:ilvl w:val="0"/>
          <w:numId w:val="32"/>
        </w:numPr>
        <w:shd w:val="clear" w:color="auto" w:fill="auto"/>
        <w:tabs>
          <w:tab w:val="left" w:pos="1251"/>
        </w:tabs>
        <w:spacing w:after="0" w:line="240" w:lineRule="auto"/>
        <w:ind w:firstLine="720"/>
        <w:jc w:val="both"/>
        <w:rPr>
          <w:color w:val="000000"/>
          <w:sz w:val="26"/>
          <w:szCs w:val="26"/>
        </w:rPr>
      </w:pPr>
      <w:r w:rsidRPr="006B41AE">
        <w:rPr>
          <w:color w:val="000000"/>
          <w:sz w:val="26"/>
          <w:szCs w:val="26"/>
        </w:rPr>
        <w:t>Методы расчета индикаторов достижения целей предлагаемого правового</w:t>
      </w:r>
      <w:r w:rsidR="00E84939" w:rsidRPr="006B41AE">
        <w:rPr>
          <w:color w:val="000000"/>
          <w:sz w:val="26"/>
          <w:szCs w:val="26"/>
        </w:rPr>
        <w:t xml:space="preserve"> </w:t>
      </w:r>
      <w:r w:rsidRPr="006B41AE">
        <w:rPr>
          <w:color w:val="000000"/>
          <w:sz w:val="26"/>
          <w:szCs w:val="26"/>
        </w:rPr>
        <w:t>регулирова</w:t>
      </w:r>
      <w:r w:rsidR="00E84939" w:rsidRPr="006B41AE">
        <w:rPr>
          <w:color w:val="000000"/>
          <w:sz w:val="26"/>
          <w:szCs w:val="26"/>
        </w:rPr>
        <w:t xml:space="preserve">ния, </w:t>
      </w:r>
      <w:r w:rsidRPr="006B41AE">
        <w:rPr>
          <w:color w:val="000000"/>
          <w:sz w:val="26"/>
          <w:szCs w:val="26"/>
        </w:rPr>
        <w:t>ис</w:t>
      </w:r>
      <w:r w:rsidR="00E84939" w:rsidRPr="006B41AE">
        <w:rPr>
          <w:color w:val="000000"/>
          <w:sz w:val="26"/>
          <w:szCs w:val="26"/>
        </w:rPr>
        <w:t>точники информации для расче</w:t>
      </w:r>
      <w:r w:rsidR="0009201D" w:rsidRPr="006B41AE">
        <w:rPr>
          <w:color w:val="000000"/>
          <w:sz w:val="26"/>
          <w:szCs w:val="26"/>
        </w:rPr>
        <w:t>тов:________________</w:t>
      </w:r>
      <w:r w:rsidR="00473EFD" w:rsidRPr="006B41AE">
        <w:rPr>
          <w:color w:val="000000"/>
          <w:sz w:val="26"/>
          <w:szCs w:val="26"/>
        </w:rPr>
        <w:t>________________</w:t>
      </w:r>
    </w:p>
    <w:p w14:paraId="3BB59BA0" w14:textId="77777777" w:rsidR="00E84939" w:rsidRPr="006B41AE" w:rsidRDefault="00E84939" w:rsidP="0009201D">
      <w:pPr>
        <w:pStyle w:val="12"/>
        <w:shd w:val="clear" w:color="auto" w:fill="auto"/>
        <w:tabs>
          <w:tab w:val="left" w:pos="1251"/>
        </w:tabs>
        <w:spacing w:after="0" w:line="240" w:lineRule="auto"/>
        <w:ind w:firstLine="0"/>
        <w:jc w:val="both"/>
        <w:rPr>
          <w:color w:val="000000"/>
          <w:sz w:val="26"/>
          <w:szCs w:val="26"/>
        </w:rPr>
      </w:pPr>
      <w:r w:rsidRPr="006B41AE">
        <w:rPr>
          <w:color w:val="000000"/>
          <w:sz w:val="26"/>
          <w:szCs w:val="26"/>
        </w:rPr>
        <w:t>______________________________________________________________________________.</w:t>
      </w:r>
    </w:p>
    <w:p w14:paraId="41202ECE" w14:textId="77777777" w:rsidR="00E75AA3" w:rsidRPr="006B41AE" w:rsidRDefault="00E75AA3" w:rsidP="001A0A0A">
      <w:pPr>
        <w:pStyle w:val="12"/>
        <w:numPr>
          <w:ilvl w:val="0"/>
          <w:numId w:val="32"/>
        </w:numPr>
        <w:shd w:val="clear" w:color="auto" w:fill="auto"/>
        <w:tabs>
          <w:tab w:val="left" w:pos="1251"/>
        </w:tabs>
        <w:spacing w:after="0" w:line="240" w:lineRule="auto"/>
        <w:ind w:firstLine="709"/>
        <w:jc w:val="both"/>
        <w:rPr>
          <w:sz w:val="26"/>
          <w:szCs w:val="26"/>
        </w:rPr>
      </w:pPr>
      <w:r w:rsidRPr="006B41AE">
        <w:rPr>
          <w:sz w:val="26"/>
          <w:szCs w:val="26"/>
        </w:rPr>
        <w:t>Индикативные показатели, программы мониторинга и иные способы (методы) оценки достижения заявленных целей регулирования: _______________________________</w:t>
      </w:r>
    </w:p>
    <w:p w14:paraId="0AB05AF9" w14:textId="77777777" w:rsidR="00E75AA3" w:rsidRPr="006B41AE" w:rsidRDefault="00E75AA3" w:rsidP="00E75AA3">
      <w:pPr>
        <w:pStyle w:val="12"/>
        <w:shd w:val="clear" w:color="auto" w:fill="auto"/>
        <w:tabs>
          <w:tab w:val="left" w:pos="1251"/>
        </w:tabs>
        <w:spacing w:after="0" w:line="240" w:lineRule="auto"/>
        <w:ind w:firstLine="0"/>
        <w:jc w:val="both"/>
        <w:rPr>
          <w:sz w:val="26"/>
          <w:szCs w:val="26"/>
        </w:rPr>
      </w:pPr>
      <w:r w:rsidRPr="006B41AE">
        <w:rPr>
          <w:sz w:val="26"/>
          <w:szCs w:val="26"/>
        </w:rPr>
        <w:t>______________________________________________________________________________.</w:t>
      </w:r>
    </w:p>
    <w:p w14:paraId="2A9EB689" w14:textId="77777777" w:rsidR="00E84939" w:rsidRPr="006B41AE" w:rsidRDefault="00895948" w:rsidP="001A0A0A">
      <w:pPr>
        <w:pStyle w:val="12"/>
        <w:numPr>
          <w:ilvl w:val="0"/>
          <w:numId w:val="32"/>
        </w:numPr>
        <w:shd w:val="clear" w:color="auto" w:fill="auto"/>
        <w:tabs>
          <w:tab w:val="left" w:pos="1251"/>
        </w:tabs>
        <w:spacing w:after="0" w:line="240" w:lineRule="auto"/>
        <w:ind w:firstLine="709"/>
        <w:jc w:val="both"/>
        <w:rPr>
          <w:sz w:val="26"/>
          <w:szCs w:val="26"/>
        </w:rPr>
      </w:pPr>
      <w:r w:rsidRPr="006B41AE">
        <w:rPr>
          <w:color w:val="000000"/>
          <w:sz w:val="26"/>
          <w:szCs w:val="26"/>
        </w:rPr>
        <w:t>Необходимые для достижения заявленных целей регулирования</w:t>
      </w:r>
      <w:r w:rsidR="00E84939" w:rsidRPr="006B41AE">
        <w:rPr>
          <w:color w:val="000000"/>
          <w:sz w:val="26"/>
          <w:szCs w:val="26"/>
        </w:rPr>
        <w:t xml:space="preserve"> </w:t>
      </w:r>
      <w:r w:rsidRPr="006B41AE">
        <w:rPr>
          <w:color w:val="000000"/>
          <w:sz w:val="26"/>
          <w:szCs w:val="26"/>
        </w:rPr>
        <w:t>организационно-технические, методологические, информационные и иные мероприятия:</w:t>
      </w:r>
      <w:r w:rsidR="00473EFD" w:rsidRPr="006B41AE">
        <w:rPr>
          <w:color w:val="000000"/>
          <w:sz w:val="26"/>
          <w:szCs w:val="26"/>
        </w:rPr>
        <w:t>_______________</w:t>
      </w:r>
      <w:r w:rsidR="00E84939" w:rsidRPr="006B41AE">
        <w:rPr>
          <w:color w:val="000000"/>
          <w:sz w:val="26"/>
          <w:szCs w:val="26"/>
        </w:rPr>
        <w:t>___________________________________________________.</w:t>
      </w:r>
    </w:p>
    <w:p w14:paraId="25CD6277" w14:textId="77777777" w:rsidR="00895948" w:rsidRPr="006B41AE" w:rsidRDefault="00895948" w:rsidP="0009201D">
      <w:pPr>
        <w:pStyle w:val="12"/>
        <w:numPr>
          <w:ilvl w:val="0"/>
          <w:numId w:val="32"/>
        </w:numPr>
        <w:shd w:val="clear" w:color="auto" w:fill="auto"/>
        <w:tabs>
          <w:tab w:val="left" w:pos="1206"/>
          <w:tab w:val="left" w:leader="underscore" w:pos="9203"/>
        </w:tabs>
        <w:spacing w:after="0" w:line="240" w:lineRule="auto"/>
        <w:ind w:firstLine="720"/>
        <w:rPr>
          <w:sz w:val="26"/>
          <w:szCs w:val="26"/>
        </w:rPr>
      </w:pPr>
      <w:r w:rsidRPr="006B41AE">
        <w:rPr>
          <w:color w:val="000000"/>
          <w:sz w:val="26"/>
          <w:szCs w:val="26"/>
        </w:rPr>
        <w:t>Оценка затрат на проведение мониторинга достижения целей предлагаемого правово</w:t>
      </w:r>
      <w:r w:rsidR="00E84939" w:rsidRPr="006B41AE">
        <w:rPr>
          <w:color w:val="000000"/>
          <w:sz w:val="26"/>
          <w:szCs w:val="26"/>
        </w:rPr>
        <w:t>го регулирования: _______________________________________________________</w:t>
      </w:r>
    </w:p>
    <w:p w14:paraId="534727A7" w14:textId="77777777" w:rsidR="00E84939" w:rsidRPr="006B41AE" w:rsidRDefault="00E84939" w:rsidP="0009201D">
      <w:pPr>
        <w:pStyle w:val="12"/>
        <w:shd w:val="clear" w:color="auto" w:fill="auto"/>
        <w:tabs>
          <w:tab w:val="left" w:pos="1206"/>
          <w:tab w:val="left" w:leader="underscore" w:pos="9203"/>
        </w:tabs>
        <w:spacing w:after="0" w:line="240" w:lineRule="auto"/>
        <w:ind w:firstLine="0"/>
        <w:rPr>
          <w:color w:val="000000"/>
          <w:sz w:val="26"/>
          <w:szCs w:val="26"/>
        </w:rPr>
      </w:pPr>
      <w:r w:rsidRPr="006B41AE">
        <w:rPr>
          <w:color w:val="000000"/>
          <w:sz w:val="26"/>
          <w:szCs w:val="26"/>
        </w:rPr>
        <w:t>______________________________________________________________________________.</w:t>
      </w:r>
    </w:p>
    <w:p w14:paraId="6BC902E3" w14:textId="77777777" w:rsidR="00BE247D" w:rsidRPr="006B41AE" w:rsidRDefault="00BE247D" w:rsidP="0009201D">
      <w:pPr>
        <w:pStyle w:val="12"/>
        <w:shd w:val="clear" w:color="auto" w:fill="auto"/>
        <w:tabs>
          <w:tab w:val="left" w:pos="1206"/>
          <w:tab w:val="left" w:leader="underscore" w:pos="9203"/>
        </w:tabs>
        <w:spacing w:after="0" w:line="240" w:lineRule="auto"/>
        <w:ind w:firstLine="0"/>
        <w:rPr>
          <w:sz w:val="26"/>
          <w:szCs w:val="26"/>
        </w:rPr>
      </w:pPr>
    </w:p>
    <w:p w14:paraId="1980BAC6" w14:textId="77777777" w:rsidR="00D71502" w:rsidRPr="006B41AE" w:rsidRDefault="00895948" w:rsidP="0009201D">
      <w:pPr>
        <w:pStyle w:val="12"/>
        <w:numPr>
          <w:ilvl w:val="0"/>
          <w:numId w:val="31"/>
        </w:numPr>
        <w:shd w:val="clear" w:color="auto" w:fill="auto"/>
        <w:tabs>
          <w:tab w:val="left" w:pos="142"/>
          <w:tab w:val="left" w:pos="426"/>
          <w:tab w:val="left" w:pos="567"/>
          <w:tab w:val="left" w:pos="1843"/>
        </w:tabs>
        <w:spacing w:after="0" w:line="240" w:lineRule="auto"/>
        <w:jc w:val="center"/>
        <w:rPr>
          <w:sz w:val="26"/>
          <w:szCs w:val="26"/>
        </w:rPr>
      </w:pPr>
      <w:r w:rsidRPr="006B41AE">
        <w:rPr>
          <w:color w:val="000000"/>
          <w:sz w:val="26"/>
          <w:szCs w:val="26"/>
        </w:rPr>
        <w:t>Новые или изменяющие ранее</w:t>
      </w:r>
      <w:r w:rsidRPr="006B41AE">
        <w:rPr>
          <w:color w:val="000000"/>
          <w:sz w:val="26"/>
          <w:szCs w:val="26"/>
        </w:rPr>
        <w:br/>
        <w:t>предусмотренные нормативными правовыми</w:t>
      </w:r>
      <w:r w:rsidRPr="006B41AE">
        <w:rPr>
          <w:color w:val="000000"/>
          <w:sz w:val="26"/>
          <w:szCs w:val="26"/>
        </w:rPr>
        <w:br/>
        <w:t>актами обязанности</w:t>
      </w:r>
      <w:r w:rsidR="00D71502" w:rsidRPr="006B41AE">
        <w:rPr>
          <w:color w:val="000000"/>
          <w:sz w:val="26"/>
          <w:szCs w:val="26"/>
        </w:rPr>
        <w:t xml:space="preserve"> и (или) ограничения (запреты)</w:t>
      </w:r>
      <w:r w:rsidRPr="006B41AE">
        <w:rPr>
          <w:color w:val="000000"/>
          <w:sz w:val="26"/>
          <w:szCs w:val="26"/>
        </w:rPr>
        <w:t xml:space="preserve"> для субъектов</w:t>
      </w:r>
    </w:p>
    <w:p w14:paraId="7A89FE97" w14:textId="77777777" w:rsidR="00895948" w:rsidRPr="006B41AE" w:rsidRDefault="00895948" w:rsidP="00D71502">
      <w:pPr>
        <w:pStyle w:val="12"/>
        <w:shd w:val="clear" w:color="auto" w:fill="auto"/>
        <w:tabs>
          <w:tab w:val="left" w:pos="142"/>
          <w:tab w:val="left" w:pos="426"/>
          <w:tab w:val="left" w:pos="567"/>
          <w:tab w:val="left" w:pos="1843"/>
        </w:tabs>
        <w:spacing w:after="0" w:line="240" w:lineRule="auto"/>
        <w:ind w:firstLine="0"/>
        <w:jc w:val="center"/>
        <w:rPr>
          <w:sz w:val="26"/>
          <w:szCs w:val="26"/>
        </w:rPr>
      </w:pPr>
      <w:r w:rsidRPr="006B41AE">
        <w:rPr>
          <w:color w:val="000000"/>
          <w:sz w:val="26"/>
          <w:szCs w:val="26"/>
        </w:rPr>
        <w:t>предпринимательской</w:t>
      </w:r>
      <w:r w:rsidR="00D71502" w:rsidRPr="006B41AE">
        <w:rPr>
          <w:color w:val="000000"/>
          <w:sz w:val="26"/>
          <w:szCs w:val="26"/>
        </w:rPr>
        <w:t xml:space="preserve"> </w:t>
      </w:r>
      <w:r w:rsidRPr="006B41AE">
        <w:rPr>
          <w:color w:val="000000"/>
          <w:sz w:val="26"/>
          <w:szCs w:val="26"/>
        </w:rPr>
        <w:t>и инвестиционной деятельности</w:t>
      </w:r>
    </w:p>
    <w:p w14:paraId="1AF8DDB2" w14:textId="77777777" w:rsidR="0009201D" w:rsidRPr="006B41AE" w:rsidRDefault="0009201D" w:rsidP="0009201D">
      <w:pPr>
        <w:pStyle w:val="12"/>
        <w:shd w:val="clear" w:color="auto" w:fill="auto"/>
        <w:tabs>
          <w:tab w:val="left" w:pos="142"/>
          <w:tab w:val="left" w:pos="426"/>
          <w:tab w:val="left" w:pos="567"/>
          <w:tab w:val="left" w:pos="1843"/>
        </w:tabs>
        <w:spacing w:after="0" w:line="240" w:lineRule="auto"/>
        <w:ind w:firstLine="0"/>
        <w:rPr>
          <w:sz w:val="26"/>
          <w:szCs w:val="26"/>
        </w:rPr>
      </w:pPr>
    </w:p>
    <w:p w14:paraId="585DAC6F" w14:textId="77777777" w:rsidR="0009201D" w:rsidRPr="006B41AE" w:rsidRDefault="00895948" w:rsidP="0009201D">
      <w:pPr>
        <w:pStyle w:val="12"/>
        <w:shd w:val="clear" w:color="auto" w:fill="auto"/>
        <w:spacing w:after="0" w:line="240" w:lineRule="auto"/>
        <w:ind w:firstLine="720"/>
        <w:jc w:val="both"/>
        <w:rPr>
          <w:sz w:val="26"/>
          <w:szCs w:val="26"/>
        </w:rPr>
      </w:pPr>
      <w:r w:rsidRPr="006B41AE">
        <w:rPr>
          <w:color w:val="000000"/>
          <w:sz w:val="26"/>
          <w:szCs w:val="26"/>
        </w:rPr>
        <w:t>4.1</w:t>
      </w:r>
      <w:r w:rsidR="0009201D" w:rsidRPr="006B41AE">
        <w:rPr>
          <w:color w:val="000000"/>
          <w:sz w:val="26"/>
          <w:szCs w:val="26"/>
        </w:rPr>
        <w:t>.</w:t>
      </w:r>
      <w:r w:rsidRPr="006B41AE">
        <w:rPr>
          <w:color w:val="000000"/>
          <w:sz w:val="26"/>
          <w:szCs w:val="26"/>
        </w:rPr>
        <w:t xml:space="preserve"> Новые обязанности и</w:t>
      </w:r>
      <w:r w:rsidR="00D71502" w:rsidRPr="006B41AE">
        <w:rPr>
          <w:color w:val="000000"/>
          <w:sz w:val="26"/>
          <w:szCs w:val="26"/>
        </w:rPr>
        <w:t xml:space="preserve"> (или)</w:t>
      </w:r>
      <w:r w:rsidRPr="006B41AE">
        <w:rPr>
          <w:color w:val="000000"/>
          <w:sz w:val="26"/>
          <w:szCs w:val="26"/>
        </w:rPr>
        <w:t xml:space="preserve"> ограничения</w:t>
      </w:r>
      <w:r w:rsidR="00D71502" w:rsidRPr="006B41AE">
        <w:rPr>
          <w:color w:val="000000"/>
          <w:sz w:val="26"/>
          <w:szCs w:val="26"/>
        </w:rPr>
        <w:t xml:space="preserve"> (запреты)</w:t>
      </w:r>
      <w:r w:rsidRPr="006B41AE">
        <w:rPr>
          <w:color w:val="000000"/>
          <w:sz w:val="26"/>
          <w:szCs w:val="26"/>
        </w:rPr>
        <w:t>, изменения существующих обязанностей и</w:t>
      </w:r>
      <w:r w:rsidR="00D71502" w:rsidRPr="006B41AE">
        <w:rPr>
          <w:color w:val="000000"/>
          <w:sz w:val="26"/>
          <w:szCs w:val="26"/>
        </w:rPr>
        <w:t xml:space="preserve"> (или)</w:t>
      </w:r>
      <w:r w:rsidRPr="006B41AE">
        <w:rPr>
          <w:color w:val="000000"/>
          <w:sz w:val="26"/>
          <w:szCs w:val="26"/>
        </w:rPr>
        <w:t xml:space="preserve"> ограничений</w:t>
      </w:r>
      <w:r w:rsidR="00D71502" w:rsidRPr="006B41AE">
        <w:rPr>
          <w:color w:val="000000"/>
          <w:sz w:val="26"/>
          <w:szCs w:val="26"/>
        </w:rPr>
        <w:t xml:space="preserve"> (запретов)</w:t>
      </w:r>
      <w:r w:rsidRPr="006B41AE">
        <w:rPr>
          <w:color w:val="000000"/>
          <w:sz w:val="26"/>
          <w:szCs w:val="26"/>
        </w:rPr>
        <w:t>, вводимые предлагаемым правовым регулированием (с указанием соответствующих положений проекта нормативного правового акта):</w:t>
      </w:r>
      <w:r w:rsidR="0009201D" w:rsidRPr="006B41AE">
        <w:rPr>
          <w:color w:val="000000"/>
          <w:sz w:val="26"/>
          <w:szCs w:val="26"/>
        </w:rPr>
        <w:t xml:space="preserve"> __________________________________________</w:t>
      </w:r>
      <w:r w:rsidR="00473EFD" w:rsidRPr="006B41AE">
        <w:rPr>
          <w:color w:val="000000"/>
          <w:sz w:val="26"/>
          <w:szCs w:val="26"/>
        </w:rPr>
        <w:t>_________________</w:t>
      </w:r>
      <w:r w:rsidR="0009201D" w:rsidRPr="006B41AE">
        <w:rPr>
          <w:color w:val="000000"/>
          <w:sz w:val="26"/>
          <w:szCs w:val="26"/>
        </w:rPr>
        <w:t>____.</w:t>
      </w:r>
    </w:p>
    <w:p w14:paraId="1CAD1610" w14:textId="77777777" w:rsidR="00895948" w:rsidRPr="006B41AE" w:rsidRDefault="00895948" w:rsidP="0009201D">
      <w:pPr>
        <w:pStyle w:val="12"/>
        <w:numPr>
          <w:ilvl w:val="0"/>
          <w:numId w:val="33"/>
        </w:numPr>
        <w:shd w:val="clear" w:color="auto" w:fill="auto"/>
        <w:tabs>
          <w:tab w:val="left" w:pos="1235"/>
        </w:tabs>
        <w:spacing w:after="0" w:line="240" w:lineRule="auto"/>
        <w:ind w:firstLine="709"/>
        <w:rPr>
          <w:sz w:val="26"/>
          <w:szCs w:val="26"/>
        </w:rPr>
      </w:pPr>
      <w:r w:rsidRPr="006B41AE">
        <w:rPr>
          <w:color w:val="000000"/>
          <w:sz w:val="26"/>
          <w:szCs w:val="26"/>
        </w:rPr>
        <w:t>Возникновение дополнительных расходов у субъектов предпринимательской и</w:t>
      </w:r>
      <w:r w:rsidR="0009201D" w:rsidRPr="006B41AE">
        <w:rPr>
          <w:color w:val="000000"/>
          <w:sz w:val="26"/>
          <w:szCs w:val="26"/>
        </w:rPr>
        <w:t xml:space="preserve"> </w:t>
      </w:r>
      <w:r w:rsidRPr="006B41AE">
        <w:rPr>
          <w:color w:val="000000"/>
          <w:sz w:val="26"/>
          <w:szCs w:val="26"/>
        </w:rPr>
        <w:t>инвестиционной деятельности:</w:t>
      </w:r>
      <w:r w:rsidR="0009201D" w:rsidRPr="006B41AE">
        <w:rPr>
          <w:color w:val="000000"/>
          <w:sz w:val="26"/>
          <w:szCs w:val="26"/>
        </w:rPr>
        <w:t>___________________________________________________.</w:t>
      </w:r>
    </w:p>
    <w:p w14:paraId="37342154" w14:textId="77777777" w:rsidR="00895948" w:rsidRPr="006B41AE" w:rsidRDefault="00895948" w:rsidP="0009201D">
      <w:pPr>
        <w:pStyle w:val="12"/>
        <w:numPr>
          <w:ilvl w:val="0"/>
          <w:numId w:val="33"/>
        </w:numPr>
        <w:shd w:val="clear" w:color="auto" w:fill="auto"/>
        <w:tabs>
          <w:tab w:val="left" w:pos="1235"/>
        </w:tabs>
        <w:spacing w:after="0" w:line="240" w:lineRule="auto"/>
        <w:ind w:firstLine="709"/>
        <w:rPr>
          <w:sz w:val="26"/>
          <w:szCs w:val="26"/>
        </w:rPr>
      </w:pPr>
      <w:r w:rsidRPr="006B41AE">
        <w:rPr>
          <w:color w:val="000000"/>
          <w:sz w:val="26"/>
          <w:szCs w:val="26"/>
        </w:rPr>
        <w:t>Возникновение дополнительных доходов у субъектов предпринимательской и</w:t>
      </w:r>
      <w:r w:rsidR="0009201D" w:rsidRPr="006B41AE">
        <w:rPr>
          <w:color w:val="000000"/>
          <w:sz w:val="26"/>
          <w:szCs w:val="26"/>
        </w:rPr>
        <w:t xml:space="preserve"> </w:t>
      </w:r>
      <w:r w:rsidRPr="006B41AE">
        <w:rPr>
          <w:color w:val="000000"/>
          <w:sz w:val="26"/>
          <w:szCs w:val="26"/>
        </w:rPr>
        <w:t>инвестиционной деятельности:</w:t>
      </w:r>
      <w:r w:rsidR="0009201D" w:rsidRPr="006B41AE">
        <w:rPr>
          <w:color w:val="000000"/>
          <w:sz w:val="26"/>
          <w:szCs w:val="26"/>
        </w:rPr>
        <w:t>___________________________________________________.</w:t>
      </w:r>
    </w:p>
    <w:p w14:paraId="65EF7239" w14:textId="77777777" w:rsidR="0009201D" w:rsidRPr="006B41AE" w:rsidRDefault="0009201D" w:rsidP="0009201D">
      <w:pPr>
        <w:pStyle w:val="12"/>
        <w:shd w:val="clear" w:color="auto" w:fill="auto"/>
        <w:tabs>
          <w:tab w:val="left" w:pos="1235"/>
        </w:tabs>
        <w:spacing w:after="0" w:line="240" w:lineRule="auto"/>
        <w:ind w:left="709" w:firstLine="0"/>
        <w:rPr>
          <w:sz w:val="26"/>
          <w:szCs w:val="26"/>
        </w:rPr>
      </w:pPr>
    </w:p>
    <w:p w14:paraId="2DFDE553" w14:textId="77777777" w:rsidR="00895948" w:rsidRPr="006B41AE" w:rsidRDefault="00895948" w:rsidP="00BE247D">
      <w:pPr>
        <w:pStyle w:val="12"/>
        <w:numPr>
          <w:ilvl w:val="0"/>
          <w:numId w:val="31"/>
        </w:numPr>
        <w:shd w:val="clear" w:color="auto" w:fill="auto"/>
        <w:tabs>
          <w:tab w:val="left" w:pos="142"/>
          <w:tab w:val="left" w:pos="284"/>
        </w:tabs>
        <w:spacing w:after="0" w:line="264" w:lineRule="auto"/>
        <w:jc w:val="center"/>
        <w:rPr>
          <w:sz w:val="26"/>
          <w:szCs w:val="26"/>
        </w:rPr>
      </w:pPr>
      <w:r w:rsidRPr="006B41AE">
        <w:rPr>
          <w:color w:val="000000"/>
          <w:sz w:val="26"/>
          <w:szCs w:val="26"/>
        </w:rPr>
        <w:lastRenderedPageBreak/>
        <w:t>Риски решения проблемы предложенным</w:t>
      </w:r>
      <w:r w:rsidRPr="006B41AE">
        <w:rPr>
          <w:color w:val="000000"/>
          <w:sz w:val="26"/>
          <w:szCs w:val="26"/>
        </w:rPr>
        <w:br/>
        <w:t>способом регулирования и риски негативных последствий</w:t>
      </w:r>
    </w:p>
    <w:p w14:paraId="00537B38" w14:textId="77777777" w:rsidR="00BE247D" w:rsidRPr="006B41AE" w:rsidRDefault="00BE247D" w:rsidP="00BE247D">
      <w:pPr>
        <w:pStyle w:val="12"/>
        <w:shd w:val="clear" w:color="auto" w:fill="auto"/>
        <w:tabs>
          <w:tab w:val="left" w:pos="142"/>
          <w:tab w:val="left" w:pos="284"/>
        </w:tabs>
        <w:spacing w:after="0" w:line="264" w:lineRule="auto"/>
        <w:ind w:firstLine="0"/>
        <w:rPr>
          <w:sz w:val="26"/>
          <w:szCs w:val="26"/>
        </w:rPr>
      </w:pPr>
    </w:p>
    <w:p w14:paraId="1DAAD38F" w14:textId="77777777" w:rsidR="00895948" w:rsidRPr="006B41AE" w:rsidRDefault="00895948" w:rsidP="00BE247D">
      <w:pPr>
        <w:pStyle w:val="12"/>
        <w:numPr>
          <w:ilvl w:val="0"/>
          <w:numId w:val="31"/>
        </w:numPr>
        <w:shd w:val="clear" w:color="auto" w:fill="auto"/>
        <w:tabs>
          <w:tab w:val="left" w:pos="284"/>
        </w:tabs>
        <w:spacing w:after="0" w:line="264" w:lineRule="auto"/>
        <w:jc w:val="center"/>
        <w:rPr>
          <w:sz w:val="26"/>
          <w:szCs w:val="26"/>
        </w:rPr>
      </w:pPr>
      <w:r w:rsidRPr="006B41AE">
        <w:rPr>
          <w:color w:val="000000"/>
          <w:sz w:val="26"/>
          <w:szCs w:val="26"/>
        </w:rPr>
        <w:t>Иные сведения, которые, по мнению разработчика,</w:t>
      </w:r>
      <w:r w:rsidRPr="006B41AE">
        <w:rPr>
          <w:color w:val="000000"/>
          <w:sz w:val="26"/>
          <w:szCs w:val="26"/>
        </w:rPr>
        <w:br/>
        <w:t>позволяют оценить обоснованность предлагаемого регулирования</w:t>
      </w:r>
    </w:p>
    <w:p w14:paraId="3D82E1FA" w14:textId="77777777" w:rsidR="00BE247D" w:rsidRPr="006B41AE" w:rsidRDefault="00BE247D" w:rsidP="00BE247D">
      <w:pPr>
        <w:pStyle w:val="12"/>
        <w:shd w:val="clear" w:color="auto" w:fill="auto"/>
        <w:tabs>
          <w:tab w:val="left" w:pos="284"/>
        </w:tabs>
        <w:spacing w:after="0" w:line="264" w:lineRule="auto"/>
        <w:ind w:firstLine="0"/>
        <w:rPr>
          <w:sz w:val="26"/>
          <w:szCs w:val="26"/>
        </w:rPr>
      </w:pPr>
    </w:p>
    <w:p w14:paraId="6124118E" w14:textId="77777777" w:rsidR="0009201D" w:rsidRPr="006B41AE" w:rsidRDefault="0009201D" w:rsidP="0009201D">
      <w:pPr>
        <w:pStyle w:val="12"/>
        <w:shd w:val="clear" w:color="auto" w:fill="auto"/>
        <w:spacing w:after="40" w:line="240" w:lineRule="auto"/>
        <w:ind w:firstLine="0"/>
        <w:rPr>
          <w:sz w:val="26"/>
          <w:szCs w:val="26"/>
        </w:rPr>
      </w:pPr>
      <w:r w:rsidRPr="006B41AE">
        <w:rPr>
          <w:color w:val="000000"/>
          <w:sz w:val="26"/>
          <w:szCs w:val="26"/>
        </w:rPr>
        <w:t>____________________________________________</w:t>
      </w:r>
      <w:r w:rsidRPr="006B41AE">
        <w:rPr>
          <w:color w:val="000000"/>
          <w:sz w:val="26"/>
          <w:szCs w:val="26"/>
        </w:rPr>
        <w:tab/>
        <w:t xml:space="preserve"> </w:t>
      </w:r>
      <w:r w:rsidRPr="006B41AE">
        <w:rPr>
          <w:color w:val="000000"/>
          <w:sz w:val="26"/>
          <w:szCs w:val="26"/>
        </w:rPr>
        <w:tab/>
        <w:t>_______________</w:t>
      </w:r>
      <w:r w:rsidRPr="006B41AE">
        <w:rPr>
          <w:color w:val="000000"/>
          <w:sz w:val="26"/>
          <w:szCs w:val="26"/>
        </w:rPr>
        <w:tab/>
        <w:t>И.О. Фамилия</w:t>
      </w:r>
    </w:p>
    <w:p w14:paraId="3FC25757" w14:textId="77777777" w:rsidR="0009201D" w:rsidRPr="006B41AE" w:rsidRDefault="00895948" w:rsidP="0009201D">
      <w:pPr>
        <w:pStyle w:val="22"/>
        <w:shd w:val="clear" w:color="auto" w:fill="auto"/>
        <w:spacing w:after="0" w:line="240" w:lineRule="auto"/>
        <w:rPr>
          <w:color w:val="000000"/>
          <w:sz w:val="26"/>
          <w:szCs w:val="26"/>
        </w:rPr>
      </w:pPr>
      <w:r w:rsidRPr="006B41AE">
        <w:rPr>
          <w:color w:val="000000"/>
          <w:sz w:val="26"/>
          <w:szCs w:val="26"/>
        </w:rPr>
        <w:t xml:space="preserve">(Наименование должности руководителя </w:t>
      </w:r>
      <w:r w:rsidR="0009201D" w:rsidRPr="006B41AE">
        <w:rPr>
          <w:color w:val="000000"/>
          <w:sz w:val="26"/>
          <w:szCs w:val="26"/>
        </w:rPr>
        <w:tab/>
      </w:r>
      <w:r w:rsidR="0009201D" w:rsidRPr="006B41AE">
        <w:rPr>
          <w:color w:val="000000"/>
          <w:sz w:val="26"/>
          <w:szCs w:val="26"/>
        </w:rPr>
        <w:tab/>
      </w:r>
      <w:r w:rsidR="0009201D" w:rsidRPr="006B41AE">
        <w:rPr>
          <w:color w:val="000000"/>
          <w:sz w:val="26"/>
          <w:szCs w:val="26"/>
        </w:rPr>
        <w:tab/>
      </w:r>
      <w:r w:rsidR="0009201D" w:rsidRPr="006B41AE">
        <w:rPr>
          <w:color w:val="000000"/>
          <w:sz w:val="26"/>
          <w:szCs w:val="26"/>
        </w:rPr>
        <w:tab/>
        <w:t xml:space="preserve">           (подпись)</w:t>
      </w:r>
    </w:p>
    <w:p w14:paraId="1D9D8DE2" w14:textId="77777777" w:rsidR="0009201D" w:rsidRPr="006B41AE" w:rsidRDefault="00895948" w:rsidP="0009201D">
      <w:pPr>
        <w:pStyle w:val="22"/>
        <w:shd w:val="clear" w:color="auto" w:fill="auto"/>
        <w:spacing w:after="0" w:line="240" w:lineRule="auto"/>
        <w:rPr>
          <w:color w:val="000000"/>
          <w:sz w:val="26"/>
          <w:szCs w:val="26"/>
        </w:rPr>
      </w:pPr>
      <w:r w:rsidRPr="006B41AE">
        <w:rPr>
          <w:color w:val="000000"/>
          <w:sz w:val="26"/>
          <w:szCs w:val="26"/>
        </w:rPr>
        <w:t xml:space="preserve">разработчика проекта </w:t>
      </w:r>
      <w:r w:rsidR="0009201D" w:rsidRPr="006B41AE">
        <w:rPr>
          <w:color w:val="000000"/>
          <w:sz w:val="26"/>
          <w:szCs w:val="26"/>
        </w:rPr>
        <w:t>нормативного</w:t>
      </w:r>
    </w:p>
    <w:p w14:paraId="4058D272" w14:textId="77777777" w:rsidR="0009201D" w:rsidRPr="006B41AE" w:rsidRDefault="0009201D" w:rsidP="0009201D">
      <w:pPr>
        <w:pStyle w:val="22"/>
        <w:shd w:val="clear" w:color="auto" w:fill="auto"/>
        <w:spacing w:after="0" w:line="240" w:lineRule="auto"/>
        <w:rPr>
          <w:color w:val="000000"/>
          <w:sz w:val="26"/>
          <w:szCs w:val="26"/>
        </w:rPr>
      </w:pPr>
      <w:r w:rsidRPr="006B41AE">
        <w:rPr>
          <w:color w:val="000000"/>
          <w:sz w:val="26"/>
          <w:szCs w:val="26"/>
        </w:rPr>
        <w:t>правового акта)</w:t>
      </w:r>
    </w:p>
    <w:p w14:paraId="2A8E33DC" w14:textId="77777777" w:rsidR="0009201D" w:rsidRPr="006B41AE" w:rsidRDefault="0009201D" w:rsidP="00895948">
      <w:pPr>
        <w:spacing w:line="264" w:lineRule="auto"/>
        <w:rPr>
          <w:sz w:val="26"/>
          <w:szCs w:val="26"/>
        </w:rPr>
      </w:pPr>
    </w:p>
    <w:p w14:paraId="2C684D99" w14:textId="77777777" w:rsidR="00971F41" w:rsidRPr="006B41AE" w:rsidRDefault="00971F41" w:rsidP="00895948">
      <w:pPr>
        <w:spacing w:line="264" w:lineRule="auto"/>
        <w:rPr>
          <w:sz w:val="26"/>
          <w:szCs w:val="26"/>
        </w:rPr>
      </w:pPr>
    </w:p>
    <w:p w14:paraId="3875B5C8" w14:textId="77777777" w:rsidR="00971F41" w:rsidRPr="006B41AE" w:rsidRDefault="00971F41" w:rsidP="00895948">
      <w:pPr>
        <w:spacing w:line="264" w:lineRule="auto"/>
        <w:rPr>
          <w:sz w:val="26"/>
          <w:szCs w:val="26"/>
        </w:rPr>
        <w:sectPr w:rsidR="00971F41" w:rsidRPr="006B41AE" w:rsidSect="00E84939">
          <w:headerReference w:type="default" r:id="rId11"/>
          <w:pgSz w:w="11900" w:h="16840"/>
          <w:pgMar w:top="1088" w:right="809" w:bottom="1183" w:left="1666" w:header="0" w:footer="3" w:gutter="0"/>
          <w:pgNumType w:start="1"/>
          <w:cols w:space="720"/>
          <w:titlePg/>
          <w:docGrid w:linePitch="326"/>
        </w:sectPr>
      </w:pPr>
    </w:p>
    <w:p w14:paraId="16CB9346" w14:textId="77777777" w:rsidR="001A0A0A" w:rsidRPr="006B41AE" w:rsidRDefault="001A0A0A" w:rsidP="00BE247D">
      <w:pPr>
        <w:pStyle w:val="ConsPlusNormal"/>
        <w:ind w:left="5103" w:firstLine="0"/>
        <w:jc w:val="center"/>
        <w:rPr>
          <w:rFonts w:ascii="Times New Roman" w:hAnsi="Times New Roman" w:cs="Times New Roman"/>
          <w:sz w:val="26"/>
          <w:szCs w:val="26"/>
        </w:rPr>
      </w:pPr>
      <w:r w:rsidRPr="006B41AE">
        <w:rPr>
          <w:rFonts w:ascii="Times New Roman" w:hAnsi="Times New Roman" w:cs="Times New Roman"/>
          <w:sz w:val="26"/>
          <w:szCs w:val="26"/>
        </w:rPr>
        <w:lastRenderedPageBreak/>
        <w:t>Приложение № 4</w:t>
      </w:r>
    </w:p>
    <w:p w14:paraId="1ADDA133" w14:textId="08760ABE" w:rsidR="001A0A0A" w:rsidRPr="006B41AE" w:rsidRDefault="001A0A0A" w:rsidP="00BE247D">
      <w:pPr>
        <w:pStyle w:val="ConsPlusNormal"/>
        <w:ind w:left="5103" w:firstLine="0"/>
        <w:jc w:val="both"/>
        <w:rPr>
          <w:rFonts w:ascii="Times New Roman" w:hAnsi="Times New Roman" w:cs="Times New Roman"/>
          <w:sz w:val="26"/>
          <w:szCs w:val="26"/>
        </w:rPr>
      </w:pPr>
      <w:r w:rsidRPr="006B41AE">
        <w:rPr>
          <w:rFonts w:ascii="Times New Roman" w:hAnsi="Times New Roman" w:cs="Times New Roman"/>
          <w:sz w:val="26"/>
          <w:szCs w:val="26"/>
        </w:rPr>
        <w:t xml:space="preserve">к Положению о </w:t>
      </w:r>
      <w:r w:rsidR="00D706F1" w:rsidRPr="006B41AE">
        <w:rPr>
          <w:rFonts w:ascii="Times New Roman" w:hAnsi="Times New Roman" w:cs="Times New Roman"/>
          <w:sz w:val="26"/>
          <w:szCs w:val="26"/>
        </w:rPr>
        <w:t xml:space="preserve">проведении оценки регулирующего воздействия проектов муниципальных нормативных правовых и экспертизы муниципальных нормативных правовых актов </w:t>
      </w:r>
      <w:r w:rsidR="00642AEB" w:rsidRPr="006B41AE">
        <w:rPr>
          <w:rFonts w:ascii="Times New Roman" w:hAnsi="Times New Roman" w:cs="Times New Roman"/>
          <w:sz w:val="26"/>
          <w:szCs w:val="26"/>
        </w:rPr>
        <w:t>Анивского</w:t>
      </w:r>
      <w:r w:rsidR="00D706F1" w:rsidRPr="006B41AE">
        <w:rPr>
          <w:rFonts w:ascii="Times New Roman" w:hAnsi="Times New Roman" w:cs="Times New Roman"/>
          <w:sz w:val="26"/>
          <w:szCs w:val="26"/>
        </w:rPr>
        <w:t xml:space="preserve"> </w:t>
      </w:r>
      <w:r w:rsidR="00E93316" w:rsidRPr="006B41AE">
        <w:rPr>
          <w:rFonts w:ascii="Times New Roman" w:hAnsi="Times New Roman" w:cs="Times New Roman"/>
          <w:sz w:val="26"/>
          <w:szCs w:val="26"/>
        </w:rPr>
        <w:t>муниципального</w:t>
      </w:r>
      <w:r w:rsidR="00D706F1" w:rsidRPr="006B41AE">
        <w:rPr>
          <w:rFonts w:ascii="Times New Roman" w:hAnsi="Times New Roman" w:cs="Times New Roman"/>
          <w:sz w:val="26"/>
          <w:szCs w:val="26"/>
        </w:rPr>
        <w:t xml:space="preserve"> округа</w:t>
      </w:r>
    </w:p>
    <w:p w14:paraId="437DE0EB" w14:textId="77777777" w:rsidR="00895948" w:rsidRPr="006B41AE" w:rsidRDefault="00895948" w:rsidP="00895948">
      <w:pPr>
        <w:spacing w:line="264" w:lineRule="auto"/>
        <w:rPr>
          <w:sz w:val="26"/>
          <w:szCs w:val="26"/>
        </w:rPr>
      </w:pPr>
    </w:p>
    <w:p w14:paraId="4F2A6479" w14:textId="77777777" w:rsidR="001A0A0A" w:rsidRPr="006B41AE" w:rsidRDefault="00BE247D" w:rsidP="00DD5858">
      <w:pPr>
        <w:pStyle w:val="12"/>
        <w:shd w:val="clear" w:color="auto" w:fill="auto"/>
        <w:spacing w:after="0" w:line="240" w:lineRule="auto"/>
        <w:ind w:firstLine="0"/>
        <w:jc w:val="center"/>
        <w:rPr>
          <w:sz w:val="26"/>
          <w:szCs w:val="26"/>
        </w:rPr>
      </w:pPr>
      <w:r w:rsidRPr="006B41AE">
        <w:rPr>
          <w:bCs/>
          <w:color w:val="000000"/>
          <w:sz w:val="26"/>
          <w:szCs w:val="26"/>
        </w:rPr>
        <w:t>Форма</w:t>
      </w:r>
      <w:r w:rsidRPr="006B41AE">
        <w:rPr>
          <w:bCs/>
          <w:color w:val="000000"/>
          <w:sz w:val="26"/>
          <w:szCs w:val="26"/>
        </w:rPr>
        <w:br/>
        <w:t>с</w:t>
      </w:r>
      <w:r w:rsidR="001A0A0A" w:rsidRPr="006B41AE">
        <w:rPr>
          <w:bCs/>
          <w:color w:val="000000"/>
          <w:sz w:val="26"/>
          <w:szCs w:val="26"/>
        </w:rPr>
        <w:t>водного отчета</w:t>
      </w:r>
    </w:p>
    <w:p w14:paraId="285D4C47" w14:textId="77777777" w:rsidR="001A0A0A" w:rsidRPr="006B41AE" w:rsidRDefault="001A0A0A" w:rsidP="00DD5858">
      <w:pPr>
        <w:pStyle w:val="12"/>
        <w:shd w:val="clear" w:color="auto" w:fill="auto"/>
        <w:spacing w:after="0"/>
        <w:ind w:firstLine="0"/>
        <w:jc w:val="center"/>
        <w:rPr>
          <w:color w:val="000000"/>
          <w:sz w:val="26"/>
          <w:szCs w:val="26"/>
        </w:rPr>
      </w:pPr>
      <w:r w:rsidRPr="006B41AE">
        <w:rPr>
          <w:color w:val="000000"/>
          <w:sz w:val="26"/>
          <w:szCs w:val="26"/>
        </w:rPr>
        <w:t>о проекте муниципального нормативного правового акта</w:t>
      </w:r>
      <w:r w:rsidRPr="006B41AE">
        <w:rPr>
          <w:color w:val="000000"/>
          <w:sz w:val="26"/>
          <w:szCs w:val="26"/>
        </w:rPr>
        <w:br/>
      </w:r>
      <w:r w:rsidR="00E75AA3" w:rsidRPr="006B41AE">
        <w:rPr>
          <w:color w:val="000000"/>
          <w:sz w:val="26"/>
          <w:szCs w:val="26"/>
        </w:rPr>
        <w:t>(для средней степени регулирующего воздействия)</w:t>
      </w:r>
    </w:p>
    <w:p w14:paraId="1E43FCDD" w14:textId="77777777" w:rsidR="00E75AA3" w:rsidRPr="006B41AE" w:rsidRDefault="00E75AA3" w:rsidP="00DD5858">
      <w:pPr>
        <w:pStyle w:val="12"/>
        <w:shd w:val="clear" w:color="auto" w:fill="auto"/>
        <w:spacing w:after="0"/>
        <w:ind w:firstLine="0"/>
        <w:jc w:val="center"/>
        <w:rPr>
          <w:color w:val="000000"/>
          <w:sz w:val="26"/>
          <w:szCs w:val="26"/>
        </w:rPr>
      </w:pPr>
    </w:p>
    <w:p w14:paraId="31485F30" w14:textId="77777777" w:rsidR="001A0A0A" w:rsidRPr="006B41AE" w:rsidRDefault="001A0A0A" w:rsidP="00DD5858">
      <w:pPr>
        <w:pStyle w:val="12"/>
        <w:numPr>
          <w:ilvl w:val="0"/>
          <w:numId w:val="34"/>
        </w:numPr>
        <w:shd w:val="clear" w:color="auto" w:fill="auto"/>
        <w:tabs>
          <w:tab w:val="left" w:pos="284"/>
          <w:tab w:val="left" w:pos="3686"/>
        </w:tabs>
        <w:spacing w:after="0"/>
        <w:ind w:left="0"/>
        <w:jc w:val="center"/>
        <w:rPr>
          <w:sz w:val="26"/>
          <w:szCs w:val="26"/>
        </w:rPr>
      </w:pPr>
      <w:r w:rsidRPr="006B41AE">
        <w:rPr>
          <w:color w:val="000000"/>
          <w:sz w:val="26"/>
          <w:szCs w:val="26"/>
        </w:rPr>
        <w:t>Общая информация</w:t>
      </w:r>
    </w:p>
    <w:p w14:paraId="4078710E" w14:textId="77777777" w:rsidR="00156AE0" w:rsidRPr="006B41AE" w:rsidRDefault="00156AE0" w:rsidP="00156AE0">
      <w:pPr>
        <w:pStyle w:val="12"/>
        <w:shd w:val="clear" w:color="auto" w:fill="auto"/>
        <w:tabs>
          <w:tab w:val="left" w:pos="284"/>
          <w:tab w:val="left" w:pos="3686"/>
        </w:tabs>
        <w:spacing w:after="0"/>
        <w:ind w:firstLine="0"/>
        <w:rPr>
          <w:sz w:val="26"/>
          <w:szCs w:val="26"/>
        </w:rPr>
      </w:pPr>
    </w:p>
    <w:p w14:paraId="6795FDE6" w14:textId="77777777" w:rsidR="001A0A0A" w:rsidRPr="006B41AE" w:rsidRDefault="001A0A0A" w:rsidP="001A0A0A">
      <w:pPr>
        <w:pStyle w:val="12"/>
        <w:numPr>
          <w:ilvl w:val="1"/>
          <w:numId w:val="34"/>
        </w:numPr>
        <w:shd w:val="clear" w:color="auto" w:fill="auto"/>
        <w:tabs>
          <w:tab w:val="left" w:pos="1134"/>
        </w:tabs>
        <w:spacing w:after="0" w:line="240" w:lineRule="auto"/>
        <w:ind w:left="720"/>
        <w:jc w:val="both"/>
        <w:rPr>
          <w:sz w:val="26"/>
          <w:szCs w:val="26"/>
        </w:rPr>
      </w:pPr>
      <w:r w:rsidRPr="006B41AE">
        <w:rPr>
          <w:color w:val="000000"/>
          <w:sz w:val="26"/>
          <w:szCs w:val="26"/>
        </w:rPr>
        <w:t>Вид и наименование проекта нормативного правового акта:_________________</w:t>
      </w:r>
    </w:p>
    <w:p w14:paraId="003A5C44" w14:textId="77777777" w:rsidR="001A0A0A" w:rsidRPr="006B41AE" w:rsidRDefault="001A0A0A" w:rsidP="001A0A0A">
      <w:pPr>
        <w:pStyle w:val="12"/>
        <w:shd w:val="clear" w:color="auto" w:fill="auto"/>
        <w:tabs>
          <w:tab w:val="left" w:pos="1415"/>
        </w:tabs>
        <w:spacing w:after="0" w:line="240" w:lineRule="auto"/>
        <w:ind w:left="720" w:firstLine="0"/>
        <w:jc w:val="both"/>
        <w:rPr>
          <w:sz w:val="26"/>
          <w:szCs w:val="26"/>
        </w:rPr>
      </w:pPr>
    </w:p>
    <w:p w14:paraId="59F24BE8" w14:textId="77777777" w:rsidR="001A0A0A" w:rsidRPr="006B41AE" w:rsidRDefault="001A0A0A" w:rsidP="001A0A0A">
      <w:pPr>
        <w:pStyle w:val="12"/>
        <w:pBdr>
          <w:top w:val="single" w:sz="4" w:space="0" w:color="auto"/>
          <w:bottom w:val="single" w:sz="4" w:space="0" w:color="auto"/>
        </w:pBdr>
        <w:shd w:val="clear" w:color="auto" w:fill="auto"/>
        <w:tabs>
          <w:tab w:val="left" w:pos="1185"/>
          <w:tab w:val="left" w:leader="underscore" w:pos="9187"/>
        </w:tabs>
        <w:spacing w:after="0" w:line="240" w:lineRule="auto"/>
        <w:ind w:firstLine="720"/>
        <w:jc w:val="right"/>
        <w:rPr>
          <w:sz w:val="26"/>
          <w:szCs w:val="26"/>
        </w:rPr>
      </w:pPr>
      <w:r w:rsidRPr="006B41AE">
        <w:rPr>
          <w:sz w:val="26"/>
          <w:szCs w:val="26"/>
        </w:rPr>
        <w:t>.</w:t>
      </w:r>
    </w:p>
    <w:p w14:paraId="3F56EDC2" w14:textId="77777777" w:rsidR="001A0A0A" w:rsidRPr="006B41AE" w:rsidRDefault="001A0A0A" w:rsidP="001A0A0A">
      <w:pPr>
        <w:pStyle w:val="12"/>
        <w:numPr>
          <w:ilvl w:val="1"/>
          <w:numId w:val="34"/>
        </w:numPr>
        <w:shd w:val="clear" w:color="auto" w:fill="auto"/>
        <w:tabs>
          <w:tab w:val="left" w:pos="1185"/>
          <w:tab w:val="left" w:leader="underscore" w:pos="9187"/>
        </w:tabs>
        <w:spacing w:after="0" w:line="240" w:lineRule="auto"/>
        <w:ind w:firstLine="720"/>
        <w:rPr>
          <w:sz w:val="26"/>
          <w:szCs w:val="26"/>
        </w:rPr>
      </w:pPr>
      <w:r w:rsidRPr="006B41AE">
        <w:rPr>
          <w:color w:val="000000"/>
          <w:sz w:val="26"/>
          <w:szCs w:val="26"/>
        </w:rPr>
        <w:t>Разработчик нормативного правового акта:_______________________________</w:t>
      </w:r>
    </w:p>
    <w:p w14:paraId="04EBF19D" w14:textId="77777777" w:rsidR="001A0A0A" w:rsidRPr="006B41AE" w:rsidRDefault="001A0A0A" w:rsidP="001A0A0A">
      <w:pPr>
        <w:pStyle w:val="12"/>
        <w:pBdr>
          <w:bottom w:val="single" w:sz="4" w:space="1" w:color="auto"/>
        </w:pBdr>
        <w:shd w:val="clear" w:color="auto" w:fill="auto"/>
        <w:tabs>
          <w:tab w:val="left" w:pos="1185"/>
          <w:tab w:val="left" w:leader="underscore" w:pos="9187"/>
        </w:tabs>
        <w:spacing w:after="0" w:line="240" w:lineRule="auto"/>
        <w:ind w:firstLine="720"/>
        <w:jc w:val="right"/>
        <w:rPr>
          <w:sz w:val="26"/>
          <w:szCs w:val="26"/>
        </w:rPr>
      </w:pPr>
      <w:r w:rsidRPr="006B41AE">
        <w:rPr>
          <w:sz w:val="26"/>
          <w:szCs w:val="26"/>
        </w:rPr>
        <w:t>.</w:t>
      </w:r>
    </w:p>
    <w:p w14:paraId="6AA0C81C" w14:textId="77777777" w:rsidR="001A0A0A" w:rsidRPr="006B41AE" w:rsidRDefault="001A0A0A" w:rsidP="001A0A0A">
      <w:pPr>
        <w:pStyle w:val="12"/>
        <w:numPr>
          <w:ilvl w:val="1"/>
          <w:numId w:val="34"/>
        </w:numPr>
        <w:shd w:val="clear" w:color="auto" w:fill="auto"/>
        <w:tabs>
          <w:tab w:val="left" w:pos="1185"/>
          <w:tab w:val="left" w:leader="underscore" w:pos="7915"/>
          <w:tab w:val="left" w:leader="underscore" w:pos="8672"/>
        </w:tabs>
        <w:spacing w:after="0" w:line="240" w:lineRule="auto"/>
        <w:ind w:firstLine="720"/>
        <w:rPr>
          <w:sz w:val="26"/>
          <w:szCs w:val="26"/>
        </w:rPr>
      </w:pPr>
      <w:r w:rsidRPr="006B41AE">
        <w:rPr>
          <w:color w:val="000000"/>
          <w:sz w:val="26"/>
          <w:szCs w:val="26"/>
        </w:rPr>
        <w:t xml:space="preserve">Предполагаемая дата вступления в силу </w:t>
      </w:r>
      <w:r w:rsidR="00B45CD1" w:rsidRPr="006B41AE">
        <w:rPr>
          <w:color w:val="000000"/>
          <w:sz w:val="26"/>
          <w:szCs w:val="26"/>
        </w:rPr>
        <w:t>нормативного правового акта</w:t>
      </w:r>
      <w:r w:rsidRPr="006B41AE">
        <w:rPr>
          <w:color w:val="000000"/>
          <w:sz w:val="26"/>
          <w:szCs w:val="26"/>
        </w:rPr>
        <w:t>:</w:t>
      </w:r>
      <w:r w:rsidR="00B45CD1" w:rsidRPr="006B41AE">
        <w:rPr>
          <w:color w:val="000000"/>
          <w:sz w:val="26"/>
          <w:szCs w:val="26"/>
        </w:rPr>
        <w:t xml:space="preserve"> _________________</w:t>
      </w:r>
      <w:r w:rsidRPr="006B41AE">
        <w:rPr>
          <w:color w:val="000000"/>
          <w:sz w:val="26"/>
          <w:szCs w:val="26"/>
        </w:rPr>
        <w:t>20</w:t>
      </w:r>
      <w:r w:rsidR="00B45CD1" w:rsidRPr="006B41AE">
        <w:rPr>
          <w:color w:val="000000"/>
          <w:sz w:val="26"/>
          <w:szCs w:val="26"/>
        </w:rPr>
        <w:t xml:space="preserve"> ___</w:t>
      </w:r>
      <w:r w:rsidRPr="006B41AE">
        <w:rPr>
          <w:color w:val="000000"/>
          <w:sz w:val="26"/>
          <w:szCs w:val="26"/>
        </w:rPr>
        <w:t>года.</w:t>
      </w:r>
    </w:p>
    <w:p w14:paraId="3529BD3A" w14:textId="77777777" w:rsidR="001A0A0A" w:rsidRPr="006B41AE" w:rsidRDefault="001A0A0A" w:rsidP="001A0A0A">
      <w:pPr>
        <w:pStyle w:val="12"/>
        <w:shd w:val="clear" w:color="auto" w:fill="auto"/>
        <w:spacing w:after="0" w:line="240" w:lineRule="auto"/>
        <w:ind w:firstLine="720"/>
        <w:rPr>
          <w:sz w:val="26"/>
          <w:szCs w:val="26"/>
        </w:rPr>
      </w:pPr>
      <w:r w:rsidRPr="006B41AE">
        <w:rPr>
          <w:color w:val="000000"/>
          <w:sz w:val="26"/>
          <w:szCs w:val="26"/>
        </w:rPr>
        <w:t>Необходимость установления переходных положений (переходного периода), а также эксперимента:____________________________________________________________</w:t>
      </w:r>
    </w:p>
    <w:p w14:paraId="1D4D38DB" w14:textId="77777777" w:rsidR="001A0A0A" w:rsidRPr="006B41AE" w:rsidRDefault="001A0A0A" w:rsidP="001A0A0A">
      <w:pPr>
        <w:pStyle w:val="12"/>
        <w:shd w:val="clear" w:color="auto" w:fill="auto"/>
        <w:spacing w:after="0" w:line="240" w:lineRule="auto"/>
        <w:ind w:firstLine="0"/>
        <w:jc w:val="both"/>
        <w:rPr>
          <w:sz w:val="26"/>
          <w:szCs w:val="26"/>
        </w:rPr>
      </w:pPr>
      <w:r w:rsidRPr="006B41AE">
        <w:rPr>
          <w:sz w:val="26"/>
          <w:szCs w:val="26"/>
        </w:rPr>
        <w:t>______________________________________________________________________________.</w:t>
      </w:r>
    </w:p>
    <w:p w14:paraId="368AFAC8" w14:textId="77777777" w:rsidR="001A0A0A" w:rsidRPr="006B41AE" w:rsidRDefault="001A0A0A" w:rsidP="001A0A0A">
      <w:pPr>
        <w:pStyle w:val="12"/>
        <w:numPr>
          <w:ilvl w:val="1"/>
          <w:numId w:val="34"/>
        </w:numPr>
        <w:shd w:val="clear" w:color="auto" w:fill="auto"/>
        <w:tabs>
          <w:tab w:val="left" w:pos="1257"/>
        </w:tabs>
        <w:spacing w:after="0" w:line="240" w:lineRule="auto"/>
        <w:ind w:firstLine="720"/>
        <w:rPr>
          <w:sz w:val="26"/>
          <w:szCs w:val="26"/>
        </w:rPr>
      </w:pPr>
      <w:r w:rsidRPr="006B41AE">
        <w:rPr>
          <w:color w:val="000000"/>
          <w:sz w:val="26"/>
          <w:szCs w:val="26"/>
        </w:rPr>
        <w:t>Описание предлагаемого регулирования и иных возможных способов решения проблемы:_____________________________________________________________________</w:t>
      </w:r>
    </w:p>
    <w:p w14:paraId="0CC3A09A" w14:textId="77777777" w:rsidR="001A0A0A" w:rsidRPr="006B41AE" w:rsidRDefault="001A0A0A" w:rsidP="001A0A0A">
      <w:pPr>
        <w:pStyle w:val="12"/>
        <w:shd w:val="clear" w:color="auto" w:fill="auto"/>
        <w:tabs>
          <w:tab w:val="left" w:pos="1257"/>
        </w:tabs>
        <w:spacing w:after="0" w:line="240" w:lineRule="auto"/>
        <w:ind w:firstLine="0"/>
        <w:rPr>
          <w:sz w:val="26"/>
          <w:szCs w:val="26"/>
        </w:rPr>
      </w:pPr>
      <w:r w:rsidRPr="006B41AE">
        <w:rPr>
          <w:color w:val="000000"/>
          <w:sz w:val="26"/>
          <w:szCs w:val="26"/>
        </w:rPr>
        <w:t>______________________________________________________________________________.</w:t>
      </w:r>
    </w:p>
    <w:p w14:paraId="47F4F489" w14:textId="77777777" w:rsidR="001A0A0A" w:rsidRPr="006B41AE" w:rsidRDefault="001A0A0A" w:rsidP="001A0A0A">
      <w:pPr>
        <w:pStyle w:val="12"/>
        <w:numPr>
          <w:ilvl w:val="1"/>
          <w:numId w:val="34"/>
        </w:numPr>
        <w:shd w:val="clear" w:color="auto" w:fill="auto"/>
        <w:tabs>
          <w:tab w:val="left" w:pos="1174"/>
        </w:tabs>
        <w:spacing w:after="0" w:line="240" w:lineRule="auto"/>
        <w:ind w:firstLine="720"/>
        <w:rPr>
          <w:sz w:val="26"/>
          <w:szCs w:val="26"/>
        </w:rPr>
      </w:pPr>
      <w:r w:rsidRPr="006B41AE">
        <w:rPr>
          <w:color w:val="000000"/>
          <w:sz w:val="26"/>
          <w:szCs w:val="26"/>
        </w:rPr>
        <w:t xml:space="preserve">Степень регулирующего воздействия проекта </w:t>
      </w:r>
      <w:r w:rsidR="00B45CD1" w:rsidRPr="006B41AE">
        <w:rPr>
          <w:color w:val="000000"/>
          <w:sz w:val="26"/>
          <w:szCs w:val="26"/>
        </w:rPr>
        <w:t>нормативного правового акта</w:t>
      </w:r>
      <w:r w:rsidRPr="006B41AE">
        <w:rPr>
          <w:color w:val="000000"/>
          <w:sz w:val="26"/>
          <w:szCs w:val="26"/>
        </w:rPr>
        <w:t xml:space="preserve">: </w:t>
      </w:r>
      <w:r w:rsidR="00DD5858" w:rsidRPr="006B41AE">
        <w:rPr>
          <w:color w:val="000000"/>
          <w:sz w:val="26"/>
          <w:szCs w:val="26"/>
        </w:rPr>
        <w:t>средня</w:t>
      </w:r>
      <w:r w:rsidRPr="006B41AE">
        <w:rPr>
          <w:color w:val="000000"/>
          <w:sz w:val="26"/>
          <w:szCs w:val="26"/>
        </w:rPr>
        <w:t>я.</w:t>
      </w:r>
    </w:p>
    <w:p w14:paraId="1B55F547" w14:textId="77777777" w:rsidR="001A0A0A" w:rsidRPr="006B41AE" w:rsidRDefault="001A0A0A" w:rsidP="001A0A0A">
      <w:pPr>
        <w:pStyle w:val="12"/>
        <w:numPr>
          <w:ilvl w:val="1"/>
          <w:numId w:val="34"/>
        </w:numPr>
        <w:shd w:val="clear" w:color="auto" w:fill="auto"/>
        <w:tabs>
          <w:tab w:val="left" w:pos="1174"/>
        </w:tabs>
        <w:spacing w:after="0" w:line="240" w:lineRule="auto"/>
        <w:ind w:firstLine="709"/>
        <w:jc w:val="both"/>
        <w:rPr>
          <w:sz w:val="26"/>
          <w:szCs w:val="26"/>
        </w:rPr>
      </w:pPr>
      <w:r w:rsidRPr="006B41AE">
        <w:rPr>
          <w:color w:val="000000"/>
          <w:sz w:val="26"/>
          <w:szCs w:val="26"/>
        </w:rPr>
        <w:t>Обоснование отнесения проекта к определенной степени регулирующего воздействия:</w:t>
      </w:r>
      <w:r w:rsidRPr="006B41AE">
        <w:rPr>
          <w:sz w:val="26"/>
          <w:szCs w:val="26"/>
        </w:rPr>
        <w:t>___________________________________________________________________</w:t>
      </w:r>
    </w:p>
    <w:p w14:paraId="4BAF5F89" w14:textId="77777777" w:rsidR="001A0A0A" w:rsidRPr="006B41AE" w:rsidRDefault="001A0A0A" w:rsidP="001A0A0A">
      <w:pPr>
        <w:pStyle w:val="12"/>
        <w:shd w:val="clear" w:color="auto" w:fill="auto"/>
        <w:tabs>
          <w:tab w:val="left" w:pos="1174"/>
        </w:tabs>
        <w:spacing w:after="0" w:line="240" w:lineRule="auto"/>
        <w:ind w:firstLine="0"/>
        <w:jc w:val="both"/>
        <w:rPr>
          <w:sz w:val="26"/>
          <w:szCs w:val="26"/>
        </w:rPr>
      </w:pPr>
      <w:r w:rsidRPr="006B41AE">
        <w:rPr>
          <w:sz w:val="26"/>
          <w:szCs w:val="26"/>
        </w:rPr>
        <w:t>______________________________________________________________________________.</w:t>
      </w:r>
    </w:p>
    <w:p w14:paraId="21F0F432" w14:textId="77777777" w:rsidR="001A0A0A" w:rsidRPr="006B41AE" w:rsidRDefault="001A0A0A" w:rsidP="001A0A0A">
      <w:pPr>
        <w:pStyle w:val="12"/>
        <w:numPr>
          <w:ilvl w:val="1"/>
          <w:numId w:val="34"/>
        </w:numPr>
        <w:shd w:val="clear" w:color="auto" w:fill="auto"/>
        <w:tabs>
          <w:tab w:val="left" w:pos="1174"/>
        </w:tabs>
        <w:spacing w:after="0" w:line="240" w:lineRule="auto"/>
        <w:ind w:firstLine="709"/>
        <w:jc w:val="both"/>
        <w:rPr>
          <w:sz w:val="26"/>
          <w:szCs w:val="26"/>
        </w:rPr>
      </w:pPr>
      <w:r w:rsidRPr="006B41AE">
        <w:rPr>
          <w:color w:val="000000"/>
          <w:sz w:val="26"/>
          <w:szCs w:val="26"/>
        </w:rPr>
        <w:t>Сведения о размещении уведомления, сроках представления предложений в связи с таким размещением, лицах, представивших предложения, и лицах, рассмотревших их:___________________________________________________________________________.</w:t>
      </w:r>
    </w:p>
    <w:p w14:paraId="33D4EB72" w14:textId="77777777" w:rsidR="001A0A0A" w:rsidRPr="006B41AE" w:rsidRDefault="001A0A0A" w:rsidP="001A0A0A">
      <w:pPr>
        <w:pStyle w:val="12"/>
        <w:numPr>
          <w:ilvl w:val="1"/>
          <w:numId w:val="34"/>
        </w:numPr>
        <w:shd w:val="clear" w:color="auto" w:fill="auto"/>
        <w:tabs>
          <w:tab w:val="left" w:pos="1174"/>
        </w:tabs>
        <w:spacing w:after="0" w:line="240" w:lineRule="auto"/>
        <w:ind w:firstLine="720"/>
        <w:rPr>
          <w:sz w:val="26"/>
          <w:szCs w:val="26"/>
        </w:rPr>
      </w:pPr>
      <w:r w:rsidRPr="006B41AE">
        <w:rPr>
          <w:color w:val="000000"/>
          <w:sz w:val="26"/>
          <w:szCs w:val="26"/>
        </w:rPr>
        <w:lastRenderedPageBreak/>
        <w:t>Контактная информация исполнителя:___________________________________</w:t>
      </w:r>
    </w:p>
    <w:p w14:paraId="0A59409F" w14:textId="77777777" w:rsidR="001A0A0A" w:rsidRPr="006B41AE" w:rsidRDefault="001A0A0A" w:rsidP="001A0A0A">
      <w:pPr>
        <w:pStyle w:val="12"/>
        <w:shd w:val="clear" w:color="auto" w:fill="auto"/>
        <w:tabs>
          <w:tab w:val="left" w:pos="1174"/>
        </w:tabs>
        <w:spacing w:after="0" w:line="240" w:lineRule="auto"/>
        <w:ind w:firstLine="0"/>
        <w:rPr>
          <w:sz w:val="26"/>
          <w:szCs w:val="26"/>
        </w:rPr>
      </w:pPr>
      <w:r w:rsidRPr="006B41AE">
        <w:rPr>
          <w:color w:val="000000"/>
          <w:sz w:val="26"/>
          <w:szCs w:val="26"/>
        </w:rPr>
        <w:t>______________________________________________________________________________.</w:t>
      </w:r>
    </w:p>
    <w:p w14:paraId="1D10BCD3" w14:textId="77777777" w:rsidR="001A0A0A" w:rsidRPr="006B41AE" w:rsidRDefault="001A0A0A" w:rsidP="001A0A0A">
      <w:pPr>
        <w:pStyle w:val="22"/>
        <w:shd w:val="clear" w:color="auto" w:fill="auto"/>
        <w:spacing w:line="240" w:lineRule="auto"/>
        <w:jc w:val="center"/>
        <w:rPr>
          <w:sz w:val="26"/>
          <w:szCs w:val="26"/>
        </w:rPr>
      </w:pPr>
      <w:r w:rsidRPr="006B41AE">
        <w:rPr>
          <w:color w:val="000000"/>
          <w:sz w:val="26"/>
          <w:szCs w:val="26"/>
        </w:rPr>
        <w:t>(Ф.И.О., должность, рабочий телефон)</w:t>
      </w:r>
    </w:p>
    <w:p w14:paraId="2628B2CF" w14:textId="77777777" w:rsidR="001A0A0A" w:rsidRPr="006B41AE" w:rsidRDefault="001A0A0A" w:rsidP="00156AE0">
      <w:pPr>
        <w:pStyle w:val="12"/>
        <w:numPr>
          <w:ilvl w:val="0"/>
          <w:numId w:val="34"/>
        </w:numPr>
        <w:shd w:val="clear" w:color="auto" w:fill="auto"/>
        <w:tabs>
          <w:tab w:val="left" w:pos="284"/>
          <w:tab w:val="left" w:pos="2552"/>
        </w:tabs>
        <w:spacing w:after="0" w:line="240" w:lineRule="auto"/>
        <w:ind w:left="0"/>
        <w:jc w:val="center"/>
        <w:rPr>
          <w:sz w:val="26"/>
          <w:szCs w:val="26"/>
        </w:rPr>
      </w:pPr>
      <w:r w:rsidRPr="006B41AE">
        <w:rPr>
          <w:color w:val="000000"/>
          <w:sz w:val="26"/>
          <w:szCs w:val="26"/>
        </w:rPr>
        <w:t>Описание проблемы, на решение которой</w:t>
      </w:r>
      <w:r w:rsidRPr="006B41AE">
        <w:rPr>
          <w:color w:val="000000"/>
          <w:sz w:val="26"/>
          <w:szCs w:val="26"/>
        </w:rPr>
        <w:br/>
        <w:t>направлен предлагаемый способ регулирования,</w:t>
      </w:r>
      <w:r w:rsidRPr="006B41AE">
        <w:rPr>
          <w:color w:val="000000"/>
          <w:sz w:val="26"/>
          <w:szCs w:val="26"/>
        </w:rPr>
        <w:br/>
        <w:t>оценка негативных эффектов, возникающих в связи</w:t>
      </w:r>
    </w:p>
    <w:p w14:paraId="026085F8" w14:textId="77777777" w:rsidR="001A0A0A" w:rsidRPr="006B41AE" w:rsidRDefault="001A0A0A" w:rsidP="001A0A0A">
      <w:pPr>
        <w:pStyle w:val="12"/>
        <w:shd w:val="clear" w:color="auto" w:fill="auto"/>
        <w:spacing w:after="0" w:line="256" w:lineRule="auto"/>
        <w:ind w:firstLine="0"/>
        <w:jc w:val="center"/>
        <w:rPr>
          <w:color w:val="000000"/>
          <w:sz w:val="26"/>
          <w:szCs w:val="26"/>
        </w:rPr>
      </w:pPr>
      <w:r w:rsidRPr="006B41AE">
        <w:rPr>
          <w:color w:val="000000"/>
          <w:sz w:val="26"/>
          <w:szCs w:val="26"/>
        </w:rPr>
        <w:t>с наличием рассматриваемой проблемы</w:t>
      </w:r>
    </w:p>
    <w:p w14:paraId="4C003B9B" w14:textId="77777777" w:rsidR="00BE247D" w:rsidRPr="006B41AE" w:rsidRDefault="00BE247D" w:rsidP="001A0A0A">
      <w:pPr>
        <w:pStyle w:val="12"/>
        <w:shd w:val="clear" w:color="auto" w:fill="auto"/>
        <w:spacing w:after="0" w:line="256" w:lineRule="auto"/>
        <w:ind w:firstLine="0"/>
        <w:jc w:val="center"/>
        <w:rPr>
          <w:color w:val="000000"/>
          <w:sz w:val="26"/>
          <w:szCs w:val="26"/>
        </w:rPr>
      </w:pPr>
    </w:p>
    <w:p w14:paraId="3FFB9236" w14:textId="77777777" w:rsidR="001A0A0A" w:rsidRPr="006B41AE" w:rsidRDefault="001A0A0A" w:rsidP="001A0A0A">
      <w:pPr>
        <w:pStyle w:val="12"/>
        <w:numPr>
          <w:ilvl w:val="1"/>
          <w:numId w:val="34"/>
        </w:numPr>
        <w:shd w:val="clear" w:color="auto" w:fill="auto"/>
        <w:tabs>
          <w:tab w:val="left" w:pos="1237"/>
        </w:tabs>
        <w:spacing w:after="0" w:line="240" w:lineRule="auto"/>
        <w:ind w:firstLine="720"/>
        <w:jc w:val="both"/>
        <w:rPr>
          <w:sz w:val="26"/>
          <w:szCs w:val="26"/>
        </w:rPr>
      </w:pPr>
      <w:r w:rsidRPr="006B41AE">
        <w:rPr>
          <w:color w:val="000000"/>
          <w:sz w:val="26"/>
          <w:szCs w:val="26"/>
        </w:rPr>
        <w:t>Формулировка проблемы, на решение которой направлен предлагаемый способ регулирования:__________________________________________________________.</w:t>
      </w:r>
    </w:p>
    <w:p w14:paraId="3124F77C" w14:textId="77777777" w:rsidR="001A0A0A" w:rsidRPr="006B41AE" w:rsidRDefault="001A0A0A" w:rsidP="001A0A0A">
      <w:pPr>
        <w:pStyle w:val="12"/>
        <w:numPr>
          <w:ilvl w:val="1"/>
          <w:numId w:val="34"/>
        </w:numPr>
        <w:shd w:val="clear" w:color="auto" w:fill="auto"/>
        <w:tabs>
          <w:tab w:val="left" w:pos="1230"/>
        </w:tabs>
        <w:spacing w:after="0" w:line="240" w:lineRule="auto"/>
        <w:ind w:firstLine="720"/>
        <w:rPr>
          <w:sz w:val="26"/>
          <w:szCs w:val="26"/>
        </w:rPr>
      </w:pPr>
      <w:r w:rsidRPr="006B41AE">
        <w:rPr>
          <w:color w:val="000000"/>
          <w:sz w:val="26"/>
          <w:szCs w:val="26"/>
        </w:rPr>
        <w:t xml:space="preserve">Информация о причинах возникновения проблемы и факторы, </w:t>
      </w:r>
      <w:r w:rsidR="00473EFD" w:rsidRPr="006B41AE">
        <w:rPr>
          <w:color w:val="000000"/>
          <w:sz w:val="26"/>
          <w:szCs w:val="26"/>
        </w:rPr>
        <w:t>поддерживающие</w:t>
      </w:r>
      <w:r w:rsidRPr="006B41AE">
        <w:rPr>
          <w:color w:val="000000"/>
          <w:sz w:val="26"/>
          <w:szCs w:val="26"/>
        </w:rPr>
        <w:t xml:space="preserve"> ее существование:______________________________________________.</w:t>
      </w:r>
    </w:p>
    <w:p w14:paraId="72373007" w14:textId="77777777" w:rsidR="001A0A0A" w:rsidRPr="006B41AE" w:rsidRDefault="001A0A0A" w:rsidP="001A0A0A">
      <w:pPr>
        <w:pStyle w:val="12"/>
        <w:numPr>
          <w:ilvl w:val="1"/>
          <w:numId w:val="34"/>
        </w:numPr>
        <w:shd w:val="clear" w:color="auto" w:fill="auto"/>
        <w:tabs>
          <w:tab w:val="left" w:pos="1258"/>
        </w:tabs>
        <w:spacing w:after="0" w:line="240" w:lineRule="auto"/>
        <w:ind w:firstLine="720"/>
        <w:rPr>
          <w:sz w:val="26"/>
          <w:szCs w:val="26"/>
        </w:rPr>
      </w:pPr>
      <w:r w:rsidRPr="006B41AE">
        <w:rPr>
          <w:color w:val="000000"/>
          <w:sz w:val="26"/>
          <w:szCs w:val="26"/>
        </w:rPr>
        <w:t>Информация о возникновении, выявлении проблемы:______________________</w:t>
      </w:r>
    </w:p>
    <w:p w14:paraId="4A3A7088" w14:textId="77777777" w:rsidR="001A0A0A" w:rsidRPr="006B41AE" w:rsidRDefault="001A0A0A" w:rsidP="001A0A0A">
      <w:pPr>
        <w:pStyle w:val="12"/>
        <w:shd w:val="clear" w:color="auto" w:fill="auto"/>
        <w:tabs>
          <w:tab w:val="left" w:pos="1258"/>
        </w:tabs>
        <w:spacing w:after="0" w:line="240" w:lineRule="auto"/>
        <w:ind w:firstLine="0"/>
        <w:rPr>
          <w:sz w:val="26"/>
          <w:szCs w:val="26"/>
        </w:rPr>
      </w:pPr>
      <w:r w:rsidRPr="006B41AE">
        <w:rPr>
          <w:color w:val="000000"/>
          <w:sz w:val="26"/>
          <w:szCs w:val="26"/>
        </w:rPr>
        <w:t>______________________________________________________________________________.</w:t>
      </w:r>
    </w:p>
    <w:p w14:paraId="3EFBF224" w14:textId="77777777" w:rsidR="001A0A0A" w:rsidRPr="006B41AE" w:rsidRDefault="001A0A0A" w:rsidP="001A0A0A">
      <w:pPr>
        <w:pStyle w:val="12"/>
        <w:numPr>
          <w:ilvl w:val="1"/>
          <w:numId w:val="34"/>
        </w:numPr>
        <w:shd w:val="clear" w:color="auto" w:fill="auto"/>
        <w:tabs>
          <w:tab w:val="left" w:pos="1244"/>
        </w:tabs>
        <w:spacing w:after="0" w:line="240" w:lineRule="auto"/>
        <w:ind w:firstLine="709"/>
        <w:rPr>
          <w:sz w:val="26"/>
          <w:szCs w:val="26"/>
        </w:rPr>
      </w:pPr>
      <w:r w:rsidRPr="006B41AE">
        <w:rPr>
          <w:color w:val="000000"/>
          <w:sz w:val="26"/>
          <w:szCs w:val="26"/>
        </w:rPr>
        <w:t>Характеристика негативных эффектов, возникающих в связи с наличием проблемы, их количественная оценка: ____________________</w:t>
      </w:r>
      <w:r w:rsidR="00473EFD" w:rsidRPr="006B41AE">
        <w:rPr>
          <w:color w:val="000000"/>
          <w:sz w:val="26"/>
          <w:szCs w:val="26"/>
        </w:rPr>
        <w:t>______________</w:t>
      </w:r>
      <w:r w:rsidRPr="006B41AE">
        <w:rPr>
          <w:color w:val="000000"/>
          <w:sz w:val="26"/>
          <w:szCs w:val="26"/>
        </w:rPr>
        <w:t>__________.</w:t>
      </w:r>
    </w:p>
    <w:p w14:paraId="628515A9" w14:textId="77777777" w:rsidR="001A0A0A" w:rsidRPr="006B41AE" w:rsidRDefault="001A0A0A" w:rsidP="001A0A0A">
      <w:pPr>
        <w:pStyle w:val="12"/>
        <w:numPr>
          <w:ilvl w:val="1"/>
          <w:numId w:val="34"/>
        </w:numPr>
        <w:shd w:val="clear" w:color="auto" w:fill="auto"/>
        <w:tabs>
          <w:tab w:val="left" w:pos="1251"/>
        </w:tabs>
        <w:spacing w:after="0" w:line="256" w:lineRule="auto"/>
        <w:ind w:firstLine="709"/>
        <w:rPr>
          <w:sz w:val="26"/>
          <w:szCs w:val="26"/>
        </w:rPr>
      </w:pPr>
      <w:r w:rsidRPr="006B41AE">
        <w:rPr>
          <w:color w:val="000000"/>
          <w:sz w:val="26"/>
          <w:szCs w:val="26"/>
        </w:rPr>
        <w:t>Анализ опыта иных органов местного самоуправления, субъектов Российской Федерации в соответствующей сфере:_____________________________________________.</w:t>
      </w:r>
    </w:p>
    <w:p w14:paraId="269CD248" w14:textId="77777777" w:rsidR="001A0A0A" w:rsidRPr="006B41AE" w:rsidRDefault="001A0A0A" w:rsidP="001A0A0A">
      <w:pPr>
        <w:pStyle w:val="12"/>
        <w:numPr>
          <w:ilvl w:val="1"/>
          <w:numId w:val="34"/>
        </w:numPr>
        <w:shd w:val="clear" w:color="auto" w:fill="auto"/>
        <w:tabs>
          <w:tab w:val="left" w:pos="1244"/>
        </w:tabs>
        <w:spacing w:after="0" w:line="240" w:lineRule="auto"/>
        <w:ind w:firstLine="709"/>
        <w:jc w:val="both"/>
        <w:rPr>
          <w:sz w:val="26"/>
          <w:szCs w:val="26"/>
        </w:rPr>
      </w:pPr>
      <w:r w:rsidRPr="006B41AE">
        <w:rPr>
          <w:color w:val="000000"/>
          <w:sz w:val="26"/>
          <w:szCs w:val="26"/>
        </w:rPr>
        <w:t>Основные группы субъектов предпринимательской и инвестиционной деятельности, иные заинтересованные лица, включая органы местного самоуправления, интересы которых будут затронуты предполагаемым правовым регулированием, оценка количества таких субъек</w:t>
      </w:r>
      <w:r w:rsidR="00473EFD" w:rsidRPr="006B41AE">
        <w:rPr>
          <w:color w:val="000000"/>
          <w:sz w:val="26"/>
          <w:szCs w:val="26"/>
        </w:rPr>
        <w:t>тов:</w:t>
      </w:r>
      <w:r w:rsidRPr="006B41AE">
        <w:rPr>
          <w:color w:val="000000"/>
          <w:sz w:val="26"/>
          <w:szCs w:val="26"/>
        </w:rPr>
        <w:t>_____________________________________________________.</w:t>
      </w:r>
    </w:p>
    <w:p w14:paraId="693BDE7C" w14:textId="77777777" w:rsidR="001A0A0A" w:rsidRPr="006B41AE" w:rsidRDefault="001A0A0A" w:rsidP="001A0A0A">
      <w:pPr>
        <w:pStyle w:val="12"/>
        <w:numPr>
          <w:ilvl w:val="1"/>
          <w:numId w:val="34"/>
        </w:numPr>
        <w:shd w:val="clear" w:color="auto" w:fill="auto"/>
        <w:tabs>
          <w:tab w:val="left" w:pos="1150"/>
        </w:tabs>
        <w:spacing w:after="0" w:line="240" w:lineRule="auto"/>
        <w:ind w:firstLine="709"/>
        <w:rPr>
          <w:sz w:val="26"/>
          <w:szCs w:val="26"/>
        </w:rPr>
      </w:pPr>
      <w:r w:rsidRPr="006B41AE">
        <w:rPr>
          <w:color w:val="000000"/>
          <w:sz w:val="26"/>
          <w:szCs w:val="26"/>
        </w:rPr>
        <w:t>Причины невозможности решения проблемы участниками соответствующих отношений самостоятельно: _____________________________________________________.</w:t>
      </w:r>
    </w:p>
    <w:p w14:paraId="38D31C14" w14:textId="77777777" w:rsidR="001A0A0A" w:rsidRPr="006B41AE" w:rsidRDefault="001A0A0A" w:rsidP="001A0A0A">
      <w:pPr>
        <w:pStyle w:val="12"/>
        <w:numPr>
          <w:ilvl w:val="1"/>
          <w:numId w:val="34"/>
        </w:numPr>
        <w:shd w:val="clear" w:color="auto" w:fill="auto"/>
        <w:tabs>
          <w:tab w:val="left" w:pos="1233"/>
        </w:tabs>
        <w:spacing w:after="0" w:line="257" w:lineRule="auto"/>
        <w:ind w:firstLine="720"/>
        <w:jc w:val="both"/>
        <w:rPr>
          <w:sz w:val="26"/>
          <w:szCs w:val="26"/>
        </w:rPr>
      </w:pPr>
      <w:r w:rsidRPr="006B41AE">
        <w:rPr>
          <w:color w:val="000000"/>
          <w:sz w:val="26"/>
          <w:szCs w:val="26"/>
        </w:rPr>
        <w:t>Новые функции, полномочия, обязанности и права органов местного самоуправления или сведения об их изменении, а также порядок их реализа</w:t>
      </w:r>
      <w:r w:rsidR="00473EFD" w:rsidRPr="006B41AE">
        <w:rPr>
          <w:color w:val="000000"/>
          <w:sz w:val="26"/>
          <w:szCs w:val="26"/>
        </w:rPr>
        <w:t>ции:</w:t>
      </w:r>
      <w:r w:rsidRPr="006B41AE">
        <w:rPr>
          <w:color w:val="000000"/>
          <w:sz w:val="26"/>
          <w:szCs w:val="26"/>
        </w:rPr>
        <w:t>___________________</w:t>
      </w:r>
      <w:r w:rsidRPr="006B41AE">
        <w:rPr>
          <w:sz w:val="26"/>
          <w:szCs w:val="26"/>
        </w:rPr>
        <w:t>________________________________________________.</w:t>
      </w:r>
    </w:p>
    <w:p w14:paraId="15E90DB9" w14:textId="0B60A4C2" w:rsidR="001A0A0A" w:rsidRPr="006B41AE" w:rsidRDefault="001A0A0A" w:rsidP="001A0A0A">
      <w:pPr>
        <w:pStyle w:val="12"/>
        <w:numPr>
          <w:ilvl w:val="1"/>
          <w:numId w:val="34"/>
        </w:numPr>
        <w:shd w:val="clear" w:color="auto" w:fill="auto"/>
        <w:tabs>
          <w:tab w:val="left" w:pos="1251"/>
        </w:tabs>
        <w:spacing w:after="0" w:line="257" w:lineRule="auto"/>
        <w:ind w:firstLine="720"/>
        <w:jc w:val="both"/>
        <w:rPr>
          <w:sz w:val="26"/>
          <w:szCs w:val="26"/>
        </w:rPr>
      </w:pPr>
      <w:r w:rsidRPr="006B41AE">
        <w:rPr>
          <w:color w:val="000000"/>
          <w:sz w:val="26"/>
          <w:szCs w:val="26"/>
        </w:rPr>
        <w:t xml:space="preserve">Оценка соответствующих расходов бюджета </w:t>
      </w:r>
      <w:r w:rsidR="00642AEB" w:rsidRPr="006B41AE">
        <w:rPr>
          <w:color w:val="000000"/>
          <w:sz w:val="26"/>
          <w:szCs w:val="26"/>
        </w:rPr>
        <w:t>Анивского</w:t>
      </w:r>
      <w:r w:rsidRPr="006B41AE">
        <w:rPr>
          <w:color w:val="000000"/>
          <w:sz w:val="26"/>
          <w:szCs w:val="26"/>
        </w:rPr>
        <w:t xml:space="preserve"> </w:t>
      </w:r>
      <w:r w:rsidR="00E93316" w:rsidRPr="006B41AE">
        <w:rPr>
          <w:color w:val="000000"/>
          <w:sz w:val="26"/>
          <w:szCs w:val="26"/>
        </w:rPr>
        <w:t>муниципального</w:t>
      </w:r>
      <w:r w:rsidRPr="006B41AE">
        <w:rPr>
          <w:color w:val="000000"/>
          <w:sz w:val="26"/>
          <w:szCs w:val="26"/>
        </w:rPr>
        <w:t xml:space="preserve"> округа</w:t>
      </w:r>
    </w:p>
    <w:p w14:paraId="28C03F9C" w14:textId="77777777" w:rsidR="001A0A0A" w:rsidRPr="006B41AE" w:rsidRDefault="001A0A0A" w:rsidP="001A0A0A">
      <w:pPr>
        <w:pStyle w:val="12"/>
        <w:shd w:val="clear" w:color="auto" w:fill="auto"/>
        <w:tabs>
          <w:tab w:val="left" w:leader="underscore" w:pos="9241"/>
        </w:tabs>
        <w:spacing w:after="0" w:line="257" w:lineRule="auto"/>
        <w:ind w:firstLine="0"/>
        <w:rPr>
          <w:color w:val="000000"/>
          <w:sz w:val="26"/>
          <w:szCs w:val="26"/>
        </w:rPr>
      </w:pPr>
      <w:r w:rsidRPr="006B41AE">
        <w:rPr>
          <w:color w:val="000000"/>
          <w:sz w:val="26"/>
          <w:szCs w:val="26"/>
        </w:rPr>
        <w:t>(возможных поступлений в него):_________________________________________________.</w:t>
      </w:r>
    </w:p>
    <w:p w14:paraId="72550F7F" w14:textId="77777777" w:rsidR="001A0A0A" w:rsidRPr="006B41AE" w:rsidRDefault="001A0A0A" w:rsidP="00473EFD">
      <w:pPr>
        <w:pStyle w:val="12"/>
        <w:numPr>
          <w:ilvl w:val="0"/>
          <w:numId w:val="34"/>
        </w:numPr>
        <w:shd w:val="clear" w:color="auto" w:fill="auto"/>
        <w:tabs>
          <w:tab w:val="left" w:pos="0"/>
          <w:tab w:val="left" w:pos="284"/>
        </w:tabs>
        <w:spacing w:before="120" w:after="120" w:line="240" w:lineRule="auto"/>
        <w:ind w:left="0"/>
        <w:jc w:val="center"/>
        <w:rPr>
          <w:sz w:val="26"/>
          <w:szCs w:val="26"/>
        </w:rPr>
      </w:pPr>
      <w:r w:rsidRPr="006B41AE">
        <w:rPr>
          <w:color w:val="000000"/>
          <w:sz w:val="26"/>
          <w:szCs w:val="26"/>
        </w:rPr>
        <w:t>Цели предлагаемого правового</w:t>
      </w:r>
      <w:r w:rsidRPr="006B41AE">
        <w:rPr>
          <w:color w:val="000000"/>
          <w:sz w:val="26"/>
          <w:szCs w:val="26"/>
        </w:rPr>
        <w:br/>
        <w:t>регулирования и их соответствие</w:t>
      </w:r>
      <w:r w:rsidRPr="006B41AE">
        <w:rPr>
          <w:color w:val="000000"/>
          <w:sz w:val="26"/>
          <w:szCs w:val="26"/>
        </w:rPr>
        <w:br/>
        <w:t>принципам правового регулирования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67"/>
        <w:gridCol w:w="2974"/>
        <w:gridCol w:w="2408"/>
      </w:tblGrid>
      <w:tr w:rsidR="001A0A0A" w:rsidRPr="006B41AE" w14:paraId="075A33B0" w14:textId="77777777" w:rsidTr="001A0A0A">
        <w:trPr>
          <w:trHeight w:hRule="exact" w:val="774"/>
          <w:jc w:val="center"/>
        </w:trPr>
        <w:tc>
          <w:tcPr>
            <w:tcW w:w="3967" w:type="dxa"/>
            <w:tcBorders>
              <w:top w:val="single" w:sz="4" w:space="0" w:color="auto"/>
              <w:left w:val="single" w:sz="4" w:space="0" w:color="auto"/>
              <w:bottom w:val="nil"/>
              <w:right w:val="nil"/>
            </w:tcBorders>
            <w:shd w:val="clear" w:color="auto" w:fill="FFFFFF"/>
            <w:vAlign w:val="center"/>
            <w:hideMark/>
          </w:tcPr>
          <w:p w14:paraId="44407472" w14:textId="77777777" w:rsidR="001A0A0A" w:rsidRPr="006B41AE" w:rsidRDefault="001A0A0A" w:rsidP="001A0A0A">
            <w:pPr>
              <w:pStyle w:val="af7"/>
              <w:shd w:val="clear" w:color="auto" w:fill="auto"/>
              <w:spacing w:after="0" w:line="256" w:lineRule="auto"/>
              <w:ind w:firstLine="0"/>
              <w:jc w:val="center"/>
              <w:rPr>
                <w:sz w:val="26"/>
                <w:szCs w:val="26"/>
                <w:lang w:bidi="ru-RU"/>
              </w:rPr>
            </w:pPr>
            <w:r w:rsidRPr="006B41AE">
              <w:rPr>
                <w:color w:val="000000"/>
                <w:sz w:val="26"/>
                <w:szCs w:val="26"/>
              </w:rPr>
              <w:lastRenderedPageBreak/>
              <w:t>3.1. Описание целей предлагаемого правового регулирования</w:t>
            </w:r>
          </w:p>
        </w:tc>
        <w:tc>
          <w:tcPr>
            <w:tcW w:w="2974" w:type="dxa"/>
            <w:tcBorders>
              <w:top w:val="single" w:sz="4" w:space="0" w:color="auto"/>
              <w:left w:val="single" w:sz="4" w:space="0" w:color="auto"/>
              <w:bottom w:val="nil"/>
              <w:right w:val="nil"/>
            </w:tcBorders>
            <w:shd w:val="clear" w:color="auto" w:fill="FFFFFF"/>
            <w:vAlign w:val="center"/>
            <w:hideMark/>
          </w:tcPr>
          <w:p w14:paraId="77C0163F" w14:textId="77777777" w:rsidR="001A0A0A" w:rsidRPr="006B41AE" w:rsidRDefault="001A0A0A" w:rsidP="001A0A0A">
            <w:pPr>
              <w:pStyle w:val="af7"/>
              <w:shd w:val="clear" w:color="auto" w:fill="auto"/>
              <w:spacing w:after="0" w:line="256" w:lineRule="auto"/>
              <w:ind w:firstLine="0"/>
              <w:jc w:val="center"/>
              <w:rPr>
                <w:sz w:val="26"/>
                <w:szCs w:val="26"/>
                <w:lang w:bidi="ru-RU"/>
              </w:rPr>
            </w:pPr>
            <w:r w:rsidRPr="006B41AE">
              <w:rPr>
                <w:color w:val="000000"/>
                <w:sz w:val="26"/>
                <w:szCs w:val="26"/>
              </w:rPr>
              <w:t>3.2. Индикатор достижения цели</w:t>
            </w:r>
          </w:p>
        </w:tc>
        <w:tc>
          <w:tcPr>
            <w:tcW w:w="2408" w:type="dxa"/>
            <w:tcBorders>
              <w:top w:val="single" w:sz="4" w:space="0" w:color="auto"/>
              <w:left w:val="single" w:sz="4" w:space="0" w:color="auto"/>
              <w:bottom w:val="nil"/>
              <w:right w:val="single" w:sz="4" w:space="0" w:color="auto"/>
            </w:tcBorders>
            <w:shd w:val="clear" w:color="auto" w:fill="FFFFFF"/>
            <w:vAlign w:val="center"/>
            <w:hideMark/>
          </w:tcPr>
          <w:p w14:paraId="1F22711D" w14:textId="77777777" w:rsidR="001A0A0A" w:rsidRPr="006B41AE" w:rsidRDefault="001A0A0A" w:rsidP="001A0A0A">
            <w:pPr>
              <w:pStyle w:val="af7"/>
              <w:shd w:val="clear" w:color="auto" w:fill="auto"/>
              <w:spacing w:after="0" w:line="256" w:lineRule="auto"/>
              <w:ind w:firstLine="0"/>
              <w:jc w:val="center"/>
              <w:rPr>
                <w:sz w:val="26"/>
                <w:szCs w:val="26"/>
                <w:lang w:bidi="ru-RU"/>
              </w:rPr>
            </w:pPr>
            <w:r w:rsidRPr="006B41AE">
              <w:rPr>
                <w:color w:val="000000"/>
                <w:sz w:val="26"/>
                <w:szCs w:val="26"/>
              </w:rPr>
              <w:t>3.3. Целевое значение индикатора (в год)</w:t>
            </w:r>
          </w:p>
        </w:tc>
      </w:tr>
      <w:tr w:rsidR="001A0A0A" w:rsidRPr="006B41AE" w14:paraId="027E6E83" w14:textId="77777777" w:rsidTr="001A0A0A">
        <w:trPr>
          <w:trHeight w:hRule="exact" w:val="504"/>
          <w:jc w:val="center"/>
        </w:trPr>
        <w:tc>
          <w:tcPr>
            <w:tcW w:w="3967" w:type="dxa"/>
            <w:tcBorders>
              <w:top w:val="single" w:sz="4" w:space="0" w:color="auto"/>
              <w:left w:val="single" w:sz="4" w:space="0" w:color="auto"/>
              <w:bottom w:val="single" w:sz="4" w:space="0" w:color="auto"/>
              <w:right w:val="nil"/>
            </w:tcBorders>
            <w:shd w:val="clear" w:color="auto" w:fill="FFFFFF"/>
          </w:tcPr>
          <w:p w14:paraId="2A7DABB9" w14:textId="77777777" w:rsidR="001A0A0A" w:rsidRPr="006B41AE" w:rsidRDefault="001A0A0A" w:rsidP="001A0A0A">
            <w:pPr>
              <w:widowControl w:val="0"/>
              <w:rPr>
                <w:color w:val="000000"/>
                <w:sz w:val="26"/>
                <w:szCs w:val="26"/>
                <w:lang w:bidi="ru-RU"/>
              </w:rPr>
            </w:pPr>
          </w:p>
        </w:tc>
        <w:tc>
          <w:tcPr>
            <w:tcW w:w="2974" w:type="dxa"/>
            <w:tcBorders>
              <w:top w:val="single" w:sz="4" w:space="0" w:color="auto"/>
              <w:left w:val="single" w:sz="4" w:space="0" w:color="auto"/>
              <w:bottom w:val="single" w:sz="4" w:space="0" w:color="auto"/>
              <w:right w:val="nil"/>
            </w:tcBorders>
            <w:shd w:val="clear" w:color="auto" w:fill="FFFFFF"/>
          </w:tcPr>
          <w:p w14:paraId="3231A84E" w14:textId="77777777" w:rsidR="001A0A0A" w:rsidRPr="006B41AE" w:rsidRDefault="001A0A0A" w:rsidP="001A0A0A">
            <w:pPr>
              <w:widowControl w:val="0"/>
              <w:rPr>
                <w:color w:val="000000"/>
                <w:sz w:val="26"/>
                <w:szCs w:val="26"/>
                <w:lang w:bidi="ru-RU"/>
              </w:rPr>
            </w:pPr>
          </w:p>
        </w:tc>
        <w:tc>
          <w:tcPr>
            <w:tcW w:w="2408" w:type="dxa"/>
            <w:tcBorders>
              <w:top w:val="single" w:sz="4" w:space="0" w:color="auto"/>
              <w:left w:val="single" w:sz="4" w:space="0" w:color="auto"/>
              <w:bottom w:val="single" w:sz="4" w:space="0" w:color="auto"/>
              <w:right w:val="single" w:sz="4" w:space="0" w:color="auto"/>
            </w:tcBorders>
            <w:shd w:val="clear" w:color="auto" w:fill="FFFFFF"/>
          </w:tcPr>
          <w:p w14:paraId="361298D8" w14:textId="77777777" w:rsidR="001A0A0A" w:rsidRPr="006B41AE" w:rsidRDefault="001A0A0A" w:rsidP="001A0A0A">
            <w:pPr>
              <w:widowControl w:val="0"/>
              <w:rPr>
                <w:color w:val="000000"/>
                <w:sz w:val="26"/>
                <w:szCs w:val="26"/>
                <w:lang w:bidi="ru-RU"/>
              </w:rPr>
            </w:pPr>
          </w:p>
        </w:tc>
      </w:tr>
    </w:tbl>
    <w:p w14:paraId="47625B7A" w14:textId="77777777" w:rsidR="001A0A0A" w:rsidRPr="006B41AE" w:rsidRDefault="001A0A0A" w:rsidP="001A0A0A">
      <w:pPr>
        <w:spacing w:after="279" w:line="1" w:lineRule="exact"/>
        <w:rPr>
          <w:color w:val="000000"/>
          <w:sz w:val="26"/>
          <w:szCs w:val="26"/>
          <w:lang w:bidi="ru-RU"/>
        </w:rPr>
      </w:pPr>
    </w:p>
    <w:p w14:paraId="235C2088" w14:textId="77777777" w:rsidR="001A0A0A" w:rsidRPr="006B41AE" w:rsidRDefault="00920527" w:rsidP="00920527">
      <w:pPr>
        <w:pStyle w:val="12"/>
        <w:shd w:val="clear" w:color="auto" w:fill="auto"/>
        <w:tabs>
          <w:tab w:val="left" w:pos="1240"/>
        </w:tabs>
        <w:spacing w:after="0" w:line="240" w:lineRule="auto"/>
        <w:ind w:firstLine="709"/>
        <w:jc w:val="both"/>
        <w:rPr>
          <w:sz w:val="26"/>
          <w:szCs w:val="26"/>
        </w:rPr>
      </w:pPr>
      <w:r w:rsidRPr="006B41AE">
        <w:rPr>
          <w:color w:val="000000"/>
          <w:sz w:val="26"/>
          <w:szCs w:val="26"/>
        </w:rPr>
        <w:t xml:space="preserve">3.4. </w:t>
      </w:r>
      <w:r w:rsidR="001A0A0A" w:rsidRPr="006B41AE">
        <w:rPr>
          <w:color w:val="000000"/>
          <w:sz w:val="26"/>
          <w:szCs w:val="26"/>
        </w:rPr>
        <w:t xml:space="preserve">Действующие нормативные правовые акты, поручения, другие решения, из которых вытекает необходимость разработки предлагаемого правового регулирования в данной области, которые определяют необходимость постановки указанных целей: </w:t>
      </w:r>
      <w:r w:rsidR="00473EFD" w:rsidRPr="006B41AE">
        <w:rPr>
          <w:color w:val="000000"/>
          <w:sz w:val="26"/>
          <w:szCs w:val="26"/>
        </w:rPr>
        <w:t>______</w:t>
      </w:r>
    </w:p>
    <w:p w14:paraId="2058B748" w14:textId="77777777" w:rsidR="001A0A0A" w:rsidRPr="006B41AE" w:rsidRDefault="001A0A0A" w:rsidP="001A0A0A">
      <w:pPr>
        <w:pStyle w:val="12"/>
        <w:shd w:val="clear" w:color="auto" w:fill="auto"/>
        <w:tabs>
          <w:tab w:val="left" w:pos="1240"/>
        </w:tabs>
        <w:spacing w:after="0" w:line="240" w:lineRule="auto"/>
        <w:ind w:firstLine="0"/>
        <w:jc w:val="both"/>
        <w:rPr>
          <w:color w:val="000000"/>
          <w:sz w:val="26"/>
          <w:szCs w:val="26"/>
        </w:rPr>
      </w:pPr>
      <w:r w:rsidRPr="006B41AE">
        <w:rPr>
          <w:color w:val="000000"/>
          <w:sz w:val="26"/>
          <w:szCs w:val="26"/>
        </w:rPr>
        <w:t>______________________________________________________________________________.</w:t>
      </w:r>
    </w:p>
    <w:p w14:paraId="067C0FA4" w14:textId="77777777" w:rsidR="00D71502" w:rsidRPr="006B41AE" w:rsidRDefault="001A0A0A" w:rsidP="00473EFD">
      <w:pPr>
        <w:pStyle w:val="12"/>
        <w:numPr>
          <w:ilvl w:val="0"/>
          <w:numId w:val="34"/>
        </w:numPr>
        <w:shd w:val="clear" w:color="auto" w:fill="auto"/>
        <w:tabs>
          <w:tab w:val="left" w:pos="142"/>
          <w:tab w:val="left" w:pos="426"/>
          <w:tab w:val="left" w:pos="567"/>
          <w:tab w:val="left" w:pos="1843"/>
        </w:tabs>
        <w:spacing w:before="120" w:after="0" w:line="240" w:lineRule="auto"/>
        <w:ind w:left="0"/>
        <w:jc w:val="center"/>
        <w:rPr>
          <w:sz w:val="26"/>
          <w:szCs w:val="26"/>
        </w:rPr>
      </w:pPr>
      <w:r w:rsidRPr="006B41AE">
        <w:rPr>
          <w:color w:val="000000"/>
          <w:sz w:val="26"/>
          <w:szCs w:val="26"/>
        </w:rPr>
        <w:t>Новые или изменяющие ранее</w:t>
      </w:r>
      <w:r w:rsidRPr="006B41AE">
        <w:rPr>
          <w:color w:val="000000"/>
          <w:sz w:val="26"/>
          <w:szCs w:val="26"/>
        </w:rPr>
        <w:br/>
        <w:t>предусмотренные нормативными правовыми</w:t>
      </w:r>
      <w:r w:rsidRPr="006B41AE">
        <w:rPr>
          <w:color w:val="000000"/>
          <w:sz w:val="26"/>
          <w:szCs w:val="26"/>
        </w:rPr>
        <w:br/>
        <w:t xml:space="preserve">актами </w:t>
      </w:r>
      <w:r w:rsidR="00D71502" w:rsidRPr="006B41AE">
        <w:rPr>
          <w:color w:val="000000"/>
          <w:sz w:val="26"/>
          <w:szCs w:val="26"/>
        </w:rPr>
        <w:t>обязанности и (или) ограничения (запреты) для субъектов</w:t>
      </w:r>
    </w:p>
    <w:p w14:paraId="6070A8D2" w14:textId="77777777" w:rsidR="00D71502" w:rsidRPr="006B41AE" w:rsidRDefault="00D71502" w:rsidP="00473EFD">
      <w:pPr>
        <w:pStyle w:val="12"/>
        <w:shd w:val="clear" w:color="auto" w:fill="auto"/>
        <w:tabs>
          <w:tab w:val="left" w:pos="142"/>
          <w:tab w:val="left" w:pos="426"/>
          <w:tab w:val="left" w:pos="567"/>
          <w:tab w:val="left" w:pos="1843"/>
        </w:tabs>
        <w:spacing w:after="120" w:line="240" w:lineRule="auto"/>
        <w:ind w:firstLine="0"/>
        <w:jc w:val="center"/>
        <w:rPr>
          <w:sz w:val="26"/>
          <w:szCs w:val="26"/>
        </w:rPr>
      </w:pPr>
      <w:r w:rsidRPr="006B41AE">
        <w:rPr>
          <w:color w:val="000000"/>
          <w:sz w:val="26"/>
          <w:szCs w:val="26"/>
        </w:rPr>
        <w:t>предпринимательской и инвестиционной деятельности</w:t>
      </w:r>
    </w:p>
    <w:p w14:paraId="5D095A80" w14:textId="77777777" w:rsidR="001A0A0A" w:rsidRPr="006B41AE" w:rsidRDefault="00D71502" w:rsidP="00D71502">
      <w:pPr>
        <w:pStyle w:val="12"/>
        <w:shd w:val="clear" w:color="auto" w:fill="auto"/>
        <w:tabs>
          <w:tab w:val="left" w:pos="142"/>
          <w:tab w:val="left" w:pos="426"/>
          <w:tab w:val="left" w:pos="567"/>
          <w:tab w:val="left" w:pos="1843"/>
        </w:tabs>
        <w:spacing w:after="0" w:line="240" w:lineRule="auto"/>
        <w:ind w:firstLine="709"/>
        <w:jc w:val="both"/>
        <w:rPr>
          <w:sz w:val="26"/>
          <w:szCs w:val="26"/>
        </w:rPr>
      </w:pPr>
      <w:r w:rsidRPr="006B41AE">
        <w:rPr>
          <w:color w:val="000000"/>
          <w:sz w:val="26"/>
          <w:szCs w:val="26"/>
        </w:rPr>
        <w:t xml:space="preserve">4.1. Новые обязанности и (или) ограничения (запреты), изменения существующих обязанностей и (или) ограничений (запретов), вводимые предлагаемым правовым регулированием (с указанием соответствующих положений проекта нормативного правового акта): </w:t>
      </w:r>
      <w:r w:rsidR="001A0A0A" w:rsidRPr="006B41AE">
        <w:rPr>
          <w:color w:val="000000"/>
          <w:sz w:val="26"/>
          <w:szCs w:val="26"/>
        </w:rPr>
        <w:t>_______________________________________________________________.</w:t>
      </w:r>
    </w:p>
    <w:p w14:paraId="4AE1D503" w14:textId="77777777" w:rsidR="001A0A0A" w:rsidRPr="006B41AE" w:rsidRDefault="00920527" w:rsidP="00920527">
      <w:pPr>
        <w:pStyle w:val="12"/>
        <w:shd w:val="clear" w:color="auto" w:fill="auto"/>
        <w:tabs>
          <w:tab w:val="left" w:pos="1134"/>
        </w:tabs>
        <w:spacing w:after="0" w:line="240" w:lineRule="auto"/>
        <w:ind w:firstLine="709"/>
        <w:rPr>
          <w:sz w:val="26"/>
          <w:szCs w:val="26"/>
        </w:rPr>
      </w:pPr>
      <w:r w:rsidRPr="006B41AE">
        <w:rPr>
          <w:color w:val="000000"/>
          <w:sz w:val="26"/>
          <w:szCs w:val="26"/>
        </w:rPr>
        <w:t xml:space="preserve">4.2. </w:t>
      </w:r>
      <w:r w:rsidR="001A0A0A" w:rsidRPr="006B41AE">
        <w:rPr>
          <w:color w:val="000000"/>
          <w:sz w:val="26"/>
          <w:szCs w:val="26"/>
        </w:rPr>
        <w:t>Возникновение дополнительных расходов у субъектов предпринимательской и инвестиционной деятельности:___________________________________________________.</w:t>
      </w:r>
    </w:p>
    <w:p w14:paraId="54B5BF3D" w14:textId="77777777" w:rsidR="001A0A0A" w:rsidRPr="006B41AE" w:rsidRDefault="001A0A0A" w:rsidP="00920527">
      <w:pPr>
        <w:pStyle w:val="12"/>
        <w:numPr>
          <w:ilvl w:val="1"/>
          <w:numId w:val="37"/>
        </w:numPr>
        <w:shd w:val="clear" w:color="auto" w:fill="auto"/>
        <w:tabs>
          <w:tab w:val="left" w:pos="1134"/>
        </w:tabs>
        <w:spacing w:after="0" w:line="240" w:lineRule="auto"/>
        <w:ind w:left="0" w:firstLine="709"/>
        <w:rPr>
          <w:sz w:val="26"/>
          <w:szCs w:val="26"/>
        </w:rPr>
      </w:pPr>
      <w:r w:rsidRPr="006B41AE">
        <w:rPr>
          <w:color w:val="000000"/>
          <w:sz w:val="26"/>
          <w:szCs w:val="26"/>
        </w:rPr>
        <w:t>Возникновение дополнительных доходов у субъектов предпринимательской и инвестиционной деятельности:___________________________________________________.</w:t>
      </w:r>
    </w:p>
    <w:p w14:paraId="5B765742" w14:textId="77777777" w:rsidR="001A0A0A" w:rsidRPr="006B41AE" w:rsidRDefault="001A0A0A" w:rsidP="001A0A0A">
      <w:pPr>
        <w:pStyle w:val="12"/>
        <w:shd w:val="clear" w:color="auto" w:fill="auto"/>
        <w:tabs>
          <w:tab w:val="left" w:pos="1235"/>
        </w:tabs>
        <w:spacing w:after="0" w:line="240" w:lineRule="auto"/>
        <w:ind w:left="709" w:firstLine="0"/>
        <w:rPr>
          <w:sz w:val="26"/>
          <w:szCs w:val="26"/>
        </w:rPr>
      </w:pPr>
    </w:p>
    <w:p w14:paraId="65FE5F7B" w14:textId="77777777" w:rsidR="001A0A0A" w:rsidRPr="006B41AE" w:rsidRDefault="001A0A0A" w:rsidP="00473EFD">
      <w:pPr>
        <w:pStyle w:val="12"/>
        <w:numPr>
          <w:ilvl w:val="0"/>
          <w:numId w:val="37"/>
        </w:numPr>
        <w:shd w:val="clear" w:color="auto" w:fill="auto"/>
        <w:tabs>
          <w:tab w:val="left" w:pos="142"/>
          <w:tab w:val="left" w:pos="284"/>
        </w:tabs>
        <w:spacing w:after="240" w:line="264" w:lineRule="auto"/>
        <w:ind w:left="0" w:firstLine="0"/>
        <w:jc w:val="center"/>
        <w:rPr>
          <w:sz w:val="26"/>
          <w:szCs w:val="26"/>
        </w:rPr>
      </w:pPr>
      <w:r w:rsidRPr="006B41AE">
        <w:rPr>
          <w:color w:val="000000"/>
          <w:sz w:val="26"/>
          <w:szCs w:val="26"/>
        </w:rPr>
        <w:t>Риски решения проблемы предложенным</w:t>
      </w:r>
      <w:r w:rsidRPr="006B41AE">
        <w:rPr>
          <w:color w:val="000000"/>
          <w:sz w:val="26"/>
          <w:szCs w:val="26"/>
        </w:rPr>
        <w:br/>
        <w:t>способом регулирования и риски негативных последствий</w:t>
      </w:r>
    </w:p>
    <w:p w14:paraId="6AA1F016" w14:textId="77777777" w:rsidR="001A0A0A" w:rsidRPr="006B41AE" w:rsidRDefault="001A0A0A" w:rsidP="00473EFD">
      <w:pPr>
        <w:pStyle w:val="12"/>
        <w:numPr>
          <w:ilvl w:val="0"/>
          <w:numId w:val="37"/>
        </w:numPr>
        <w:shd w:val="clear" w:color="auto" w:fill="auto"/>
        <w:tabs>
          <w:tab w:val="left" w:pos="284"/>
        </w:tabs>
        <w:spacing w:after="240" w:line="264" w:lineRule="auto"/>
        <w:ind w:left="0" w:firstLine="0"/>
        <w:jc w:val="center"/>
        <w:rPr>
          <w:sz w:val="26"/>
          <w:szCs w:val="26"/>
        </w:rPr>
      </w:pPr>
      <w:r w:rsidRPr="006B41AE">
        <w:rPr>
          <w:color w:val="000000"/>
          <w:sz w:val="26"/>
          <w:szCs w:val="26"/>
        </w:rPr>
        <w:t>Иные сведения, которые, по мнению разработчика,</w:t>
      </w:r>
      <w:r w:rsidRPr="006B41AE">
        <w:rPr>
          <w:color w:val="000000"/>
          <w:sz w:val="26"/>
          <w:szCs w:val="26"/>
        </w:rPr>
        <w:br/>
        <w:t>позволяют оценить обоснованность предлагаемого регулирования</w:t>
      </w:r>
    </w:p>
    <w:p w14:paraId="6184663D" w14:textId="77777777" w:rsidR="001A0A0A" w:rsidRPr="006B41AE" w:rsidRDefault="001A0A0A" w:rsidP="001A0A0A">
      <w:pPr>
        <w:pStyle w:val="12"/>
        <w:shd w:val="clear" w:color="auto" w:fill="auto"/>
        <w:spacing w:after="40" w:line="240" w:lineRule="auto"/>
        <w:ind w:firstLine="0"/>
        <w:rPr>
          <w:sz w:val="26"/>
          <w:szCs w:val="26"/>
        </w:rPr>
      </w:pPr>
      <w:r w:rsidRPr="006B41AE">
        <w:rPr>
          <w:color w:val="000000"/>
          <w:sz w:val="26"/>
          <w:szCs w:val="26"/>
        </w:rPr>
        <w:t>____________________________________________</w:t>
      </w:r>
      <w:r w:rsidRPr="006B41AE">
        <w:rPr>
          <w:color w:val="000000"/>
          <w:sz w:val="26"/>
          <w:szCs w:val="26"/>
        </w:rPr>
        <w:tab/>
        <w:t xml:space="preserve"> </w:t>
      </w:r>
      <w:r w:rsidRPr="006B41AE">
        <w:rPr>
          <w:color w:val="000000"/>
          <w:sz w:val="26"/>
          <w:szCs w:val="26"/>
        </w:rPr>
        <w:tab/>
        <w:t>_______________</w:t>
      </w:r>
      <w:r w:rsidRPr="006B41AE">
        <w:rPr>
          <w:color w:val="000000"/>
          <w:sz w:val="26"/>
          <w:szCs w:val="26"/>
        </w:rPr>
        <w:tab/>
        <w:t>И.О. Фамилия</w:t>
      </w:r>
    </w:p>
    <w:p w14:paraId="2F5321BB" w14:textId="77777777" w:rsidR="001A0A0A" w:rsidRPr="006B41AE" w:rsidRDefault="001A0A0A" w:rsidP="001A0A0A">
      <w:pPr>
        <w:pStyle w:val="22"/>
        <w:shd w:val="clear" w:color="auto" w:fill="auto"/>
        <w:spacing w:after="0" w:line="240" w:lineRule="auto"/>
        <w:rPr>
          <w:color w:val="000000"/>
          <w:sz w:val="26"/>
          <w:szCs w:val="26"/>
        </w:rPr>
      </w:pPr>
      <w:r w:rsidRPr="006B41AE">
        <w:rPr>
          <w:color w:val="000000"/>
          <w:sz w:val="26"/>
          <w:szCs w:val="26"/>
        </w:rPr>
        <w:t xml:space="preserve">(Наименование должности руководителя </w:t>
      </w:r>
      <w:r w:rsidRPr="006B41AE">
        <w:rPr>
          <w:color w:val="000000"/>
          <w:sz w:val="26"/>
          <w:szCs w:val="26"/>
        </w:rPr>
        <w:tab/>
      </w:r>
      <w:r w:rsidRPr="006B41AE">
        <w:rPr>
          <w:color w:val="000000"/>
          <w:sz w:val="26"/>
          <w:szCs w:val="26"/>
        </w:rPr>
        <w:tab/>
      </w:r>
      <w:r w:rsidRPr="006B41AE">
        <w:rPr>
          <w:color w:val="000000"/>
          <w:sz w:val="26"/>
          <w:szCs w:val="26"/>
        </w:rPr>
        <w:tab/>
      </w:r>
      <w:r w:rsidRPr="006B41AE">
        <w:rPr>
          <w:color w:val="000000"/>
          <w:sz w:val="26"/>
          <w:szCs w:val="26"/>
        </w:rPr>
        <w:tab/>
        <w:t xml:space="preserve">           (подпись)</w:t>
      </w:r>
    </w:p>
    <w:p w14:paraId="2341C82B" w14:textId="77777777" w:rsidR="001A0A0A" w:rsidRPr="006B41AE" w:rsidRDefault="001A0A0A" w:rsidP="001A0A0A">
      <w:pPr>
        <w:pStyle w:val="22"/>
        <w:shd w:val="clear" w:color="auto" w:fill="auto"/>
        <w:spacing w:after="0" w:line="240" w:lineRule="auto"/>
        <w:rPr>
          <w:color w:val="000000"/>
          <w:sz w:val="26"/>
          <w:szCs w:val="26"/>
        </w:rPr>
      </w:pPr>
      <w:r w:rsidRPr="006B41AE">
        <w:rPr>
          <w:color w:val="000000"/>
          <w:sz w:val="26"/>
          <w:szCs w:val="26"/>
        </w:rPr>
        <w:t>разработчика проекта нормативного</w:t>
      </w:r>
    </w:p>
    <w:p w14:paraId="2DA8ED2B" w14:textId="77777777" w:rsidR="001A0A0A" w:rsidRPr="006B41AE" w:rsidRDefault="001A0A0A" w:rsidP="001A0A0A">
      <w:pPr>
        <w:pStyle w:val="22"/>
        <w:shd w:val="clear" w:color="auto" w:fill="auto"/>
        <w:spacing w:after="0" w:line="240" w:lineRule="auto"/>
        <w:rPr>
          <w:color w:val="000000"/>
          <w:sz w:val="26"/>
          <w:szCs w:val="26"/>
        </w:rPr>
      </w:pPr>
      <w:r w:rsidRPr="006B41AE">
        <w:rPr>
          <w:color w:val="000000"/>
          <w:sz w:val="26"/>
          <w:szCs w:val="26"/>
        </w:rPr>
        <w:t>правового акта)</w:t>
      </w:r>
    </w:p>
    <w:p w14:paraId="449F5267" w14:textId="77777777" w:rsidR="001A0A0A" w:rsidRPr="006B41AE" w:rsidRDefault="001A0A0A" w:rsidP="00895948">
      <w:pPr>
        <w:spacing w:line="264" w:lineRule="auto"/>
        <w:rPr>
          <w:sz w:val="26"/>
          <w:szCs w:val="26"/>
        </w:rPr>
      </w:pPr>
    </w:p>
    <w:p w14:paraId="2F2913B5" w14:textId="77777777" w:rsidR="001A0A0A" w:rsidRPr="006B41AE" w:rsidRDefault="001A0A0A" w:rsidP="00895948">
      <w:pPr>
        <w:spacing w:line="264" w:lineRule="auto"/>
        <w:rPr>
          <w:sz w:val="26"/>
          <w:szCs w:val="26"/>
        </w:rPr>
        <w:sectPr w:rsidR="001A0A0A" w:rsidRPr="006B41AE" w:rsidSect="00E84939">
          <w:pgSz w:w="11900" w:h="16840"/>
          <w:pgMar w:top="1088" w:right="809" w:bottom="1183" w:left="1666" w:header="0" w:footer="3" w:gutter="0"/>
          <w:pgNumType w:start="1"/>
          <w:cols w:space="720"/>
          <w:titlePg/>
          <w:docGrid w:linePitch="326"/>
        </w:sectPr>
      </w:pPr>
    </w:p>
    <w:p w14:paraId="55E5DBDF" w14:textId="77777777" w:rsidR="001A0A0A" w:rsidRPr="006B41AE" w:rsidRDefault="001A0A0A" w:rsidP="00BE247D">
      <w:pPr>
        <w:pStyle w:val="ConsPlusNormal"/>
        <w:ind w:left="5103" w:firstLine="0"/>
        <w:jc w:val="center"/>
        <w:rPr>
          <w:rFonts w:ascii="Times New Roman" w:hAnsi="Times New Roman" w:cs="Times New Roman"/>
          <w:sz w:val="26"/>
          <w:szCs w:val="26"/>
        </w:rPr>
      </w:pPr>
      <w:r w:rsidRPr="006B41AE">
        <w:rPr>
          <w:rFonts w:ascii="Times New Roman" w:hAnsi="Times New Roman" w:cs="Times New Roman"/>
          <w:sz w:val="26"/>
          <w:szCs w:val="26"/>
        </w:rPr>
        <w:lastRenderedPageBreak/>
        <w:t>Приложение № 5</w:t>
      </w:r>
    </w:p>
    <w:p w14:paraId="6E30E109" w14:textId="62AC3A5F" w:rsidR="001A0A0A" w:rsidRPr="006B41AE" w:rsidRDefault="001A0A0A" w:rsidP="00BE247D">
      <w:pPr>
        <w:pStyle w:val="ConsPlusNormal"/>
        <w:ind w:left="5103" w:firstLine="0"/>
        <w:jc w:val="both"/>
        <w:rPr>
          <w:rFonts w:ascii="Times New Roman" w:hAnsi="Times New Roman" w:cs="Times New Roman"/>
          <w:sz w:val="26"/>
          <w:szCs w:val="26"/>
        </w:rPr>
      </w:pPr>
      <w:r w:rsidRPr="006B41AE">
        <w:rPr>
          <w:rFonts w:ascii="Times New Roman" w:hAnsi="Times New Roman" w:cs="Times New Roman"/>
          <w:sz w:val="26"/>
          <w:szCs w:val="26"/>
        </w:rPr>
        <w:t xml:space="preserve">к Положению о </w:t>
      </w:r>
      <w:r w:rsidR="00D706F1" w:rsidRPr="006B41AE">
        <w:rPr>
          <w:rFonts w:ascii="Times New Roman" w:hAnsi="Times New Roman" w:cs="Times New Roman"/>
          <w:sz w:val="26"/>
          <w:szCs w:val="26"/>
        </w:rPr>
        <w:t xml:space="preserve">проведении оценки регулирующего воздействия проектов муниципальных нормативных правовых и экспертизы муниципальных нормативных правовых актов </w:t>
      </w:r>
      <w:r w:rsidR="00642AEB" w:rsidRPr="006B41AE">
        <w:rPr>
          <w:rFonts w:ascii="Times New Roman" w:hAnsi="Times New Roman" w:cs="Times New Roman"/>
          <w:sz w:val="26"/>
          <w:szCs w:val="26"/>
        </w:rPr>
        <w:t>Анивского</w:t>
      </w:r>
      <w:r w:rsidR="00D706F1" w:rsidRPr="006B41AE">
        <w:rPr>
          <w:rFonts w:ascii="Times New Roman" w:hAnsi="Times New Roman" w:cs="Times New Roman"/>
          <w:sz w:val="26"/>
          <w:szCs w:val="26"/>
        </w:rPr>
        <w:t xml:space="preserve"> </w:t>
      </w:r>
      <w:r w:rsidR="00E93316" w:rsidRPr="006B41AE">
        <w:rPr>
          <w:rFonts w:ascii="Times New Roman" w:hAnsi="Times New Roman" w:cs="Times New Roman"/>
          <w:sz w:val="26"/>
          <w:szCs w:val="26"/>
        </w:rPr>
        <w:t>муниципального</w:t>
      </w:r>
      <w:r w:rsidR="00D706F1" w:rsidRPr="006B41AE">
        <w:rPr>
          <w:rFonts w:ascii="Times New Roman" w:hAnsi="Times New Roman" w:cs="Times New Roman"/>
          <w:sz w:val="26"/>
          <w:szCs w:val="26"/>
        </w:rPr>
        <w:t xml:space="preserve"> округа</w:t>
      </w:r>
    </w:p>
    <w:p w14:paraId="64360D1B" w14:textId="77777777" w:rsidR="001A0A0A" w:rsidRPr="006B41AE" w:rsidRDefault="001A0A0A" w:rsidP="001A0A0A">
      <w:pPr>
        <w:spacing w:line="264" w:lineRule="auto"/>
        <w:rPr>
          <w:sz w:val="26"/>
          <w:szCs w:val="26"/>
        </w:rPr>
      </w:pPr>
    </w:p>
    <w:p w14:paraId="08A1A1F3" w14:textId="77777777" w:rsidR="001A0A0A" w:rsidRPr="006B41AE" w:rsidRDefault="001A0A0A" w:rsidP="0066075B">
      <w:pPr>
        <w:pStyle w:val="12"/>
        <w:shd w:val="clear" w:color="auto" w:fill="auto"/>
        <w:spacing w:after="0" w:line="240" w:lineRule="auto"/>
        <w:ind w:firstLine="0"/>
        <w:jc w:val="center"/>
        <w:rPr>
          <w:sz w:val="26"/>
          <w:szCs w:val="26"/>
        </w:rPr>
      </w:pPr>
      <w:r w:rsidRPr="006B41AE">
        <w:rPr>
          <w:bCs/>
          <w:color w:val="000000"/>
          <w:sz w:val="26"/>
          <w:szCs w:val="26"/>
        </w:rPr>
        <w:t>Форма</w:t>
      </w:r>
      <w:r w:rsidRPr="006B41AE">
        <w:rPr>
          <w:bCs/>
          <w:color w:val="000000"/>
          <w:sz w:val="26"/>
          <w:szCs w:val="26"/>
        </w:rPr>
        <w:br/>
      </w:r>
      <w:r w:rsidR="00BE247D" w:rsidRPr="006B41AE">
        <w:rPr>
          <w:bCs/>
          <w:color w:val="000000"/>
          <w:sz w:val="26"/>
          <w:szCs w:val="26"/>
        </w:rPr>
        <w:t>с</w:t>
      </w:r>
      <w:r w:rsidRPr="006B41AE">
        <w:rPr>
          <w:bCs/>
          <w:color w:val="000000"/>
          <w:sz w:val="26"/>
          <w:szCs w:val="26"/>
        </w:rPr>
        <w:t>водного отчета</w:t>
      </w:r>
    </w:p>
    <w:p w14:paraId="3BCE9249" w14:textId="77777777" w:rsidR="0066075B" w:rsidRPr="006B41AE" w:rsidRDefault="001A0A0A" w:rsidP="0066075B">
      <w:pPr>
        <w:pStyle w:val="12"/>
        <w:shd w:val="clear" w:color="auto" w:fill="auto"/>
        <w:spacing w:after="0"/>
        <w:ind w:firstLine="0"/>
        <w:jc w:val="center"/>
        <w:rPr>
          <w:color w:val="000000"/>
          <w:sz w:val="26"/>
          <w:szCs w:val="26"/>
        </w:rPr>
      </w:pPr>
      <w:r w:rsidRPr="006B41AE">
        <w:rPr>
          <w:color w:val="000000"/>
          <w:sz w:val="26"/>
          <w:szCs w:val="26"/>
        </w:rPr>
        <w:t>о проекте муниципального нормативного правового акта</w:t>
      </w:r>
      <w:r w:rsidRPr="006B41AE">
        <w:rPr>
          <w:color w:val="000000"/>
          <w:sz w:val="26"/>
          <w:szCs w:val="26"/>
        </w:rPr>
        <w:br/>
      </w:r>
      <w:r w:rsidR="00B45CD1" w:rsidRPr="006B41AE">
        <w:rPr>
          <w:color w:val="000000"/>
          <w:sz w:val="26"/>
          <w:szCs w:val="26"/>
        </w:rPr>
        <w:t>(для низкой степени регулирующего воздействия)</w:t>
      </w:r>
    </w:p>
    <w:p w14:paraId="7ECEDE65" w14:textId="77777777" w:rsidR="00B45CD1" w:rsidRPr="006B41AE" w:rsidRDefault="00B45CD1" w:rsidP="0066075B">
      <w:pPr>
        <w:pStyle w:val="12"/>
        <w:shd w:val="clear" w:color="auto" w:fill="auto"/>
        <w:spacing w:after="0"/>
        <w:ind w:firstLine="0"/>
        <w:jc w:val="center"/>
        <w:rPr>
          <w:color w:val="000000"/>
          <w:sz w:val="26"/>
          <w:szCs w:val="26"/>
        </w:rPr>
      </w:pPr>
    </w:p>
    <w:p w14:paraId="6136CDC3" w14:textId="77777777" w:rsidR="001A0A0A" w:rsidRPr="006B41AE" w:rsidRDefault="009A6697" w:rsidP="0066075B">
      <w:pPr>
        <w:pStyle w:val="12"/>
        <w:shd w:val="clear" w:color="auto" w:fill="auto"/>
        <w:spacing w:after="0"/>
        <w:ind w:firstLine="0"/>
        <w:jc w:val="center"/>
        <w:rPr>
          <w:sz w:val="26"/>
          <w:szCs w:val="26"/>
        </w:rPr>
      </w:pPr>
      <w:r w:rsidRPr="006B41AE">
        <w:rPr>
          <w:color w:val="000000"/>
          <w:sz w:val="26"/>
          <w:szCs w:val="26"/>
        </w:rPr>
        <w:t xml:space="preserve">1. </w:t>
      </w:r>
      <w:r w:rsidR="001A0A0A" w:rsidRPr="006B41AE">
        <w:rPr>
          <w:color w:val="000000"/>
          <w:sz w:val="26"/>
          <w:szCs w:val="26"/>
        </w:rPr>
        <w:t>Общая информация</w:t>
      </w:r>
    </w:p>
    <w:p w14:paraId="0E80A276" w14:textId="77777777" w:rsidR="001A0A0A" w:rsidRPr="006B41AE" w:rsidRDefault="001A0A0A" w:rsidP="0066075B">
      <w:pPr>
        <w:pStyle w:val="12"/>
        <w:numPr>
          <w:ilvl w:val="1"/>
          <w:numId w:val="35"/>
        </w:numPr>
        <w:shd w:val="clear" w:color="auto" w:fill="auto"/>
        <w:tabs>
          <w:tab w:val="left" w:pos="1134"/>
        </w:tabs>
        <w:spacing w:after="0" w:line="240" w:lineRule="auto"/>
        <w:ind w:left="720"/>
        <w:jc w:val="both"/>
        <w:rPr>
          <w:sz w:val="26"/>
          <w:szCs w:val="26"/>
        </w:rPr>
      </w:pPr>
      <w:r w:rsidRPr="006B41AE">
        <w:rPr>
          <w:color w:val="000000"/>
          <w:sz w:val="26"/>
          <w:szCs w:val="26"/>
        </w:rPr>
        <w:t>Вид и наименование проекта нормативного правового акта:_________________</w:t>
      </w:r>
    </w:p>
    <w:p w14:paraId="77E53C91" w14:textId="77777777" w:rsidR="001A0A0A" w:rsidRPr="006B41AE" w:rsidRDefault="001A0A0A" w:rsidP="001A0A0A">
      <w:pPr>
        <w:pStyle w:val="12"/>
        <w:shd w:val="clear" w:color="auto" w:fill="auto"/>
        <w:tabs>
          <w:tab w:val="left" w:pos="1415"/>
        </w:tabs>
        <w:spacing w:after="0" w:line="240" w:lineRule="auto"/>
        <w:ind w:left="720" w:firstLine="0"/>
        <w:jc w:val="both"/>
        <w:rPr>
          <w:sz w:val="26"/>
          <w:szCs w:val="26"/>
        </w:rPr>
      </w:pPr>
    </w:p>
    <w:p w14:paraId="30516D41" w14:textId="77777777" w:rsidR="001A0A0A" w:rsidRPr="006B41AE" w:rsidRDefault="001A0A0A" w:rsidP="001A0A0A">
      <w:pPr>
        <w:pStyle w:val="12"/>
        <w:pBdr>
          <w:top w:val="single" w:sz="4" w:space="0" w:color="auto"/>
          <w:bottom w:val="single" w:sz="4" w:space="0" w:color="auto"/>
        </w:pBdr>
        <w:shd w:val="clear" w:color="auto" w:fill="auto"/>
        <w:tabs>
          <w:tab w:val="left" w:pos="1185"/>
          <w:tab w:val="left" w:leader="underscore" w:pos="9187"/>
        </w:tabs>
        <w:spacing w:after="0" w:line="240" w:lineRule="auto"/>
        <w:ind w:firstLine="720"/>
        <w:jc w:val="right"/>
        <w:rPr>
          <w:sz w:val="26"/>
          <w:szCs w:val="26"/>
        </w:rPr>
      </w:pPr>
      <w:r w:rsidRPr="006B41AE">
        <w:rPr>
          <w:sz w:val="26"/>
          <w:szCs w:val="26"/>
        </w:rPr>
        <w:t>.</w:t>
      </w:r>
    </w:p>
    <w:p w14:paraId="3ED923B7" w14:textId="77777777" w:rsidR="001A0A0A" w:rsidRPr="006B41AE" w:rsidRDefault="001A0A0A" w:rsidP="0066075B">
      <w:pPr>
        <w:pStyle w:val="12"/>
        <w:numPr>
          <w:ilvl w:val="1"/>
          <w:numId w:val="35"/>
        </w:numPr>
        <w:shd w:val="clear" w:color="auto" w:fill="auto"/>
        <w:tabs>
          <w:tab w:val="left" w:pos="1185"/>
          <w:tab w:val="left" w:leader="underscore" w:pos="9187"/>
        </w:tabs>
        <w:spacing w:after="0" w:line="240" w:lineRule="auto"/>
        <w:ind w:firstLine="720"/>
        <w:rPr>
          <w:sz w:val="26"/>
          <w:szCs w:val="26"/>
        </w:rPr>
      </w:pPr>
      <w:r w:rsidRPr="006B41AE">
        <w:rPr>
          <w:color w:val="000000"/>
          <w:sz w:val="26"/>
          <w:szCs w:val="26"/>
        </w:rPr>
        <w:t>Разработчик нормативного правового акта:_______________________________</w:t>
      </w:r>
    </w:p>
    <w:p w14:paraId="2B3BF9CD" w14:textId="77777777" w:rsidR="001A0A0A" w:rsidRPr="006B41AE" w:rsidRDefault="001A0A0A" w:rsidP="001A0A0A">
      <w:pPr>
        <w:pStyle w:val="12"/>
        <w:pBdr>
          <w:bottom w:val="single" w:sz="4" w:space="1" w:color="auto"/>
        </w:pBdr>
        <w:shd w:val="clear" w:color="auto" w:fill="auto"/>
        <w:tabs>
          <w:tab w:val="left" w:pos="1185"/>
          <w:tab w:val="left" w:leader="underscore" w:pos="9187"/>
        </w:tabs>
        <w:spacing w:after="0" w:line="240" w:lineRule="auto"/>
        <w:ind w:firstLine="720"/>
        <w:jc w:val="right"/>
        <w:rPr>
          <w:sz w:val="26"/>
          <w:szCs w:val="26"/>
        </w:rPr>
      </w:pPr>
      <w:r w:rsidRPr="006B41AE">
        <w:rPr>
          <w:sz w:val="26"/>
          <w:szCs w:val="26"/>
        </w:rPr>
        <w:t>.</w:t>
      </w:r>
    </w:p>
    <w:p w14:paraId="36EAEA8A" w14:textId="77777777" w:rsidR="001A0A0A" w:rsidRPr="006B41AE" w:rsidRDefault="001A0A0A" w:rsidP="0066075B">
      <w:pPr>
        <w:pStyle w:val="12"/>
        <w:numPr>
          <w:ilvl w:val="1"/>
          <w:numId w:val="35"/>
        </w:numPr>
        <w:shd w:val="clear" w:color="auto" w:fill="auto"/>
        <w:tabs>
          <w:tab w:val="left" w:pos="1174"/>
        </w:tabs>
        <w:spacing w:after="0" w:line="240" w:lineRule="auto"/>
        <w:ind w:firstLine="720"/>
        <w:rPr>
          <w:sz w:val="26"/>
          <w:szCs w:val="26"/>
        </w:rPr>
      </w:pPr>
      <w:r w:rsidRPr="006B41AE">
        <w:rPr>
          <w:color w:val="000000"/>
          <w:sz w:val="26"/>
          <w:szCs w:val="26"/>
        </w:rPr>
        <w:t xml:space="preserve">Степень регулирующего воздействия проекта </w:t>
      </w:r>
      <w:r w:rsidR="00B45CD1" w:rsidRPr="006B41AE">
        <w:rPr>
          <w:color w:val="000000"/>
          <w:sz w:val="26"/>
          <w:szCs w:val="26"/>
        </w:rPr>
        <w:t>нормативного правового акта</w:t>
      </w:r>
      <w:r w:rsidRPr="006B41AE">
        <w:rPr>
          <w:color w:val="000000"/>
          <w:sz w:val="26"/>
          <w:szCs w:val="26"/>
        </w:rPr>
        <w:t xml:space="preserve">: </w:t>
      </w:r>
      <w:r w:rsidR="00DD5858" w:rsidRPr="006B41AE">
        <w:rPr>
          <w:color w:val="000000"/>
          <w:sz w:val="26"/>
          <w:szCs w:val="26"/>
        </w:rPr>
        <w:t>низкая</w:t>
      </w:r>
      <w:r w:rsidRPr="006B41AE">
        <w:rPr>
          <w:color w:val="000000"/>
          <w:sz w:val="26"/>
          <w:szCs w:val="26"/>
        </w:rPr>
        <w:t>.</w:t>
      </w:r>
    </w:p>
    <w:p w14:paraId="6D348B65" w14:textId="77777777" w:rsidR="001A0A0A" w:rsidRPr="006B41AE" w:rsidRDefault="001A0A0A" w:rsidP="0066075B">
      <w:pPr>
        <w:pStyle w:val="12"/>
        <w:numPr>
          <w:ilvl w:val="1"/>
          <w:numId w:val="35"/>
        </w:numPr>
        <w:shd w:val="clear" w:color="auto" w:fill="auto"/>
        <w:tabs>
          <w:tab w:val="left" w:pos="1174"/>
        </w:tabs>
        <w:spacing w:after="0" w:line="240" w:lineRule="auto"/>
        <w:ind w:firstLine="709"/>
        <w:jc w:val="both"/>
        <w:rPr>
          <w:sz w:val="26"/>
          <w:szCs w:val="26"/>
        </w:rPr>
      </w:pPr>
      <w:r w:rsidRPr="006B41AE">
        <w:rPr>
          <w:color w:val="000000"/>
          <w:sz w:val="26"/>
          <w:szCs w:val="26"/>
        </w:rPr>
        <w:t>Обоснование отнесения проекта к определенной степени регулирующего воздействия:</w:t>
      </w:r>
      <w:r w:rsidRPr="006B41AE">
        <w:rPr>
          <w:sz w:val="26"/>
          <w:szCs w:val="26"/>
        </w:rPr>
        <w:t>____________________</w:t>
      </w:r>
      <w:r w:rsidR="0066075B" w:rsidRPr="006B41AE">
        <w:rPr>
          <w:sz w:val="26"/>
          <w:szCs w:val="26"/>
        </w:rPr>
        <w:t>_________________________</w:t>
      </w:r>
      <w:r w:rsidRPr="006B41AE">
        <w:rPr>
          <w:sz w:val="26"/>
          <w:szCs w:val="26"/>
        </w:rPr>
        <w:t>_____________________</w:t>
      </w:r>
    </w:p>
    <w:p w14:paraId="13D484AD" w14:textId="77777777" w:rsidR="001A0A0A" w:rsidRPr="006B41AE" w:rsidRDefault="001A0A0A" w:rsidP="001A0A0A">
      <w:pPr>
        <w:pStyle w:val="12"/>
        <w:shd w:val="clear" w:color="auto" w:fill="auto"/>
        <w:tabs>
          <w:tab w:val="left" w:pos="1174"/>
        </w:tabs>
        <w:spacing w:after="0" w:line="240" w:lineRule="auto"/>
        <w:ind w:firstLine="0"/>
        <w:jc w:val="both"/>
        <w:rPr>
          <w:sz w:val="26"/>
          <w:szCs w:val="26"/>
        </w:rPr>
      </w:pPr>
      <w:r w:rsidRPr="006B41AE">
        <w:rPr>
          <w:sz w:val="26"/>
          <w:szCs w:val="26"/>
        </w:rPr>
        <w:t>_________________</w:t>
      </w:r>
      <w:r w:rsidR="0066075B" w:rsidRPr="006B41AE">
        <w:rPr>
          <w:sz w:val="26"/>
          <w:szCs w:val="26"/>
        </w:rPr>
        <w:t>_______________________________</w:t>
      </w:r>
      <w:r w:rsidRPr="006B41AE">
        <w:rPr>
          <w:sz w:val="26"/>
          <w:szCs w:val="26"/>
        </w:rPr>
        <w:t>_____________________________.</w:t>
      </w:r>
    </w:p>
    <w:p w14:paraId="5AF29260" w14:textId="77777777" w:rsidR="001A0A0A" w:rsidRPr="006B41AE" w:rsidRDefault="001A0A0A" w:rsidP="0066075B">
      <w:pPr>
        <w:pStyle w:val="12"/>
        <w:numPr>
          <w:ilvl w:val="1"/>
          <w:numId w:val="35"/>
        </w:numPr>
        <w:shd w:val="clear" w:color="auto" w:fill="auto"/>
        <w:tabs>
          <w:tab w:val="left" w:pos="1174"/>
        </w:tabs>
        <w:spacing w:after="0" w:line="240" w:lineRule="auto"/>
        <w:ind w:firstLine="709"/>
        <w:jc w:val="both"/>
        <w:rPr>
          <w:sz w:val="26"/>
          <w:szCs w:val="26"/>
        </w:rPr>
      </w:pPr>
      <w:r w:rsidRPr="006B41AE">
        <w:rPr>
          <w:color w:val="000000"/>
          <w:sz w:val="26"/>
          <w:szCs w:val="26"/>
        </w:rPr>
        <w:t>Сведения о размещении уведомления, сроках представления предложений в связи с таким размещением, лицах, представивших предложения, и лицах, рассмотревших их:_____________</w:t>
      </w:r>
      <w:r w:rsidR="0066075B" w:rsidRPr="006B41AE">
        <w:rPr>
          <w:color w:val="000000"/>
          <w:sz w:val="26"/>
          <w:szCs w:val="26"/>
        </w:rPr>
        <w:t>_______________________________</w:t>
      </w:r>
      <w:r w:rsidRPr="006B41AE">
        <w:rPr>
          <w:color w:val="000000"/>
          <w:sz w:val="26"/>
          <w:szCs w:val="26"/>
        </w:rPr>
        <w:t>______________________________.</w:t>
      </w:r>
    </w:p>
    <w:p w14:paraId="26E64930" w14:textId="77777777" w:rsidR="001A0A0A" w:rsidRPr="006B41AE" w:rsidRDefault="001A0A0A" w:rsidP="0066075B">
      <w:pPr>
        <w:pStyle w:val="12"/>
        <w:numPr>
          <w:ilvl w:val="1"/>
          <w:numId w:val="35"/>
        </w:numPr>
        <w:shd w:val="clear" w:color="auto" w:fill="auto"/>
        <w:tabs>
          <w:tab w:val="left" w:pos="1174"/>
        </w:tabs>
        <w:spacing w:after="0" w:line="240" w:lineRule="auto"/>
        <w:ind w:firstLine="720"/>
        <w:rPr>
          <w:sz w:val="26"/>
          <w:szCs w:val="26"/>
        </w:rPr>
      </w:pPr>
      <w:r w:rsidRPr="006B41AE">
        <w:rPr>
          <w:color w:val="000000"/>
          <w:sz w:val="26"/>
          <w:szCs w:val="26"/>
        </w:rPr>
        <w:t>Контактная информация исполнителя:___________________________________</w:t>
      </w:r>
    </w:p>
    <w:p w14:paraId="6B9287E2" w14:textId="77777777" w:rsidR="001A0A0A" w:rsidRPr="006B41AE" w:rsidRDefault="001A0A0A" w:rsidP="001A0A0A">
      <w:pPr>
        <w:pStyle w:val="12"/>
        <w:shd w:val="clear" w:color="auto" w:fill="auto"/>
        <w:tabs>
          <w:tab w:val="left" w:pos="1174"/>
        </w:tabs>
        <w:spacing w:after="0" w:line="240" w:lineRule="auto"/>
        <w:ind w:firstLine="0"/>
        <w:rPr>
          <w:sz w:val="26"/>
          <w:szCs w:val="26"/>
        </w:rPr>
      </w:pPr>
      <w:r w:rsidRPr="006B41AE">
        <w:rPr>
          <w:color w:val="000000"/>
          <w:sz w:val="26"/>
          <w:szCs w:val="26"/>
        </w:rPr>
        <w:t>______________________</w:t>
      </w:r>
      <w:r w:rsidR="0066075B" w:rsidRPr="006B41AE">
        <w:rPr>
          <w:color w:val="000000"/>
          <w:sz w:val="26"/>
          <w:szCs w:val="26"/>
        </w:rPr>
        <w:t>_______________________________</w:t>
      </w:r>
      <w:r w:rsidRPr="006B41AE">
        <w:rPr>
          <w:color w:val="000000"/>
          <w:sz w:val="26"/>
          <w:szCs w:val="26"/>
        </w:rPr>
        <w:t>________________________.</w:t>
      </w:r>
    </w:p>
    <w:p w14:paraId="6F73D3F2" w14:textId="77777777" w:rsidR="001A0A0A" w:rsidRPr="006B41AE" w:rsidRDefault="001A0A0A" w:rsidP="001A0A0A">
      <w:pPr>
        <w:pStyle w:val="22"/>
        <w:shd w:val="clear" w:color="auto" w:fill="auto"/>
        <w:spacing w:line="240" w:lineRule="auto"/>
        <w:jc w:val="center"/>
        <w:rPr>
          <w:sz w:val="26"/>
          <w:szCs w:val="26"/>
        </w:rPr>
      </w:pPr>
      <w:r w:rsidRPr="006B41AE">
        <w:rPr>
          <w:color w:val="000000"/>
          <w:sz w:val="26"/>
          <w:szCs w:val="26"/>
        </w:rPr>
        <w:t>(Ф.И.О., должность, рабочий телефон)</w:t>
      </w:r>
    </w:p>
    <w:p w14:paraId="4996EC04" w14:textId="77777777" w:rsidR="001A0A0A" w:rsidRPr="006B41AE" w:rsidRDefault="001A0A0A" w:rsidP="0066075B">
      <w:pPr>
        <w:pStyle w:val="12"/>
        <w:numPr>
          <w:ilvl w:val="0"/>
          <w:numId w:val="35"/>
        </w:numPr>
        <w:shd w:val="clear" w:color="auto" w:fill="auto"/>
        <w:tabs>
          <w:tab w:val="left" w:pos="284"/>
          <w:tab w:val="left" w:pos="2552"/>
        </w:tabs>
        <w:spacing w:after="0" w:line="240" w:lineRule="auto"/>
        <w:jc w:val="center"/>
        <w:rPr>
          <w:sz w:val="26"/>
          <w:szCs w:val="26"/>
        </w:rPr>
      </w:pPr>
      <w:r w:rsidRPr="006B41AE">
        <w:rPr>
          <w:color w:val="000000"/>
          <w:sz w:val="26"/>
          <w:szCs w:val="26"/>
        </w:rPr>
        <w:t>Описание проблемы, на решение которой</w:t>
      </w:r>
      <w:r w:rsidRPr="006B41AE">
        <w:rPr>
          <w:color w:val="000000"/>
          <w:sz w:val="26"/>
          <w:szCs w:val="26"/>
        </w:rPr>
        <w:br/>
        <w:t>направлен предлагаемый способ регулирования,</w:t>
      </w:r>
      <w:r w:rsidRPr="006B41AE">
        <w:rPr>
          <w:color w:val="000000"/>
          <w:sz w:val="26"/>
          <w:szCs w:val="26"/>
        </w:rPr>
        <w:br/>
        <w:t>оценка негативных эффектов, возникающих в связи</w:t>
      </w:r>
    </w:p>
    <w:p w14:paraId="3DE92E18" w14:textId="77777777" w:rsidR="001A0A0A" w:rsidRPr="006B41AE" w:rsidRDefault="001A0A0A" w:rsidP="001A0A0A">
      <w:pPr>
        <w:pStyle w:val="12"/>
        <w:shd w:val="clear" w:color="auto" w:fill="auto"/>
        <w:spacing w:after="0" w:line="256" w:lineRule="auto"/>
        <w:ind w:firstLine="0"/>
        <w:jc w:val="center"/>
        <w:rPr>
          <w:color w:val="000000"/>
          <w:sz w:val="26"/>
          <w:szCs w:val="26"/>
        </w:rPr>
      </w:pPr>
      <w:r w:rsidRPr="006B41AE">
        <w:rPr>
          <w:color w:val="000000"/>
          <w:sz w:val="26"/>
          <w:szCs w:val="26"/>
        </w:rPr>
        <w:t>с наличием рассматриваемой проблемы</w:t>
      </w:r>
    </w:p>
    <w:p w14:paraId="359A23FD" w14:textId="77777777" w:rsidR="001A0A0A" w:rsidRPr="006B41AE" w:rsidRDefault="001A0A0A" w:rsidP="001A0A0A">
      <w:pPr>
        <w:pStyle w:val="12"/>
        <w:shd w:val="clear" w:color="auto" w:fill="auto"/>
        <w:spacing w:after="0" w:line="256" w:lineRule="auto"/>
        <w:ind w:firstLine="0"/>
        <w:jc w:val="center"/>
        <w:rPr>
          <w:sz w:val="26"/>
          <w:szCs w:val="26"/>
        </w:rPr>
      </w:pPr>
    </w:p>
    <w:p w14:paraId="75636F82" w14:textId="77777777" w:rsidR="001A0A0A" w:rsidRPr="006B41AE" w:rsidRDefault="001A0A0A" w:rsidP="0066075B">
      <w:pPr>
        <w:pStyle w:val="12"/>
        <w:numPr>
          <w:ilvl w:val="1"/>
          <w:numId w:val="35"/>
        </w:numPr>
        <w:shd w:val="clear" w:color="auto" w:fill="auto"/>
        <w:tabs>
          <w:tab w:val="left" w:pos="1237"/>
        </w:tabs>
        <w:spacing w:after="0" w:line="240" w:lineRule="auto"/>
        <w:ind w:firstLine="720"/>
        <w:jc w:val="both"/>
        <w:rPr>
          <w:sz w:val="26"/>
          <w:szCs w:val="26"/>
        </w:rPr>
      </w:pPr>
      <w:r w:rsidRPr="006B41AE">
        <w:rPr>
          <w:color w:val="000000"/>
          <w:sz w:val="26"/>
          <w:szCs w:val="26"/>
        </w:rPr>
        <w:t>Формулировка проблемы, на решение которой направлен предлагаемый способ регулирования:__</w:t>
      </w:r>
      <w:r w:rsidR="00A642DA" w:rsidRPr="006B41AE">
        <w:rPr>
          <w:color w:val="000000"/>
          <w:sz w:val="26"/>
          <w:szCs w:val="26"/>
        </w:rPr>
        <w:t>_</w:t>
      </w:r>
      <w:r w:rsidRPr="006B41AE">
        <w:rPr>
          <w:color w:val="000000"/>
          <w:sz w:val="26"/>
          <w:szCs w:val="26"/>
        </w:rPr>
        <w:t>______________________________________________________.</w:t>
      </w:r>
    </w:p>
    <w:p w14:paraId="02B9BCD3" w14:textId="77777777" w:rsidR="001A0A0A" w:rsidRPr="006B41AE" w:rsidRDefault="001A0A0A" w:rsidP="0066075B">
      <w:pPr>
        <w:pStyle w:val="12"/>
        <w:numPr>
          <w:ilvl w:val="1"/>
          <w:numId w:val="35"/>
        </w:numPr>
        <w:shd w:val="clear" w:color="auto" w:fill="auto"/>
        <w:tabs>
          <w:tab w:val="left" w:pos="1230"/>
        </w:tabs>
        <w:spacing w:after="0" w:line="240" w:lineRule="auto"/>
        <w:ind w:firstLine="720"/>
        <w:jc w:val="both"/>
        <w:rPr>
          <w:sz w:val="26"/>
          <w:szCs w:val="26"/>
        </w:rPr>
      </w:pPr>
      <w:r w:rsidRPr="006B41AE">
        <w:rPr>
          <w:color w:val="000000"/>
          <w:sz w:val="26"/>
          <w:szCs w:val="26"/>
        </w:rPr>
        <w:lastRenderedPageBreak/>
        <w:t xml:space="preserve">Информация о причинах возникновения проблемы и факторы, </w:t>
      </w:r>
      <w:r w:rsidR="00A642DA" w:rsidRPr="006B41AE">
        <w:rPr>
          <w:color w:val="000000"/>
          <w:sz w:val="26"/>
          <w:szCs w:val="26"/>
        </w:rPr>
        <w:t>поддерживающие</w:t>
      </w:r>
      <w:r w:rsidRPr="006B41AE">
        <w:rPr>
          <w:color w:val="000000"/>
          <w:sz w:val="26"/>
          <w:szCs w:val="26"/>
        </w:rPr>
        <w:t xml:space="preserve"> ее существование:__</w:t>
      </w:r>
      <w:r w:rsidR="0066075B" w:rsidRPr="006B41AE">
        <w:rPr>
          <w:color w:val="000000"/>
          <w:sz w:val="26"/>
          <w:szCs w:val="26"/>
        </w:rPr>
        <w:t>_______</w:t>
      </w:r>
      <w:r w:rsidRPr="006B41AE">
        <w:rPr>
          <w:color w:val="000000"/>
          <w:sz w:val="26"/>
          <w:szCs w:val="26"/>
        </w:rPr>
        <w:t>____________________________________.</w:t>
      </w:r>
    </w:p>
    <w:p w14:paraId="2A8DA207" w14:textId="77777777" w:rsidR="001A0A0A" w:rsidRPr="006B41AE" w:rsidRDefault="001A0A0A" w:rsidP="0066075B">
      <w:pPr>
        <w:pStyle w:val="12"/>
        <w:numPr>
          <w:ilvl w:val="1"/>
          <w:numId w:val="35"/>
        </w:numPr>
        <w:shd w:val="clear" w:color="auto" w:fill="auto"/>
        <w:tabs>
          <w:tab w:val="left" w:pos="1258"/>
        </w:tabs>
        <w:spacing w:after="0" w:line="240" w:lineRule="auto"/>
        <w:ind w:firstLine="720"/>
        <w:jc w:val="both"/>
        <w:rPr>
          <w:sz w:val="26"/>
          <w:szCs w:val="26"/>
        </w:rPr>
      </w:pPr>
      <w:r w:rsidRPr="006B41AE">
        <w:rPr>
          <w:color w:val="000000"/>
          <w:sz w:val="26"/>
          <w:szCs w:val="26"/>
        </w:rPr>
        <w:t>Информация о возникновении, выявлении проблемы:_____________________</w:t>
      </w:r>
    </w:p>
    <w:p w14:paraId="168DA2F1" w14:textId="77777777" w:rsidR="001A0A0A" w:rsidRPr="006B41AE" w:rsidRDefault="001A0A0A" w:rsidP="0066075B">
      <w:pPr>
        <w:pStyle w:val="12"/>
        <w:shd w:val="clear" w:color="auto" w:fill="auto"/>
        <w:tabs>
          <w:tab w:val="left" w:pos="1258"/>
        </w:tabs>
        <w:spacing w:after="0" w:line="240" w:lineRule="auto"/>
        <w:ind w:firstLine="0"/>
        <w:jc w:val="both"/>
        <w:rPr>
          <w:sz w:val="26"/>
          <w:szCs w:val="26"/>
        </w:rPr>
      </w:pPr>
      <w:r w:rsidRPr="006B41AE">
        <w:rPr>
          <w:color w:val="000000"/>
          <w:sz w:val="26"/>
          <w:szCs w:val="26"/>
        </w:rPr>
        <w:t>_____________________________________________________________________________.</w:t>
      </w:r>
    </w:p>
    <w:p w14:paraId="52B0AB1A" w14:textId="77777777" w:rsidR="001A0A0A" w:rsidRPr="006B41AE" w:rsidRDefault="001A0A0A" w:rsidP="0066075B">
      <w:pPr>
        <w:pStyle w:val="12"/>
        <w:numPr>
          <w:ilvl w:val="1"/>
          <w:numId w:val="35"/>
        </w:numPr>
        <w:shd w:val="clear" w:color="auto" w:fill="auto"/>
        <w:tabs>
          <w:tab w:val="left" w:pos="1244"/>
        </w:tabs>
        <w:spacing w:after="0" w:line="240" w:lineRule="auto"/>
        <w:ind w:firstLine="709"/>
        <w:jc w:val="both"/>
        <w:rPr>
          <w:sz w:val="26"/>
          <w:szCs w:val="26"/>
        </w:rPr>
      </w:pPr>
      <w:r w:rsidRPr="006B41AE">
        <w:rPr>
          <w:color w:val="000000"/>
          <w:sz w:val="26"/>
          <w:szCs w:val="26"/>
        </w:rPr>
        <w:t>Характеристика негативных эффектов, возникающих в связи с наличием проблемы, их количественная оценка: ____________________</w:t>
      </w:r>
      <w:r w:rsidR="00A642DA" w:rsidRPr="006B41AE">
        <w:rPr>
          <w:color w:val="000000"/>
          <w:sz w:val="26"/>
          <w:szCs w:val="26"/>
        </w:rPr>
        <w:t>______________________</w:t>
      </w:r>
      <w:r w:rsidRPr="006B41AE">
        <w:rPr>
          <w:color w:val="000000"/>
          <w:sz w:val="26"/>
          <w:szCs w:val="26"/>
        </w:rPr>
        <w:t>__.</w:t>
      </w:r>
    </w:p>
    <w:p w14:paraId="5EA0DD15" w14:textId="77777777" w:rsidR="001A0A0A" w:rsidRPr="006B41AE" w:rsidRDefault="001A0A0A" w:rsidP="0066075B">
      <w:pPr>
        <w:pStyle w:val="12"/>
        <w:numPr>
          <w:ilvl w:val="1"/>
          <w:numId w:val="35"/>
        </w:numPr>
        <w:shd w:val="clear" w:color="auto" w:fill="auto"/>
        <w:tabs>
          <w:tab w:val="left" w:pos="1244"/>
        </w:tabs>
        <w:spacing w:after="0" w:line="240" w:lineRule="auto"/>
        <w:ind w:firstLine="709"/>
        <w:jc w:val="both"/>
        <w:rPr>
          <w:sz w:val="26"/>
          <w:szCs w:val="26"/>
        </w:rPr>
      </w:pPr>
      <w:r w:rsidRPr="006B41AE">
        <w:rPr>
          <w:color w:val="000000"/>
          <w:sz w:val="26"/>
          <w:szCs w:val="26"/>
        </w:rPr>
        <w:t>Основные группы субъектов предпринимательской и инвестиционной деятельности, иные заинтересованные лица, включая органы местного самоуправления, интересы которых будут затронуты предполагаемым правовым регулированием, оценка количества таких субъектов:___________</w:t>
      </w:r>
      <w:r w:rsidR="0066075B" w:rsidRPr="006B41AE">
        <w:rPr>
          <w:color w:val="000000"/>
          <w:sz w:val="26"/>
          <w:szCs w:val="26"/>
        </w:rPr>
        <w:t>_____________________________</w:t>
      </w:r>
      <w:r w:rsidRPr="006B41AE">
        <w:rPr>
          <w:color w:val="000000"/>
          <w:sz w:val="26"/>
          <w:szCs w:val="26"/>
        </w:rPr>
        <w:t>___</w:t>
      </w:r>
      <w:r w:rsidR="00A642DA" w:rsidRPr="006B41AE">
        <w:rPr>
          <w:color w:val="000000"/>
          <w:sz w:val="26"/>
          <w:szCs w:val="26"/>
        </w:rPr>
        <w:t>____</w:t>
      </w:r>
      <w:r w:rsidRPr="006B41AE">
        <w:rPr>
          <w:color w:val="000000"/>
          <w:sz w:val="26"/>
          <w:szCs w:val="26"/>
        </w:rPr>
        <w:t>_____.</w:t>
      </w:r>
    </w:p>
    <w:p w14:paraId="5C4E6A42" w14:textId="77777777" w:rsidR="001A0A0A" w:rsidRPr="006B41AE" w:rsidRDefault="001A0A0A" w:rsidP="0066075B">
      <w:pPr>
        <w:pStyle w:val="12"/>
        <w:numPr>
          <w:ilvl w:val="1"/>
          <w:numId w:val="35"/>
        </w:numPr>
        <w:shd w:val="clear" w:color="auto" w:fill="auto"/>
        <w:tabs>
          <w:tab w:val="left" w:pos="1150"/>
        </w:tabs>
        <w:spacing w:after="0" w:line="240" w:lineRule="auto"/>
        <w:ind w:firstLine="709"/>
        <w:jc w:val="both"/>
        <w:rPr>
          <w:sz w:val="26"/>
          <w:szCs w:val="26"/>
        </w:rPr>
      </w:pPr>
      <w:r w:rsidRPr="006B41AE">
        <w:rPr>
          <w:color w:val="000000"/>
          <w:sz w:val="26"/>
          <w:szCs w:val="26"/>
        </w:rPr>
        <w:t>Причины невозможности решения проблемы участниками соответствующих отношений самостоятельно: ___________________________</w:t>
      </w:r>
      <w:r w:rsidR="0066075B" w:rsidRPr="006B41AE">
        <w:rPr>
          <w:color w:val="000000"/>
          <w:sz w:val="26"/>
          <w:szCs w:val="26"/>
        </w:rPr>
        <w:t>______________________</w:t>
      </w:r>
      <w:r w:rsidRPr="006B41AE">
        <w:rPr>
          <w:color w:val="000000"/>
          <w:sz w:val="26"/>
          <w:szCs w:val="26"/>
        </w:rPr>
        <w:t>___.</w:t>
      </w:r>
    </w:p>
    <w:p w14:paraId="474F5AF1" w14:textId="77777777" w:rsidR="001A0A0A" w:rsidRPr="006B41AE" w:rsidRDefault="001A0A0A" w:rsidP="001A0A0A">
      <w:pPr>
        <w:pStyle w:val="12"/>
        <w:shd w:val="clear" w:color="auto" w:fill="auto"/>
        <w:tabs>
          <w:tab w:val="left" w:leader="underscore" w:pos="9241"/>
        </w:tabs>
        <w:spacing w:after="0" w:line="257" w:lineRule="auto"/>
        <w:ind w:firstLine="0"/>
        <w:rPr>
          <w:sz w:val="26"/>
          <w:szCs w:val="26"/>
        </w:rPr>
      </w:pPr>
    </w:p>
    <w:p w14:paraId="4A6097C8" w14:textId="77777777" w:rsidR="00A642DA" w:rsidRPr="006B41AE" w:rsidRDefault="00A642DA" w:rsidP="001A0A0A">
      <w:pPr>
        <w:pStyle w:val="12"/>
        <w:shd w:val="clear" w:color="auto" w:fill="auto"/>
        <w:tabs>
          <w:tab w:val="left" w:leader="underscore" w:pos="9241"/>
        </w:tabs>
        <w:spacing w:after="0" w:line="257" w:lineRule="auto"/>
        <w:ind w:firstLine="0"/>
        <w:rPr>
          <w:sz w:val="26"/>
          <w:szCs w:val="26"/>
        </w:rPr>
      </w:pPr>
    </w:p>
    <w:p w14:paraId="76ABB163" w14:textId="677293A7" w:rsidR="001A0A0A" w:rsidRPr="006B41AE" w:rsidRDefault="001A0A0A" w:rsidP="00781CD7">
      <w:pPr>
        <w:pStyle w:val="12"/>
        <w:numPr>
          <w:ilvl w:val="0"/>
          <w:numId w:val="35"/>
        </w:numPr>
        <w:shd w:val="clear" w:color="auto" w:fill="auto"/>
        <w:tabs>
          <w:tab w:val="left" w:pos="0"/>
          <w:tab w:val="left" w:pos="284"/>
        </w:tabs>
        <w:spacing w:after="280" w:line="256" w:lineRule="auto"/>
        <w:rPr>
          <w:sz w:val="26"/>
          <w:szCs w:val="26"/>
        </w:rPr>
      </w:pPr>
      <w:r w:rsidRPr="006B41AE">
        <w:rPr>
          <w:color w:val="000000"/>
          <w:sz w:val="26"/>
          <w:szCs w:val="26"/>
        </w:rPr>
        <w:t>Цели предлагаемого правового</w:t>
      </w:r>
      <w:r w:rsidR="00781CD7" w:rsidRPr="006B41AE">
        <w:rPr>
          <w:color w:val="000000"/>
          <w:sz w:val="26"/>
          <w:szCs w:val="26"/>
        </w:rPr>
        <w:t xml:space="preserve"> </w:t>
      </w:r>
      <w:r w:rsidRPr="006B41AE">
        <w:rPr>
          <w:color w:val="000000"/>
          <w:sz w:val="26"/>
          <w:szCs w:val="26"/>
        </w:rPr>
        <w:t>регулирования и их соответствие</w:t>
      </w:r>
      <w:r w:rsidR="00781CD7" w:rsidRPr="006B41AE">
        <w:rPr>
          <w:color w:val="000000"/>
          <w:sz w:val="26"/>
          <w:szCs w:val="26"/>
        </w:rPr>
        <w:t xml:space="preserve"> </w:t>
      </w:r>
      <w:r w:rsidRPr="006B41AE">
        <w:rPr>
          <w:color w:val="000000"/>
          <w:sz w:val="26"/>
          <w:szCs w:val="26"/>
        </w:rPr>
        <w:t>принципам правового регулирования</w:t>
      </w:r>
      <w:r w:rsidR="00781CD7" w:rsidRPr="006B41AE">
        <w:rPr>
          <w:color w:val="000000"/>
          <w:sz w:val="26"/>
          <w:szCs w:val="26"/>
        </w:rPr>
        <w:t>.</w:t>
      </w:r>
    </w:p>
    <w:p w14:paraId="33C12C16" w14:textId="76687D54" w:rsidR="001A0A0A" w:rsidRPr="006B41AE" w:rsidRDefault="001A0A0A" w:rsidP="00781CD7">
      <w:pPr>
        <w:pStyle w:val="12"/>
        <w:numPr>
          <w:ilvl w:val="0"/>
          <w:numId w:val="35"/>
        </w:numPr>
        <w:shd w:val="clear" w:color="auto" w:fill="auto"/>
        <w:tabs>
          <w:tab w:val="left" w:pos="142"/>
          <w:tab w:val="left" w:pos="284"/>
        </w:tabs>
        <w:spacing w:after="540" w:line="264" w:lineRule="auto"/>
        <w:rPr>
          <w:sz w:val="26"/>
          <w:szCs w:val="26"/>
        </w:rPr>
      </w:pPr>
      <w:r w:rsidRPr="006B41AE">
        <w:rPr>
          <w:color w:val="000000"/>
          <w:sz w:val="26"/>
          <w:szCs w:val="26"/>
        </w:rPr>
        <w:t>Риски решения проблемы предложенным</w:t>
      </w:r>
      <w:r w:rsidR="00781CD7" w:rsidRPr="006B41AE">
        <w:rPr>
          <w:color w:val="000000"/>
          <w:sz w:val="26"/>
          <w:szCs w:val="26"/>
        </w:rPr>
        <w:t xml:space="preserve"> </w:t>
      </w:r>
      <w:r w:rsidRPr="006B41AE">
        <w:rPr>
          <w:color w:val="000000"/>
          <w:sz w:val="26"/>
          <w:szCs w:val="26"/>
        </w:rPr>
        <w:t>способом регулирования и риски негативных последствий</w:t>
      </w:r>
      <w:r w:rsidR="00781CD7" w:rsidRPr="006B41AE">
        <w:rPr>
          <w:color w:val="000000"/>
          <w:sz w:val="26"/>
          <w:szCs w:val="26"/>
        </w:rPr>
        <w:t>.</w:t>
      </w:r>
    </w:p>
    <w:p w14:paraId="14C50B0E" w14:textId="1BC68D27" w:rsidR="001A0A0A" w:rsidRPr="006B41AE" w:rsidRDefault="001A0A0A" w:rsidP="00781CD7">
      <w:pPr>
        <w:pStyle w:val="12"/>
        <w:numPr>
          <w:ilvl w:val="0"/>
          <w:numId w:val="35"/>
        </w:numPr>
        <w:shd w:val="clear" w:color="auto" w:fill="auto"/>
        <w:tabs>
          <w:tab w:val="left" w:pos="284"/>
        </w:tabs>
        <w:spacing w:after="540" w:line="264" w:lineRule="auto"/>
        <w:rPr>
          <w:sz w:val="26"/>
          <w:szCs w:val="26"/>
        </w:rPr>
      </w:pPr>
      <w:r w:rsidRPr="006B41AE">
        <w:rPr>
          <w:color w:val="000000"/>
          <w:sz w:val="26"/>
          <w:szCs w:val="26"/>
        </w:rPr>
        <w:t>Иные сведения, которые, по мнению разработчика,</w:t>
      </w:r>
      <w:r w:rsidR="00781CD7" w:rsidRPr="006B41AE">
        <w:rPr>
          <w:color w:val="000000"/>
          <w:sz w:val="26"/>
          <w:szCs w:val="26"/>
        </w:rPr>
        <w:t xml:space="preserve"> </w:t>
      </w:r>
      <w:r w:rsidRPr="006B41AE">
        <w:rPr>
          <w:color w:val="000000"/>
          <w:sz w:val="26"/>
          <w:szCs w:val="26"/>
        </w:rPr>
        <w:t>позволяют оценить обоснованность предлагаемого регулирования</w:t>
      </w:r>
    </w:p>
    <w:p w14:paraId="6645E15D" w14:textId="77777777" w:rsidR="001A0A0A" w:rsidRPr="006B41AE" w:rsidRDefault="00B45CD1" w:rsidP="001A0A0A">
      <w:pPr>
        <w:pStyle w:val="12"/>
        <w:shd w:val="clear" w:color="auto" w:fill="auto"/>
        <w:spacing w:after="40" w:line="240" w:lineRule="auto"/>
        <w:ind w:firstLine="0"/>
        <w:rPr>
          <w:sz w:val="26"/>
          <w:szCs w:val="26"/>
        </w:rPr>
      </w:pPr>
      <w:r w:rsidRPr="006B41AE">
        <w:rPr>
          <w:color w:val="000000"/>
          <w:sz w:val="26"/>
          <w:szCs w:val="26"/>
        </w:rPr>
        <w:t>_________________________</w:t>
      </w:r>
      <w:r w:rsidR="001A0A0A" w:rsidRPr="006B41AE">
        <w:rPr>
          <w:color w:val="000000"/>
          <w:sz w:val="26"/>
          <w:szCs w:val="26"/>
        </w:rPr>
        <w:t>______________</w:t>
      </w:r>
      <w:r w:rsidR="001A0A0A" w:rsidRPr="006B41AE">
        <w:rPr>
          <w:color w:val="000000"/>
          <w:sz w:val="26"/>
          <w:szCs w:val="26"/>
        </w:rPr>
        <w:tab/>
        <w:t xml:space="preserve"> </w:t>
      </w:r>
      <w:r w:rsidR="001A0A0A" w:rsidRPr="006B41AE">
        <w:rPr>
          <w:color w:val="000000"/>
          <w:sz w:val="26"/>
          <w:szCs w:val="26"/>
        </w:rPr>
        <w:tab/>
        <w:t>_______________</w:t>
      </w:r>
      <w:r w:rsidR="001A0A0A" w:rsidRPr="006B41AE">
        <w:rPr>
          <w:color w:val="000000"/>
          <w:sz w:val="26"/>
          <w:szCs w:val="26"/>
        </w:rPr>
        <w:tab/>
        <w:t>И.О. Фамилия</w:t>
      </w:r>
    </w:p>
    <w:p w14:paraId="21E39F5A" w14:textId="77777777" w:rsidR="001A0A0A" w:rsidRPr="006B41AE" w:rsidRDefault="001A0A0A" w:rsidP="001A0A0A">
      <w:pPr>
        <w:pStyle w:val="22"/>
        <w:shd w:val="clear" w:color="auto" w:fill="auto"/>
        <w:spacing w:after="0" w:line="240" w:lineRule="auto"/>
        <w:rPr>
          <w:color w:val="000000"/>
          <w:sz w:val="26"/>
          <w:szCs w:val="26"/>
        </w:rPr>
      </w:pPr>
      <w:r w:rsidRPr="006B41AE">
        <w:rPr>
          <w:color w:val="000000"/>
          <w:sz w:val="26"/>
          <w:szCs w:val="26"/>
        </w:rPr>
        <w:t>(Наименование до</w:t>
      </w:r>
      <w:r w:rsidR="00B45CD1" w:rsidRPr="006B41AE">
        <w:rPr>
          <w:color w:val="000000"/>
          <w:sz w:val="26"/>
          <w:szCs w:val="26"/>
        </w:rPr>
        <w:t xml:space="preserve">лжности руководителя </w:t>
      </w:r>
      <w:r w:rsidR="00B45CD1" w:rsidRPr="006B41AE">
        <w:rPr>
          <w:color w:val="000000"/>
          <w:sz w:val="26"/>
          <w:szCs w:val="26"/>
        </w:rPr>
        <w:tab/>
      </w:r>
      <w:r w:rsidR="00B45CD1" w:rsidRPr="006B41AE">
        <w:rPr>
          <w:color w:val="000000"/>
          <w:sz w:val="26"/>
          <w:szCs w:val="26"/>
        </w:rPr>
        <w:tab/>
      </w:r>
      <w:r w:rsidR="00B45CD1" w:rsidRPr="006B41AE">
        <w:rPr>
          <w:color w:val="000000"/>
          <w:sz w:val="26"/>
          <w:szCs w:val="26"/>
        </w:rPr>
        <w:tab/>
        <w:t xml:space="preserve">         </w:t>
      </w:r>
      <w:r w:rsidRPr="006B41AE">
        <w:rPr>
          <w:color w:val="000000"/>
          <w:sz w:val="26"/>
          <w:szCs w:val="26"/>
        </w:rPr>
        <w:t xml:space="preserve">   (подпись)</w:t>
      </w:r>
    </w:p>
    <w:p w14:paraId="34650F1F" w14:textId="77777777" w:rsidR="001A0A0A" w:rsidRPr="006B41AE" w:rsidRDefault="001A0A0A" w:rsidP="001A0A0A">
      <w:pPr>
        <w:pStyle w:val="22"/>
        <w:shd w:val="clear" w:color="auto" w:fill="auto"/>
        <w:spacing w:after="0" w:line="240" w:lineRule="auto"/>
        <w:rPr>
          <w:color w:val="000000"/>
          <w:sz w:val="26"/>
          <w:szCs w:val="26"/>
        </w:rPr>
      </w:pPr>
      <w:r w:rsidRPr="006B41AE">
        <w:rPr>
          <w:color w:val="000000"/>
          <w:sz w:val="26"/>
          <w:szCs w:val="26"/>
        </w:rPr>
        <w:t>разработчика проекта нормативного</w:t>
      </w:r>
    </w:p>
    <w:p w14:paraId="2401E06B" w14:textId="77777777" w:rsidR="001A0A0A" w:rsidRPr="006B41AE" w:rsidRDefault="001A0A0A" w:rsidP="001A0A0A">
      <w:pPr>
        <w:pStyle w:val="22"/>
        <w:shd w:val="clear" w:color="auto" w:fill="auto"/>
        <w:spacing w:after="0" w:line="240" w:lineRule="auto"/>
        <w:rPr>
          <w:color w:val="000000"/>
          <w:sz w:val="26"/>
          <w:szCs w:val="26"/>
        </w:rPr>
      </w:pPr>
      <w:r w:rsidRPr="006B41AE">
        <w:rPr>
          <w:color w:val="000000"/>
          <w:sz w:val="26"/>
          <w:szCs w:val="26"/>
        </w:rPr>
        <w:t>правового акта)</w:t>
      </w:r>
    </w:p>
    <w:p w14:paraId="770B3FA3" w14:textId="77777777" w:rsidR="001A0A0A" w:rsidRPr="006B41AE" w:rsidRDefault="001A0A0A" w:rsidP="001A0A0A">
      <w:pPr>
        <w:spacing w:line="264" w:lineRule="auto"/>
        <w:rPr>
          <w:sz w:val="26"/>
          <w:szCs w:val="26"/>
        </w:rPr>
      </w:pPr>
    </w:p>
    <w:p w14:paraId="05953718" w14:textId="77777777" w:rsidR="00895948" w:rsidRPr="006B41AE" w:rsidRDefault="00895948" w:rsidP="00623B81">
      <w:pPr>
        <w:autoSpaceDE w:val="0"/>
        <w:autoSpaceDN w:val="0"/>
        <w:jc w:val="center"/>
        <w:rPr>
          <w:b/>
          <w:bCs/>
          <w:sz w:val="26"/>
          <w:szCs w:val="26"/>
        </w:rPr>
        <w:sectPr w:rsidR="00895948" w:rsidRPr="006B41AE" w:rsidSect="00E15446">
          <w:headerReference w:type="default" r:id="rId12"/>
          <w:pgSz w:w="11906" w:h="16838"/>
          <w:pgMar w:top="1134" w:right="850" w:bottom="1134" w:left="1701" w:header="720" w:footer="720" w:gutter="0"/>
          <w:pgNumType w:start="1"/>
          <w:cols w:space="720"/>
          <w:titlePg/>
          <w:docGrid w:linePitch="326"/>
        </w:sectPr>
      </w:pPr>
    </w:p>
    <w:p w14:paraId="486F5654" w14:textId="77777777" w:rsidR="005C3B07" w:rsidRPr="006B41AE" w:rsidRDefault="005C3B07" w:rsidP="00BE247D">
      <w:pPr>
        <w:pStyle w:val="ConsPlusNormal"/>
        <w:ind w:left="5103" w:firstLine="0"/>
        <w:jc w:val="center"/>
        <w:rPr>
          <w:rFonts w:ascii="Times New Roman" w:hAnsi="Times New Roman" w:cs="Times New Roman"/>
          <w:sz w:val="26"/>
          <w:szCs w:val="26"/>
        </w:rPr>
      </w:pPr>
      <w:r w:rsidRPr="006B41AE">
        <w:rPr>
          <w:rFonts w:ascii="Times New Roman" w:hAnsi="Times New Roman" w:cs="Times New Roman"/>
          <w:sz w:val="26"/>
          <w:szCs w:val="26"/>
        </w:rPr>
        <w:lastRenderedPageBreak/>
        <w:t xml:space="preserve">Приложение № </w:t>
      </w:r>
      <w:r w:rsidR="0066075B" w:rsidRPr="006B41AE">
        <w:rPr>
          <w:rFonts w:ascii="Times New Roman" w:hAnsi="Times New Roman" w:cs="Times New Roman"/>
          <w:sz w:val="26"/>
          <w:szCs w:val="26"/>
        </w:rPr>
        <w:t>6</w:t>
      </w:r>
    </w:p>
    <w:p w14:paraId="724FC0B6" w14:textId="37A3B01E" w:rsidR="005C3B07" w:rsidRPr="006B41AE" w:rsidRDefault="005C3B07" w:rsidP="00BE247D">
      <w:pPr>
        <w:pStyle w:val="ConsPlusNormal"/>
        <w:ind w:left="5103" w:firstLine="0"/>
        <w:jc w:val="both"/>
        <w:rPr>
          <w:rFonts w:ascii="Times New Roman" w:hAnsi="Times New Roman" w:cs="Times New Roman"/>
          <w:sz w:val="26"/>
          <w:szCs w:val="26"/>
        </w:rPr>
      </w:pPr>
      <w:r w:rsidRPr="006B41AE">
        <w:rPr>
          <w:rFonts w:ascii="Times New Roman" w:hAnsi="Times New Roman" w:cs="Times New Roman"/>
          <w:sz w:val="26"/>
          <w:szCs w:val="26"/>
        </w:rPr>
        <w:t xml:space="preserve">к Положению о </w:t>
      </w:r>
      <w:r w:rsidR="00D706F1" w:rsidRPr="006B41AE">
        <w:rPr>
          <w:rFonts w:ascii="Times New Roman" w:hAnsi="Times New Roman" w:cs="Times New Roman"/>
          <w:sz w:val="26"/>
          <w:szCs w:val="26"/>
        </w:rPr>
        <w:t xml:space="preserve">проведении оценки регулирующего воздействия проектов муниципальных нормативных правовых и экспертизы муниципальных нормативных правовых актов </w:t>
      </w:r>
      <w:r w:rsidR="00642AEB" w:rsidRPr="006B41AE">
        <w:rPr>
          <w:rFonts w:ascii="Times New Roman" w:hAnsi="Times New Roman" w:cs="Times New Roman"/>
          <w:sz w:val="26"/>
          <w:szCs w:val="26"/>
        </w:rPr>
        <w:t>Анивского</w:t>
      </w:r>
      <w:r w:rsidR="00D706F1" w:rsidRPr="006B41AE">
        <w:rPr>
          <w:rFonts w:ascii="Times New Roman" w:hAnsi="Times New Roman" w:cs="Times New Roman"/>
          <w:sz w:val="26"/>
          <w:szCs w:val="26"/>
        </w:rPr>
        <w:t xml:space="preserve"> </w:t>
      </w:r>
      <w:r w:rsidR="00E93316" w:rsidRPr="006B41AE">
        <w:rPr>
          <w:rFonts w:ascii="Times New Roman" w:hAnsi="Times New Roman" w:cs="Times New Roman"/>
          <w:sz w:val="26"/>
          <w:szCs w:val="26"/>
        </w:rPr>
        <w:t>муниципального</w:t>
      </w:r>
      <w:r w:rsidR="00D706F1" w:rsidRPr="006B41AE">
        <w:rPr>
          <w:rFonts w:ascii="Times New Roman" w:hAnsi="Times New Roman" w:cs="Times New Roman"/>
          <w:sz w:val="26"/>
          <w:szCs w:val="26"/>
        </w:rPr>
        <w:t xml:space="preserve"> округа</w:t>
      </w:r>
    </w:p>
    <w:p w14:paraId="78A0EB0B" w14:textId="77777777" w:rsidR="005C3B07" w:rsidRPr="006B41AE" w:rsidRDefault="005C3B07" w:rsidP="00F25FDA">
      <w:pPr>
        <w:autoSpaceDE w:val="0"/>
        <w:autoSpaceDN w:val="0"/>
        <w:jc w:val="center"/>
        <w:rPr>
          <w:b/>
          <w:bCs/>
          <w:sz w:val="26"/>
          <w:szCs w:val="26"/>
        </w:rPr>
      </w:pPr>
    </w:p>
    <w:p w14:paraId="5065F89C" w14:textId="77777777" w:rsidR="00BE247D" w:rsidRPr="006B41AE" w:rsidRDefault="00BE247D" w:rsidP="00F25FDA">
      <w:pPr>
        <w:autoSpaceDE w:val="0"/>
        <w:autoSpaceDN w:val="0"/>
        <w:jc w:val="center"/>
        <w:rPr>
          <w:b/>
          <w:bCs/>
          <w:sz w:val="26"/>
          <w:szCs w:val="26"/>
        </w:rPr>
      </w:pPr>
    </w:p>
    <w:p w14:paraId="72FF5D00" w14:textId="77777777" w:rsidR="00F25FDA" w:rsidRPr="006B41AE" w:rsidRDefault="00F25FDA" w:rsidP="00F25FDA">
      <w:pPr>
        <w:pStyle w:val="12"/>
        <w:shd w:val="clear" w:color="auto" w:fill="auto"/>
        <w:spacing w:after="0"/>
        <w:ind w:firstLine="0"/>
        <w:jc w:val="center"/>
        <w:rPr>
          <w:sz w:val="26"/>
          <w:szCs w:val="26"/>
        </w:rPr>
      </w:pPr>
      <w:r w:rsidRPr="006B41AE">
        <w:rPr>
          <w:color w:val="000000"/>
          <w:sz w:val="26"/>
          <w:szCs w:val="26"/>
        </w:rPr>
        <w:t>ФОРМА</w:t>
      </w:r>
    </w:p>
    <w:p w14:paraId="499FAB28" w14:textId="77777777" w:rsidR="00F25FDA" w:rsidRPr="006B41AE" w:rsidRDefault="00BE247D" w:rsidP="00F25FDA">
      <w:pPr>
        <w:pStyle w:val="12"/>
        <w:shd w:val="clear" w:color="auto" w:fill="auto"/>
        <w:spacing w:after="0" w:line="240" w:lineRule="auto"/>
        <w:ind w:firstLine="0"/>
        <w:jc w:val="center"/>
        <w:rPr>
          <w:bCs/>
          <w:color w:val="000000"/>
          <w:sz w:val="26"/>
          <w:szCs w:val="26"/>
        </w:rPr>
      </w:pPr>
      <w:r w:rsidRPr="006B41AE">
        <w:rPr>
          <w:bCs/>
          <w:color w:val="000000"/>
          <w:sz w:val="26"/>
          <w:szCs w:val="26"/>
        </w:rPr>
        <w:t xml:space="preserve">информации </w:t>
      </w:r>
      <w:r w:rsidR="00F25FDA" w:rsidRPr="006B41AE">
        <w:rPr>
          <w:bCs/>
          <w:color w:val="000000"/>
          <w:sz w:val="26"/>
          <w:szCs w:val="26"/>
        </w:rPr>
        <w:t>о проведении оценки регулирующего воздействия проекта</w:t>
      </w:r>
      <w:r w:rsidR="00F25FDA" w:rsidRPr="006B41AE">
        <w:rPr>
          <w:bCs/>
          <w:color w:val="000000"/>
          <w:sz w:val="26"/>
          <w:szCs w:val="26"/>
        </w:rPr>
        <w:br/>
        <w:t>муниципального нормативного правового акта</w:t>
      </w:r>
    </w:p>
    <w:p w14:paraId="0D75F593" w14:textId="77777777" w:rsidR="00F25FDA" w:rsidRPr="006B41AE" w:rsidRDefault="00F25FDA" w:rsidP="00F25FDA">
      <w:pPr>
        <w:pStyle w:val="12"/>
        <w:shd w:val="clear" w:color="auto" w:fill="auto"/>
        <w:spacing w:after="0" w:line="240" w:lineRule="auto"/>
        <w:ind w:firstLine="0"/>
        <w:jc w:val="center"/>
        <w:rPr>
          <w:sz w:val="26"/>
          <w:szCs w:val="26"/>
        </w:rPr>
      </w:pPr>
    </w:p>
    <w:p w14:paraId="015ACC4B" w14:textId="77777777" w:rsidR="00F25FDA" w:rsidRPr="006B41AE" w:rsidRDefault="00F25FDA" w:rsidP="00F25FDA">
      <w:pPr>
        <w:pStyle w:val="12"/>
        <w:pBdr>
          <w:top w:val="single" w:sz="4" w:space="0" w:color="auto"/>
        </w:pBdr>
        <w:shd w:val="clear" w:color="auto" w:fill="auto"/>
        <w:spacing w:line="240" w:lineRule="auto"/>
        <w:ind w:firstLine="0"/>
        <w:jc w:val="center"/>
        <w:rPr>
          <w:sz w:val="26"/>
          <w:szCs w:val="26"/>
        </w:rPr>
      </w:pPr>
      <w:r w:rsidRPr="006B41AE">
        <w:rPr>
          <w:color w:val="000000"/>
          <w:sz w:val="26"/>
          <w:szCs w:val="26"/>
        </w:rPr>
        <w:t>(разработчик нормативного правового акта)</w:t>
      </w:r>
    </w:p>
    <w:p w14:paraId="135BFC17" w14:textId="77777777" w:rsidR="00F25FDA" w:rsidRPr="006B41AE" w:rsidRDefault="00F25FDA" w:rsidP="00BE247D">
      <w:pPr>
        <w:pStyle w:val="12"/>
        <w:shd w:val="clear" w:color="auto" w:fill="auto"/>
        <w:spacing w:after="0" w:line="240" w:lineRule="auto"/>
        <w:ind w:firstLine="720"/>
        <w:jc w:val="both"/>
        <w:rPr>
          <w:sz w:val="26"/>
          <w:szCs w:val="26"/>
        </w:rPr>
      </w:pPr>
      <w:r w:rsidRPr="006B41AE">
        <w:rPr>
          <w:color w:val="000000"/>
          <w:sz w:val="26"/>
          <w:szCs w:val="26"/>
        </w:rPr>
        <w:t>информирует о проведении публичного обсуждения проекта муниципального нормативного правового акта</w:t>
      </w:r>
    </w:p>
    <w:p w14:paraId="4AE2C397" w14:textId="77777777" w:rsidR="00F25FDA" w:rsidRPr="006B41AE" w:rsidRDefault="00F25FDA" w:rsidP="00BE247D">
      <w:pPr>
        <w:pStyle w:val="12"/>
        <w:shd w:val="clear" w:color="auto" w:fill="auto"/>
        <w:spacing w:after="0" w:line="240" w:lineRule="auto"/>
        <w:ind w:firstLine="720"/>
        <w:jc w:val="both"/>
        <w:rPr>
          <w:sz w:val="26"/>
          <w:szCs w:val="26"/>
        </w:rPr>
      </w:pPr>
      <w:r w:rsidRPr="006B41AE">
        <w:rPr>
          <w:color w:val="000000"/>
          <w:sz w:val="26"/>
          <w:szCs w:val="26"/>
        </w:rPr>
        <w:t>всем заинтересованным лицам предлагается направить свое мнение и ответить на вопросы</w:t>
      </w:r>
    </w:p>
    <w:p w14:paraId="787656E6" w14:textId="77777777" w:rsidR="00BE247D" w:rsidRPr="006B41AE" w:rsidRDefault="00F25FDA" w:rsidP="00BE247D">
      <w:pPr>
        <w:pStyle w:val="12"/>
        <w:shd w:val="clear" w:color="auto" w:fill="auto"/>
        <w:spacing w:after="0" w:line="240" w:lineRule="auto"/>
        <w:ind w:firstLine="720"/>
        <w:rPr>
          <w:color w:val="000000"/>
          <w:sz w:val="26"/>
          <w:szCs w:val="26"/>
        </w:rPr>
      </w:pPr>
      <w:r w:rsidRPr="006B41AE">
        <w:rPr>
          <w:color w:val="000000"/>
          <w:sz w:val="26"/>
          <w:szCs w:val="26"/>
        </w:rPr>
        <w:t>Вид и наименование проекта нормативного правового акта:</w:t>
      </w:r>
    </w:p>
    <w:p w14:paraId="6EF0B262" w14:textId="77777777" w:rsidR="00BE247D" w:rsidRPr="006B41AE" w:rsidRDefault="00BE247D" w:rsidP="00BE247D">
      <w:pPr>
        <w:pStyle w:val="12"/>
        <w:shd w:val="clear" w:color="auto" w:fill="auto"/>
        <w:spacing w:after="0" w:line="240" w:lineRule="auto"/>
        <w:ind w:firstLine="0"/>
        <w:rPr>
          <w:color w:val="000000"/>
          <w:sz w:val="26"/>
          <w:szCs w:val="26"/>
        </w:rPr>
      </w:pPr>
      <w:r w:rsidRPr="006B41AE">
        <w:rPr>
          <w:color w:val="000000"/>
          <w:sz w:val="26"/>
          <w:szCs w:val="26"/>
        </w:rPr>
        <w:t>_____________________________________________________________________________</w:t>
      </w:r>
    </w:p>
    <w:p w14:paraId="22F84B1F" w14:textId="77777777" w:rsidR="00BE247D" w:rsidRPr="006B41AE" w:rsidRDefault="00BE247D" w:rsidP="00BE247D">
      <w:pPr>
        <w:pStyle w:val="12"/>
        <w:shd w:val="clear" w:color="auto" w:fill="auto"/>
        <w:spacing w:after="0" w:line="240" w:lineRule="auto"/>
        <w:ind w:firstLine="720"/>
        <w:rPr>
          <w:color w:val="000000"/>
          <w:sz w:val="26"/>
          <w:szCs w:val="26"/>
        </w:rPr>
      </w:pPr>
    </w:p>
    <w:p w14:paraId="2A669EEF" w14:textId="77777777" w:rsidR="00F25FDA" w:rsidRPr="006B41AE" w:rsidRDefault="00F25FDA" w:rsidP="00BE247D">
      <w:pPr>
        <w:pStyle w:val="12"/>
        <w:shd w:val="clear" w:color="auto" w:fill="auto"/>
        <w:spacing w:after="0" w:line="240" w:lineRule="auto"/>
        <w:ind w:firstLine="720"/>
        <w:rPr>
          <w:color w:val="000000"/>
          <w:sz w:val="26"/>
          <w:szCs w:val="26"/>
        </w:rPr>
      </w:pPr>
      <w:r w:rsidRPr="006B41AE">
        <w:rPr>
          <w:color w:val="000000"/>
          <w:sz w:val="26"/>
          <w:szCs w:val="26"/>
        </w:rPr>
        <w:t>Исполнитель:</w:t>
      </w:r>
    </w:p>
    <w:p w14:paraId="3DEBF2EB" w14:textId="77777777" w:rsidR="00BE247D" w:rsidRPr="006B41AE" w:rsidRDefault="00BE247D" w:rsidP="00BE247D">
      <w:pPr>
        <w:pStyle w:val="12"/>
        <w:shd w:val="clear" w:color="auto" w:fill="auto"/>
        <w:spacing w:after="0" w:line="240" w:lineRule="auto"/>
        <w:ind w:firstLine="720"/>
        <w:rPr>
          <w:sz w:val="26"/>
          <w:szCs w:val="26"/>
        </w:rPr>
      </w:pPr>
    </w:p>
    <w:p w14:paraId="1FD2EEC6" w14:textId="77777777" w:rsidR="00F25FDA" w:rsidRPr="006B41AE" w:rsidRDefault="00F25FDA" w:rsidP="00BE247D">
      <w:pPr>
        <w:pStyle w:val="12"/>
        <w:pBdr>
          <w:top w:val="single" w:sz="4" w:space="0" w:color="auto"/>
        </w:pBdr>
        <w:shd w:val="clear" w:color="auto" w:fill="auto"/>
        <w:spacing w:after="0" w:line="240" w:lineRule="auto"/>
        <w:ind w:firstLine="720"/>
        <w:jc w:val="both"/>
        <w:rPr>
          <w:sz w:val="26"/>
          <w:szCs w:val="26"/>
        </w:rPr>
      </w:pPr>
      <w:r w:rsidRPr="006B41AE">
        <w:rPr>
          <w:color w:val="000000"/>
          <w:sz w:val="26"/>
          <w:szCs w:val="26"/>
        </w:rPr>
        <w:t>(Ф.И.О., должность, контактные данные)</w:t>
      </w:r>
    </w:p>
    <w:p w14:paraId="7A1EEDC1" w14:textId="77777777" w:rsidR="00F25FDA" w:rsidRPr="006B41AE" w:rsidRDefault="00F25FDA" w:rsidP="00BE247D">
      <w:pPr>
        <w:pStyle w:val="12"/>
        <w:shd w:val="clear" w:color="auto" w:fill="auto"/>
        <w:tabs>
          <w:tab w:val="left" w:leader="underscore" w:pos="6509"/>
          <w:tab w:val="left" w:leader="underscore" w:pos="7848"/>
          <w:tab w:val="left" w:leader="underscore" w:pos="8741"/>
        </w:tabs>
        <w:spacing w:after="0" w:line="240" w:lineRule="auto"/>
        <w:ind w:firstLine="720"/>
        <w:jc w:val="both"/>
        <w:rPr>
          <w:sz w:val="26"/>
          <w:szCs w:val="26"/>
        </w:rPr>
      </w:pPr>
      <w:r w:rsidRPr="006B41AE">
        <w:rPr>
          <w:color w:val="000000"/>
          <w:sz w:val="26"/>
          <w:szCs w:val="26"/>
        </w:rPr>
        <w:t>Срок проведения публичного обсуждения: с</w:t>
      </w:r>
      <w:r w:rsidRPr="006B41AE">
        <w:rPr>
          <w:color w:val="000000"/>
          <w:sz w:val="26"/>
          <w:szCs w:val="26"/>
        </w:rPr>
        <w:tab/>
        <w:t>по</w:t>
      </w:r>
      <w:r w:rsidRPr="006B41AE">
        <w:rPr>
          <w:color w:val="000000"/>
          <w:sz w:val="26"/>
          <w:szCs w:val="26"/>
        </w:rPr>
        <w:tab/>
        <w:t>20</w:t>
      </w:r>
      <w:r w:rsidR="00D706F1" w:rsidRPr="006B41AE">
        <w:rPr>
          <w:color w:val="000000"/>
          <w:sz w:val="26"/>
          <w:szCs w:val="26"/>
        </w:rPr>
        <w:t>2</w:t>
      </w:r>
      <w:r w:rsidRPr="006B41AE">
        <w:rPr>
          <w:color w:val="000000"/>
          <w:sz w:val="26"/>
          <w:szCs w:val="26"/>
        </w:rPr>
        <w:tab/>
        <w:t>года.</w:t>
      </w:r>
    </w:p>
    <w:p w14:paraId="0F93FE6D" w14:textId="77777777" w:rsidR="00F25FDA" w:rsidRPr="006B41AE" w:rsidRDefault="00F25FDA" w:rsidP="00BE247D">
      <w:pPr>
        <w:pStyle w:val="12"/>
        <w:shd w:val="clear" w:color="auto" w:fill="auto"/>
        <w:spacing w:after="0" w:line="240" w:lineRule="auto"/>
        <w:ind w:firstLine="720"/>
        <w:jc w:val="both"/>
        <w:rPr>
          <w:sz w:val="26"/>
          <w:szCs w:val="26"/>
        </w:rPr>
      </w:pPr>
      <w:r w:rsidRPr="006B41AE">
        <w:rPr>
          <w:color w:val="000000"/>
          <w:sz w:val="26"/>
          <w:szCs w:val="26"/>
        </w:rPr>
        <w:t xml:space="preserve">Способ направления ответов на вопросы: на электронный адрес </w:t>
      </w:r>
      <w:r w:rsidR="00BE247D" w:rsidRPr="006B41AE">
        <w:rPr>
          <w:sz w:val="26"/>
          <w:szCs w:val="26"/>
        </w:rPr>
        <w:t>_________________</w:t>
      </w:r>
      <w:r w:rsidRPr="006B41AE">
        <w:rPr>
          <w:sz w:val="26"/>
          <w:szCs w:val="26"/>
        </w:rPr>
        <w:t>__</w:t>
      </w:r>
      <w:r w:rsidRPr="006B41AE">
        <w:rPr>
          <w:color w:val="000000"/>
          <w:sz w:val="26"/>
          <w:szCs w:val="26"/>
        </w:rPr>
        <w:t xml:space="preserve">, почтовым отправлением на </w:t>
      </w:r>
      <w:r w:rsidR="00BE247D" w:rsidRPr="006B41AE">
        <w:rPr>
          <w:color w:val="000000"/>
          <w:sz w:val="26"/>
          <w:szCs w:val="26"/>
        </w:rPr>
        <w:t>адрес: ______________________</w:t>
      </w:r>
      <w:r w:rsidRPr="006B41AE">
        <w:rPr>
          <w:color w:val="000000"/>
          <w:sz w:val="26"/>
          <w:szCs w:val="26"/>
        </w:rPr>
        <w:t>______ либо нарочно по указанному адресу в рабочие дни с ______ до ______ часов, перерыв на обед с _____ до ______ часов.</w:t>
      </w:r>
    </w:p>
    <w:p w14:paraId="3B945212" w14:textId="77777777" w:rsidR="00F25FDA" w:rsidRPr="006B41AE" w:rsidRDefault="00F25FDA" w:rsidP="00F25FDA">
      <w:pPr>
        <w:pStyle w:val="12"/>
        <w:shd w:val="clear" w:color="auto" w:fill="auto"/>
        <w:spacing w:after="0" w:line="264" w:lineRule="auto"/>
        <w:ind w:firstLine="720"/>
        <w:rPr>
          <w:sz w:val="26"/>
          <w:szCs w:val="26"/>
        </w:rPr>
      </w:pPr>
      <w:r w:rsidRPr="006B41AE">
        <w:rPr>
          <w:color w:val="000000"/>
          <w:sz w:val="26"/>
          <w:szCs w:val="26"/>
        </w:rPr>
        <w:t>Приложение:</w:t>
      </w:r>
    </w:p>
    <w:p w14:paraId="441D5867" w14:textId="77777777" w:rsidR="00F25FDA" w:rsidRPr="006B41AE" w:rsidRDefault="00F25FDA" w:rsidP="00F25FDA">
      <w:pPr>
        <w:pStyle w:val="12"/>
        <w:shd w:val="clear" w:color="auto" w:fill="auto"/>
        <w:spacing w:after="0" w:line="264" w:lineRule="auto"/>
        <w:ind w:firstLine="720"/>
        <w:rPr>
          <w:sz w:val="26"/>
          <w:szCs w:val="26"/>
        </w:rPr>
      </w:pPr>
      <w:r w:rsidRPr="006B41AE">
        <w:rPr>
          <w:color w:val="000000"/>
          <w:sz w:val="26"/>
          <w:szCs w:val="26"/>
        </w:rPr>
        <w:t>Проект нормативного правового акта.</w:t>
      </w:r>
    </w:p>
    <w:p w14:paraId="34D5356B" w14:textId="77777777" w:rsidR="00F25FDA" w:rsidRPr="006B41AE" w:rsidRDefault="00F25FDA" w:rsidP="00F25FDA">
      <w:pPr>
        <w:pStyle w:val="12"/>
        <w:shd w:val="clear" w:color="auto" w:fill="auto"/>
        <w:spacing w:after="0" w:line="264" w:lineRule="auto"/>
        <w:ind w:firstLine="720"/>
        <w:jc w:val="both"/>
        <w:rPr>
          <w:sz w:val="26"/>
          <w:szCs w:val="26"/>
        </w:rPr>
      </w:pPr>
      <w:r w:rsidRPr="006B41AE">
        <w:rPr>
          <w:color w:val="000000"/>
          <w:sz w:val="26"/>
          <w:szCs w:val="26"/>
        </w:rPr>
        <w:t>Сводный отчет.</w:t>
      </w:r>
    </w:p>
    <w:p w14:paraId="726F2714" w14:textId="77777777" w:rsidR="00F25FDA" w:rsidRPr="006B41AE" w:rsidRDefault="00F25FDA" w:rsidP="00F25FDA">
      <w:pPr>
        <w:autoSpaceDE w:val="0"/>
        <w:autoSpaceDN w:val="0"/>
        <w:ind w:firstLine="709"/>
        <w:jc w:val="both"/>
        <w:rPr>
          <w:b/>
          <w:bCs/>
          <w:sz w:val="26"/>
          <w:szCs w:val="26"/>
        </w:rPr>
      </w:pPr>
      <w:r w:rsidRPr="006B41AE">
        <w:rPr>
          <w:sz w:val="26"/>
          <w:szCs w:val="26"/>
        </w:rPr>
        <w:t>Опросный лист.</w:t>
      </w:r>
    </w:p>
    <w:p w14:paraId="2D3B28F9" w14:textId="77777777" w:rsidR="00F25FDA" w:rsidRPr="006B41AE" w:rsidRDefault="00F25FDA" w:rsidP="00623B81">
      <w:pPr>
        <w:autoSpaceDE w:val="0"/>
        <w:autoSpaceDN w:val="0"/>
        <w:jc w:val="center"/>
        <w:rPr>
          <w:b/>
          <w:bCs/>
          <w:sz w:val="26"/>
          <w:szCs w:val="26"/>
        </w:rPr>
        <w:sectPr w:rsidR="00F25FDA" w:rsidRPr="006B41AE" w:rsidSect="00E15446">
          <w:pgSz w:w="11906" w:h="16838"/>
          <w:pgMar w:top="1134" w:right="850" w:bottom="1134" w:left="1701" w:header="720" w:footer="720" w:gutter="0"/>
          <w:pgNumType w:start="1"/>
          <w:cols w:space="720"/>
          <w:titlePg/>
          <w:docGrid w:linePitch="326"/>
        </w:sectPr>
      </w:pPr>
    </w:p>
    <w:p w14:paraId="519F91ED" w14:textId="77777777" w:rsidR="00F25FDA" w:rsidRPr="006B41AE" w:rsidRDefault="00F25FDA" w:rsidP="00F25FDA">
      <w:pPr>
        <w:pStyle w:val="ConsPlusNormal"/>
        <w:ind w:left="5670" w:firstLine="0"/>
        <w:jc w:val="center"/>
        <w:rPr>
          <w:rFonts w:ascii="Times New Roman" w:hAnsi="Times New Roman" w:cs="Times New Roman"/>
          <w:sz w:val="26"/>
          <w:szCs w:val="26"/>
        </w:rPr>
      </w:pPr>
      <w:r w:rsidRPr="006B41AE">
        <w:rPr>
          <w:rFonts w:ascii="Times New Roman" w:hAnsi="Times New Roman" w:cs="Times New Roman"/>
          <w:sz w:val="26"/>
          <w:szCs w:val="26"/>
        </w:rPr>
        <w:lastRenderedPageBreak/>
        <w:t>Приложение № 7</w:t>
      </w:r>
    </w:p>
    <w:p w14:paraId="71AE1726" w14:textId="67AB285C" w:rsidR="00F25FDA" w:rsidRPr="006B41AE" w:rsidRDefault="00F25FDA" w:rsidP="00F25FDA">
      <w:pPr>
        <w:pStyle w:val="ConsPlusNormal"/>
        <w:ind w:left="5103" w:firstLine="0"/>
        <w:jc w:val="both"/>
        <w:rPr>
          <w:rFonts w:ascii="Times New Roman" w:hAnsi="Times New Roman" w:cs="Times New Roman"/>
          <w:sz w:val="26"/>
          <w:szCs w:val="26"/>
        </w:rPr>
      </w:pPr>
      <w:r w:rsidRPr="006B41AE">
        <w:rPr>
          <w:rFonts w:ascii="Times New Roman" w:hAnsi="Times New Roman" w:cs="Times New Roman"/>
          <w:sz w:val="26"/>
          <w:szCs w:val="26"/>
        </w:rPr>
        <w:t xml:space="preserve">к Положению </w:t>
      </w:r>
      <w:r w:rsidR="005B2E55" w:rsidRPr="006B41AE">
        <w:rPr>
          <w:rFonts w:ascii="Times New Roman" w:hAnsi="Times New Roman" w:cs="Times New Roman"/>
          <w:sz w:val="26"/>
          <w:szCs w:val="26"/>
        </w:rPr>
        <w:t xml:space="preserve">о проведении оценки регулирующего воздействия проектов муниципальных нормативных правовых и экспертизы муниципальных нормативных правовых актов </w:t>
      </w:r>
      <w:r w:rsidR="00642AEB" w:rsidRPr="006B41AE">
        <w:rPr>
          <w:rFonts w:ascii="Times New Roman" w:hAnsi="Times New Roman" w:cs="Times New Roman"/>
          <w:sz w:val="26"/>
          <w:szCs w:val="26"/>
        </w:rPr>
        <w:t>Анивского</w:t>
      </w:r>
      <w:r w:rsidR="005B2E55" w:rsidRPr="006B41AE">
        <w:rPr>
          <w:rFonts w:ascii="Times New Roman" w:hAnsi="Times New Roman" w:cs="Times New Roman"/>
          <w:sz w:val="26"/>
          <w:szCs w:val="26"/>
        </w:rPr>
        <w:t xml:space="preserve"> </w:t>
      </w:r>
      <w:r w:rsidR="00E93316" w:rsidRPr="006B41AE">
        <w:rPr>
          <w:rFonts w:ascii="Times New Roman" w:hAnsi="Times New Roman" w:cs="Times New Roman"/>
          <w:sz w:val="26"/>
          <w:szCs w:val="26"/>
        </w:rPr>
        <w:t>муниципального</w:t>
      </w:r>
      <w:r w:rsidR="005B2E55" w:rsidRPr="006B41AE">
        <w:rPr>
          <w:rFonts w:ascii="Times New Roman" w:hAnsi="Times New Roman" w:cs="Times New Roman"/>
          <w:sz w:val="26"/>
          <w:szCs w:val="26"/>
        </w:rPr>
        <w:t xml:space="preserve"> округа</w:t>
      </w:r>
    </w:p>
    <w:p w14:paraId="3EBAF5C8" w14:textId="77777777" w:rsidR="00F25FDA" w:rsidRPr="006B41AE" w:rsidRDefault="00F25FDA" w:rsidP="00F25FDA">
      <w:pPr>
        <w:autoSpaceDE w:val="0"/>
        <w:autoSpaceDN w:val="0"/>
        <w:jc w:val="center"/>
        <w:rPr>
          <w:bCs/>
          <w:sz w:val="26"/>
          <w:szCs w:val="26"/>
        </w:rPr>
      </w:pPr>
    </w:p>
    <w:p w14:paraId="2573BF91" w14:textId="77777777" w:rsidR="00F25FDA" w:rsidRPr="006B41AE" w:rsidRDefault="00F25FDA" w:rsidP="00BE247D">
      <w:pPr>
        <w:pStyle w:val="12"/>
        <w:shd w:val="clear" w:color="auto" w:fill="auto"/>
        <w:spacing w:after="0" w:line="240" w:lineRule="auto"/>
        <w:ind w:firstLine="0"/>
        <w:jc w:val="center"/>
        <w:rPr>
          <w:sz w:val="26"/>
          <w:szCs w:val="26"/>
        </w:rPr>
      </w:pPr>
      <w:r w:rsidRPr="006B41AE">
        <w:rPr>
          <w:bCs/>
          <w:color w:val="000000"/>
          <w:sz w:val="26"/>
          <w:szCs w:val="26"/>
        </w:rPr>
        <w:t>ФОРМА</w:t>
      </w:r>
    </w:p>
    <w:p w14:paraId="6488E335" w14:textId="77777777" w:rsidR="00F25FDA" w:rsidRPr="006B41AE" w:rsidRDefault="00F25FDA" w:rsidP="00BE247D">
      <w:pPr>
        <w:pStyle w:val="12"/>
        <w:shd w:val="clear" w:color="auto" w:fill="auto"/>
        <w:spacing w:after="0" w:line="240" w:lineRule="auto"/>
        <w:ind w:firstLine="0"/>
        <w:jc w:val="center"/>
        <w:rPr>
          <w:bCs/>
          <w:color w:val="000000"/>
          <w:sz w:val="26"/>
          <w:szCs w:val="26"/>
        </w:rPr>
      </w:pPr>
      <w:r w:rsidRPr="006B41AE">
        <w:rPr>
          <w:bCs/>
          <w:color w:val="000000"/>
          <w:sz w:val="26"/>
          <w:szCs w:val="26"/>
        </w:rPr>
        <w:t>опросного листа</w:t>
      </w:r>
    </w:p>
    <w:p w14:paraId="728157AB" w14:textId="77777777" w:rsidR="00BE247D" w:rsidRPr="006B41AE" w:rsidRDefault="00BE247D" w:rsidP="00BE247D">
      <w:pPr>
        <w:pStyle w:val="12"/>
        <w:shd w:val="clear" w:color="auto" w:fill="auto"/>
        <w:spacing w:after="0" w:line="240" w:lineRule="auto"/>
        <w:ind w:firstLine="0"/>
        <w:jc w:val="center"/>
        <w:rPr>
          <w:sz w:val="26"/>
          <w:szCs w:val="26"/>
        </w:rPr>
      </w:pPr>
    </w:p>
    <w:p w14:paraId="670D3F25" w14:textId="77777777" w:rsidR="00F25FDA" w:rsidRPr="006B41AE" w:rsidRDefault="00F25FDA" w:rsidP="00F25FDA">
      <w:pPr>
        <w:pStyle w:val="12"/>
        <w:pBdr>
          <w:top w:val="single" w:sz="4" w:space="0" w:color="auto"/>
        </w:pBdr>
        <w:shd w:val="clear" w:color="auto" w:fill="auto"/>
        <w:spacing w:line="240" w:lineRule="auto"/>
        <w:ind w:firstLine="0"/>
        <w:jc w:val="center"/>
        <w:rPr>
          <w:sz w:val="26"/>
          <w:szCs w:val="26"/>
        </w:rPr>
      </w:pPr>
      <w:r w:rsidRPr="006B41AE">
        <w:rPr>
          <w:color w:val="000000"/>
          <w:sz w:val="26"/>
          <w:szCs w:val="26"/>
        </w:rPr>
        <w:t>(контактная информация: наименование юридического лица (Ф.И.О. индивидуального или физического лица, номер телефона, адрес электронной почты (почтовый адрес))</w:t>
      </w:r>
    </w:p>
    <w:p w14:paraId="023C4A62" w14:textId="199A3473" w:rsidR="00F25FDA" w:rsidRPr="006B41AE" w:rsidRDefault="00F25FDA" w:rsidP="00F25FDA">
      <w:pPr>
        <w:pStyle w:val="12"/>
        <w:shd w:val="clear" w:color="auto" w:fill="auto"/>
        <w:spacing w:line="256" w:lineRule="auto"/>
        <w:ind w:firstLine="0"/>
        <w:jc w:val="center"/>
        <w:rPr>
          <w:sz w:val="26"/>
          <w:szCs w:val="26"/>
        </w:rPr>
      </w:pPr>
      <w:r w:rsidRPr="006B41AE">
        <w:rPr>
          <w:color w:val="000000"/>
          <w:sz w:val="26"/>
          <w:szCs w:val="26"/>
        </w:rPr>
        <w:t>ОПРОСНЫЙ ЛИСТ</w:t>
      </w:r>
      <w:r w:rsidRPr="006B41AE">
        <w:rPr>
          <w:color w:val="000000"/>
          <w:sz w:val="26"/>
          <w:szCs w:val="26"/>
        </w:rPr>
        <w:br/>
        <w:t>для участников публичного обсуждения проекта муниципального нормативного</w:t>
      </w:r>
      <w:r w:rsidRPr="006B41AE">
        <w:rPr>
          <w:color w:val="000000"/>
          <w:sz w:val="26"/>
          <w:szCs w:val="26"/>
        </w:rPr>
        <w:br/>
        <w:t xml:space="preserve">правового акта администрации </w:t>
      </w:r>
      <w:r w:rsidR="00642AEB" w:rsidRPr="006B41AE">
        <w:rPr>
          <w:color w:val="000000"/>
          <w:sz w:val="26"/>
          <w:szCs w:val="26"/>
        </w:rPr>
        <w:t>Анивского</w:t>
      </w:r>
      <w:r w:rsidRPr="006B41AE">
        <w:rPr>
          <w:color w:val="000000"/>
          <w:sz w:val="26"/>
          <w:szCs w:val="26"/>
        </w:rPr>
        <w:t xml:space="preserve"> </w:t>
      </w:r>
      <w:r w:rsidR="00E93316" w:rsidRPr="006B41AE">
        <w:rPr>
          <w:color w:val="000000"/>
          <w:sz w:val="26"/>
          <w:szCs w:val="26"/>
        </w:rPr>
        <w:t>муниципального</w:t>
      </w:r>
      <w:r w:rsidRPr="006B41AE">
        <w:rPr>
          <w:color w:val="000000"/>
          <w:sz w:val="26"/>
          <w:szCs w:val="26"/>
        </w:rPr>
        <w:t xml:space="preserve"> округа</w:t>
      </w:r>
    </w:p>
    <w:p w14:paraId="5DFE4035" w14:textId="77777777" w:rsidR="00F25FDA" w:rsidRPr="006B41AE" w:rsidRDefault="00F25FDA" w:rsidP="00F25FDA">
      <w:pPr>
        <w:pStyle w:val="12"/>
        <w:shd w:val="clear" w:color="auto" w:fill="auto"/>
        <w:tabs>
          <w:tab w:val="left" w:leader="underscore" w:pos="8651"/>
        </w:tabs>
        <w:spacing w:after="0" w:line="264" w:lineRule="auto"/>
        <w:ind w:firstLine="720"/>
        <w:jc w:val="both"/>
        <w:rPr>
          <w:sz w:val="26"/>
          <w:szCs w:val="26"/>
        </w:rPr>
      </w:pPr>
      <w:r w:rsidRPr="006B41AE">
        <w:rPr>
          <w:color w:val="000000"/>
          <w:sz w:val="26"/>
          <w:szCs w:val="26"/>
        </w:rPr>
        <w:t xml:space="preserve">Срок направления ответов на вопросы </w:t>
      </w:r>
      <w:r w:rsidR="00982A1A" w:rsidRPr="006B41AE">
        <w:rPr>
          <w:color w:val="000000"/>
          <w:sz w:val="26"/>
          <w:szCs w:val="26"/>
        </w:rPr>
        <w:t>–</w:t>
      </w:r>
      <w:r w:rsidRPr="006B41AE">
        <w:rPr>
          <w:color w:val="000000"/>
          <w:sz w:val="26"/>
          <w:szCs w:val="26"/>
        </w:rPr>
        <w:t xml:space="preserve"> с</w:t>
      </w:r>
      <w:r w:rsidR="00982A1A" w:rsidRPr="006B41AE">
        <w:rPr>
          <w:color w:val="000000"/>
          <w:sz w:val="26"/>
          <w:szCs w:val="26"/>
        </w:rPr>
        <w:t>________________ по_____________</w:t>
      </w:r>
      <w:r w:rsidRPr="006B41AE">
        <w:rPr>
          <w:color w:val="000000"/>
          <w:sz w:val="26"/>
          <w:szCs w:val="26"/>
        </w:rPr>
        <w:t>года.</w:t>
      </w:r>
    </w:p>
    <w:p w14:paraId="7DF20A58" w14:textId="77777777" w:rsidR="00F25FDA" w:rsidRPr="006B41AE" w:rsidRDefault="00F25FDA" w:rsidP="00F25FDA">
      <w:pPr>
        <w:pStyle w:val="12"/>
        <w:shd w:val="clear" w:color="auto" w:fill="auto"/>
        <w:tabs>
          <w:tab w:val="left" w:leader="underscore" w:pos="5724"/>
          <w:tab w:val="left" w:leader="underscore" w:pos="9253"/>
        </w:tabs>
        <w:spacing w:after="0" w:line="264" w:lineRule="auto"/>
        <w:ind w:firstLine="720"/>
        <w:jc w:val="both"/>
        <w:rPr>
          <w:sz w:val="26"/>
          <w:szCs w:val="26"/>
        </w:rPr>
      </w:pPr>
      <w:r w:rsidRPr="006B41AE">
        <w:rPr>
          <w:color w:val="000000"/>
          <w:sz w:val="26"/>
          <w:szCs w:val="26"/>
        </w:rPr>
        <w:t xml:space="preserve">Почтовый адрес и адрес электронной почты для направления опросных листов: </w:t>
      </w:r>
      <w:r w:rsidR="00982A1A" w:rsidRPr="006B41AE">
        <w:rPr>
          <w:color w:val="000000"/>
          <w:sz w:val="26"/>
          <w:szCs w:val="26"/>
        </w:rPr>
        <w:t>__________________</w:t>
      </w:r>
      <w:r w:rsidRPr="006B41AE">
        <w:rPr>
          <w:color w:val="000000"/>
          <w:sz w:val="26"/>
          <w:szCs w:val="26"/>
        </w:rPr>
        <w:tab/>
        <w:t>. Адрес электронной почты:</w:t>
      </w:r>
      <w:r w:rsidRPr="006B41AE">
        <w:rPr>
          <w:color w:val="000000"/>
          <w:sz w:val="26"/>
          <w:szCs w:val="26"/>
        </w:rPr>
        <w:tab/>
        <w:t>.</w:t>
      </w:r>
    </w:p>
    <w:p w14:paraId="4983C1B0" w14:textId="77777777" w:rsidR="00F25FDA" w:rsidRPr="006B41AE" w:rsidRDefault="00F25FDA" w:rsidP="00F25FDA">
      <w:pPr>
        <w:pStyle w:val="12"/>
        <w:shd w:val="clear" w:color="auto" w:fill="auto"/>
        <w:spacing w:line="264" w:lineRule="auto"/>
        <w:ind w:firstLine="720"/>
        <w:jc w:val="both"/>
        <w:rPr>
          <w:sz w:val="26"/>
          <w:szCs w:val="26"/>
        </w:rPr>
      </w:pPr>
      <w:r w:rsidRPr="006B41AE">
        <w:rPr>
          <w:color w:val="000000"/>
          <w:sz w:val="26"/>
          <w:szCs w:val="26"/>
        </w:rPr>
        <w:t>Контактное лицо: разработчик проекта нормативного правового акта</w:t>
      </w:r>
    </w:p>
    <w:p w14:paraId="5EAA502E" w14:textId="77777777" w:rsidR="00F25FDA" w:rsidRPr="006B41AE" w:rsidRDefault="00F25FDA" w:rsidP="00F25FDA">
      <w:pPr>
        <w:pStyle w:val="12"/>
        <w:pBdr>
          <w:top w:val="single" w:sz="4" w:space="1" w:color="auto"/>
        </w:pBdr>
        <w:shd w:val="clear" w:color="auto" w:fill="auto"/>
        <w:spacing w:after="0" w:line="292" w:lineRule="auto"/>
        <w:ind w:firstLine="0"/>
        <w:jc w:val="center"/>
        <w:rPr>
          <w:sz w:val="26"/>
          <w:szCs w:val="26"/>
        </w:rPr>
      </w:pPr>
      <w:r w:rsidRPr="006B41AE">
        <w:rPr>
          <w:color w:val="000000"/>
          <w:sz w:val="26"/>
          <w:szCs w:val="26"/>
        </w:rPr>
        <w:t>(Ф.И.О., должность, контактный телефон)</w:t>
      </w:r>
    </w:p>
    <w:p w14:paraId="46D2ED58" w14:textId="7B68F51E" w:rsidR="00F25FDA" w:rsidRPr="006B41AE" w:rsidRDefault="00F25FDA" w:rsidP="00F25FDA">
      <w:pPr>
        <w:pStyle w:val="12"/>
        <w:shd w:val="clear" w:color="auto" w:fill="auto"/>
        <w:spacing w:after="0" w:line="264" w:lineRule="auto"/>
        <w:ind w:firstLine="720"/>
        <w:jc w:val="both"/>
        <w:rPr>
          <w:sz w:val="26"/>
          <w:szCs w:val="26"/>
        </w:rPr>
      </w:pPr>
      <w:r w:rsidRPr="006B41AE">
        <w:rPr>
          <w:color w:val="000000"/>
          <w:sz w:val="26"/>
          <w:szCs w:val="26"/>
        </w:rPr>
        <w:t xml:space="preserve">Общие сведения о проекте муниципального нормативного правового акта администрации </w:t>
      </w:r>
      <w:r w:rsidR="00642AEB" w:rsidRPr="006B41AE">
        <w:rPr>
          <w:color w:val="000000"/>
          <w:sz w:val="26"/>
          <w:szCs w:val="26"/>
        </w:rPr>
        <w:t>Анивского</w:t>
      </w:r>
      <w:r w:rsidRPr="006B41AE">
        <w:rPr>
          <w:color w:val="000000"/>
          <w:sz w:val="26"/>
          <w:szCs w:val="26"/>
        </w:rPr>
        <w:t xml:space="preserve"> </w:t>
      </w:r>
      <w:r w:rsidR="00E93316" w:rsidRPr="006B41AE">
        <w:rPr>
          <w:color w:val="000000"/>
          <w:sz w:val="26"/>
          <w:szCs w:val="26"/>
        </w:rPr>
        <w:t>муниципального</w:t>
      </w:r>
      <w:r w:rsidRPr="006B41AE">
        <w:rPr>
          <w:color w:val="000000"/>
          <w:sz w:val="26"/>
          <w:szCs w:val="26"/>
        </w:rPr>
        <w:t xml:space="preserve"> округа:</w:t>
      </w:r>
    </w:p>
    <w:p w14:paraId="24E833BE" w14:textId="77777777" w:rsidR="00F25FDA" w:rsidRPr="006B41AE" w:rsidRDefault="00F25FDA" w:rsidP="00F25FDA">
      <w:pPr>
        <w:pStyle w:val="12"/>
        <w:shd w:val="clear" w:color="auto" w:fill="auto"/>
        <w:tabs>
          <w:tab w:val="left" w:leader="underscore" w:pos="9253"/>
        </w:tabs>
        <w:spacing w:after="0" w:line="264" w:lineRule="auto"/>
        <w:ind w:firstLine="720"/>
        <w:jc w:val="both"/>
        <w:rPr>
          <w:sz w:val="26"/>
          <w:szCs w:val="26"/>
        </w:rPr>
      </w:pPr>
      <w:r w:rsidRPr="006B41AE">
        <w:rPr>
          <w:color w:val="000000"/>
          <w:sz w:val="26"/>
          <w:szCs w:val="26"/>
        </w:rPr>
        <w:t>наименование:</w:t>
      </w:r>
      <w:r w:rsidRPr="006B41AE">
        <w:rPr>
          <w:color w:val="000000"/>
          <w:sz w:val="26"/>
          <w:szCs w:val="26"/>
        </w:rPr>
        <w:tab/>
      </w:r>
    </w:p>
    <w:p w14:paraId="7B15D3A4" w14:textId="77777777" w:rsidR="00F25FDA" w:rsidRPr="006B41AE" w:rsidRDefault="00F25FDA" w:rsidP="00F25FDA">
      <w:pPr>
        <w:pStyle w:val="12"/>
        <w:shd w:val="clear" w:color="auto" w:fill="auto"/>
        <w:tabs>
          <w:tab w:val="left" w:leader="underscore" w:pos="9253"/>
        </w:tabs>
        <w:spacing w:after="0" w:line="264" w:lineRule="auto"/>
        <w:ind w:firstLine="720"/>
        <w:jc w:val="both"/>
        <w:rPr>
          <w:sz w:val="26"/>
          <w:szCs w:val="26"/>
        </w:rPr>
      </w:pPr>
      <w:r w:rsidRPr="006B41AE">
        <w:rPr>
          <w:color w:val="000000"/>
          <w:sz w:val="26"/>
          <w:szCs w:val="26"/>
        </w:rPr>
        <w:t>сфера регулирования:</w:t>
      </w:r>
      <w:r w:rsidRPr="006B41AE">
        <w:rPr>
          <w:color w:val="000000"/>
          <w:sz w:val="26"/>
          <w:szCs w:val="26"/>
        </w:rPr>
        <w:tab/>
      </w:r>
    </w:p>
    <w:p w14:paraId="0F652FB2" w14:textId="735271EC" w:rsidR="00F25FDA" w:rsidRPr="006B41AE" w:rsidRDefault="00F25FDA" w:rsidP="00F25FDA">
      <w:pPr>
        <w:pStyle w:val="12"/>
        <w:shd w:val="clear" w:color="auto" w:fill="auto"/>
        <w:tabs>
          <w:tab w:val="left" w:leader="underscore" w:pos="5724"/>
        </w:tabs>
        <w:spacing w:after="0" w:line="264" w:lineRule="auto"/>
        <w:ind w:firstLine="720"/>
        <w:jc w:val="both"/>
        <w:rPr>
          <w:sz w:val="26"/>
          <w:szCs w:val="26"/>
        </w:rPr>
      </w:pPr>
      <w:r w:rsidRPr="006B41AE">
        <w:rPr>
          <w:color w:val="000000"/>
          <w:sz w:val="26"/>
          <w:szCs w:val="26"/>
        </w:rPr>
        <w:t>разработчик:</w:t>
      </w:r>
      <w:r w:rsidRPr="006B41AE">
        <w:rPr>
          <w:color w:val="000000"/>
          <w:sz w:val="26"/>
          <w:szCs w:val="26"/>
        </w:rPr>
        <w:tab/>
      </w:r>
      <w:r w:rsidR="00642AEB" w:rsidRPr="006B41AE">
        <w:rPr>
          <w:color w:val="000000"/>
          <w:sz w:val="26"/>
          <w:szCs w:val="26"/>
        </w:rPr>
        <w:t>Анивского</w:t>
      </w:r>
      <w:r w:rsidRPr="006B41AE">
        <w:rPr>
          <w:color w:val="000000"/>
          <w:sz w:val="26"/>
          <w:szCs w:val="26"/>
        </w:rPr>
        <w:t xml:space="preserve"> </w:t>
      </w:r>
      <w:r w:rsidR="00E93316" w:rsidRPr="006B41AE">
        <w:rPr>
          <w:color w:val="000000"/>
          <w:sz w:val="26"/>
          <w:szCs w:val="26"/>
        </w:rPr>
        <w:t>муниципального</w:t>
      </w:r>
      <w:r w:rsidRPr="006B41AE">
        <w:rPr>
          <w:color w:val="000000"/>
          <w:sz w:val="26"/>
          <w:szCs w:val="26"/>
        </w:rPr>
        <w:t xml:space="preserve"> округа,</w:t>
      </w:r>
    </w:p>
    <w:p w14:paraId="37E36F8B" w14:textId="77777777" w:rsidR="00F25FDA" w:rsidRPr="006B41AE" w:rsidRDefault="00F25FDA" w:rsidP="00F25FDA">
      <w:pPr>
        <w:pStyle w:val="12"/>
        <w:shd w:val="clear" w:color="auto" w:fill="auto"/>
        <w:spacing w:after="0" w:line="292" w:lineRule="auto"/>
        <w:ind w:left="2700" w:firstLine="0"/>
        <w:jc w:val="both"/>
        <w:rPr>
          <w:sz w:val="26"/>
          <w:szCs w:val="26"/>
        </w:rPr>
      </w:pPr>
      <w:r w:rsidRPr="006B41AE">
        <w:rPr>
          <w:color w:val="000000"/>
          <w:sz w:val="26"/>
          <w:szCs w:val="26"/>
        </w:rPr>
        <w:t>(структурное подразделение)</w:t>
      </w:r>
    </w:p>
    <w:p w14:paraId="2B3B03F6" w14:textId="7506301B" w:rsidR="00F25FDA" w:rsidRPr="006B41AE" w:rsidRDefault="00F25FDA" w:rsidP="00F25FDA">
      <w:pPr>
        <w:pStyle w:val="12"/>
        <w:shd w:val="clear" w:color="auto" w:fill="auto"/>
        <w:spacing w:after="0" w:line="264" w:lineRule="auto"/>
        <w:ind w:firstLine="720"/>
        <w:jc w:val="both"/>
        <w:rPr>
          <w:sz w:val="26"/>
          <w:szCs w:val="26"/>
        </w:rPr>
      </w:pPr>
      <w:r w:rsidRPr="006B41AE">
        <w:rPr>
          <w:color w:val="000000"/>
          <w:sz w:val="26"/>
          <w:szCs w:val="26"/>
        </w:rPr>
        <w:t xml:space="preserve">До ответов на вопросы предлагаем ознакомиться со сводным отчетом о проекте муниципального нормативного правового акта администрации </w:t>
      </w:r>
      <w:r w:rsidR="00642AEB" w:rsidRPr="006B41AE">
        <w:rPr>
          <w:color w:val="000000"/>
          <w:sz w:val="26"/>
          <w:szCs w:val="26"/>
        </w:rPr>
        <w:t>Анивского</w:t>
      </w:r>
      <w:r w:rsidRPr="006B41AE">
        <w:rPr>
          <w:color w:val="000000"/>
          <w:sz w:val="26"/>
          <w:szCs w:val="26"/>
        </w:rPr>
        <w:t xml:space="preserve"> </w:t>
      </w:r>
      <w:r w:rsidR="00E93316" w:rsidRPr="006B41AE">
        <w:rPr>
          <w:color w:val="000000"/>
          <w:sz w:val="26"/>
          <w:szCs w:val="26"/>
        </w:rPr>
        <w:t>муниципального</w:t>
      </w:r>
      <w:r w:rsidRPr="006B41AE">
        <w:rPr>
          <w:color w:val="000000"/>
          <w:sz w:val="26"/>
          <w:szCs w:val="26"/>
        </w:rPr>
        <w:t xml:space="preserve"> округа.</w:t>
      </w:r>
    </w:p>
    <w:p w14:paraId="1213AD64" w14:textId="77777777" w:rsidR="00F25FDA" w:rsidRPr="006B41AE" w:rsidRDefault="00F25FDA" w:rsidP="00B45CD1">
      <w:pPr>
        <w:pStyle w:val="12"/>
        <w:shd w:val="clear" w:color="auto" w:fill="auto"/>
        <w:spacing w:after="0" w:line="264" w:lineRule="auto"/>
        <w:ind w:firstLine="720"/>
        <w:jc w:val="both"/>
        <w:rPr>
          <w:sz w:val="26"/>
          <w:szCs w:val="26"/>
        </w:rPr>
      </w:pPr>
      <w:r w:rsidRPr="006B41AE">
        <w:rPr>
          <w:color w:val="000000"/>
          <w:sz w:val="26"/>
          <w:szCs w:val="26"/>
        </w:rPr>
        <w:t>Вопросы:*</w:t>
      </w:r>
    </w:p>
    <w:p w14:paraId="17EF9193" w14:textId="77777777" w:rsidR="00F25FDA" w:rsidRPr="006B41AE" w:rsidRDefault="00F25FDA" w:rsidP="00B45CD1">
      <w:pPr>
        <w:pStyle w:val="12"/>
        <w:shd w:val="clear" w:color="auto" w:fill="auto"/>
        <w:tabs>
          <w:tab w:val="left" w:leader="underscore" w:pos="9253"/>
        </w:tabs>
        <w:spacing w:after="0" w:line="240" w:lineRule="auto"/>
        <w:ind w:firstLine="709"/>
        <w:jc w:val="both"/>
        <w:rPr>
          <w:sz w:val="26"/>
          <w:szCs w:val="26"/>
        </w:rPr>
      </w:pPr>
      <w:r w:rsidRPr="006B41AE">
        <w:rPr>
          <w:color w:val="000000"/>
          <w:sz w:val="26"/>
          <w:szCs w:val="26"/>
        </w:rPr>
        <w:t>1)</w:t>
      </w:r>
      <w:r w:rsidRPr="006B41AE">
        <w:rPr>
          <w:color w:val="000000"/>
          <w:sz w:val="26"/>
          <w:szCs w:val="26"/>
        </w:rPr>
        <w:tab/>
      </w:r>
    </w:p>
    <w:p w14:paraId="5CB06960" w14:textId="77777777" w:rsidR="00F25FDA" w:rsidRPr="006B41AE" w:rsidRDefault="00F25FDA" w:rsidP="00B45CD1">
      <w:pPr>
        <w:pStyle w:val="12"/>
        <w:shd w:val="clear" w:color="auto" w:fill="auto"/>
        <w:tabs>
          <w:tab w:val="left" w:leader="underscore" w:pos="9253"/>
        </w:tabs>
        <w:spacing w:after="0" w:line="240" w:lineRule="auto"/>
        <w:ind w:firstLine="709"/>
        <w:jc w:val="both"/>
        <w:rPr>
          <w:sz w:val="26"/>
          <w:szCs w:val="26"/>
        </w:rPr>
      </w:pPr>
      <w:r w:rsidRPr="006B41AE">
        <w:rPr>
          <w:color w:val="000000"/>
          <w:sz w:val="26"/>
          <w:szCs w:val="26"/>
        </w:rPr>
        <w:t>2)</w:t>
      </w:r>
      <w:r w:rsidRPr="006B41AE">
        <w:rPr>
          <w:color w:val="000000"/>
          <w:sz w:val="26"/>
          <w:szCs w:val="26"/>
        </w:rPr>
        <w:tab/>
      </w:r>
    </w:p>
    <w:p w14:paraId="76C771D2" w14:textId="77777777" w:rsidR="00F25FDA" w:rsidRPr="006B41AE" w:rsidRDefault="00F25FDA" w:rsidP="00B45CD1">
      <w:pPr>
        <w:pStyle w:val="12"/>
        <w:pBdr>
          <w:bottom w:val="single" w:sz="4" w:space="1" w:color="auto"/>
        </w:pBdr>
        <w:shd w:val="clear" w:color="auto" w:fill="auto"/>
        <w:spacing w:after="0" w:line="256" w:lineRule="auto"/>
        <w:ind w:firstLine="720"/>
        <w:jc w:val="both"/>
        <w:rPr>
          <w:color w:val="000000"/>
          <w:sz w:val="26"/>
          <w:szCs w:val="26"/>
        </w:rPr>
      </w:pPr>
      <w:r w:rsidRPr="006B41AE">
        <w:rPr>
          <w:color w:val="000000"/>
          <w:sz w:val="26"/>
          <w:szCs w:val="26"/>
        </w:rPr>
        <w:t>При наличии дополнительных замечаний и предложений опишите их в произвольной форме и (или) приложите к Вашему письму соответствующие материалы.</w:t>
      </w:r>
    </w:p>
    <w:p w14:paraId="5C667F59" w14:textId="77777777" w:rsidR="00B45CD1" w:rsidRPr="006B41AE" w:rsidRDefault="00B45CD1" w:rsidP="00B45CD1">
      <w:pPr>
        <w:pStyle w:val="12"/>
        <w:pBdr>
          <w:bottom w:val="single" w:sz="4" w:space="1" w:color="auto"/>
        </w:pBdr>
        <w:shd w:val="clear" w:color="auto" w:fill="auto"/>
        <w:spacing w:after="0" w:line="256" w:lineRule="auto"/>
        <w:ind w:firstLine="720"/>
        <w:jc w:val="both"/>
        <w:rPr>
          <w:sz w:val="26"/>
          <w:szCs w:val="26"/>
        </w:rPr>
      </w:pPr>
    </w:p>
    <w:p w14:paraId="63304F20" w14:textId="77777777" w:rsidR="00F25FDA" w:rsidRPr="006B41AE" w:rsidRDefault="00F25FDA" w:rsidP="00BE247D">
      <w:pPr>
        <w:pStyle w:val="12"/>
        <w:shd w:val="clear" w:color="auto" w:fill="auto"/>
        <w:spacing w:line="256" w:lineRule="auto"/>
        <w:ind w:firstLine="709"/>
        <w:jc w:val="both"/>
        <w:rPr>
          <w:color w:val="000000"/>
          <w:sz w:val="26"/>
          <w:szCs w:val="26"/>
        </w:rPr>
      </w:pPr>
      <w:r w:rsidRPr="006B41AE">
        <w:rPr>
          <w:color w:val="000000"/>
          <w:sz w:val="26"/>
          <w:szCs w:val="26"/>
        </w:rPr>
        <w:t>* Состав, характер и количество вопросов мо</w:t>
      </w:r>
      <w:r w:rsidR="00920527" w:rsidRPr="006B41AE">
        <w:rPr>
          <w:color w:val="000000"/>
          <w:sz w:val="26"/>
          <w:szCs w:val="26"/>
        </w:rPr>
        <w:t>гу</w:t>
      </w:r>
      <w:r w:rsidRPr="006B41AE">
        <w:rPr>
          <w:color w:val="000000"/>
          <w:sz w:val="26"/>
          <w:szCs w:val="26"/>
        </w:rPr>
        <w:t>т быть указаны в зависимости от тематики и сложности предлагаемого правового регулирования</w:t>
      </w:r>
      <w:r w:rsidR="00BE247D" w:rsidRPr="006B41AE">
        <w:rPr>
          <w:color w:val="000000"/>
          <w:sz w:val="26"/>
          <w:szCs w:val="26"/>
        </w:rPr>
        <w:t>.</w:t>
      </w:r>
    </w:p>
    <w:p w14:paraId="4F5857A4" w14:textId="77777777" w:rsidR="00BE247D" w:rsidRPr="006B41AE" w:rsidRDefault="00BE247D" w:rsidP="00BE247D">
      <w:pPr>
        <w:pStyle w:val="12"/>
        <w:shd w:val="clear" w:color="auto" w:fill="auto"/>
        <w:spacing w:line="256" w:lineRule="auto"/>
        <w:ind w:firstLine="709"/>
        <w:jc w:val="both"/>
        <w:rPr>
          <w:color w:val="000000"/>
          <w:sz w:val="26"/>
          <w:szCs w:val="26"/>
        </w:rPr>
        <w:sectPr w:rsidR="00BE247D" w:rsidRPr="006B41AE" w:rsidSect="00E15446">
          <w:pgSz w:w="11906" w:h="16838"/>
          <w:pgMar w:top="1134" w:right="850" w:bottom="1134" w:left="1701" w:header="720" w:footer="720" w:gutter="0"/>
          <w:pgNumType w:start="1"/>
          <w:cols w:space="720"/>
          <w:titlePg/>
          <w:docGrid w:linePitch="326"/>
        </w:sectPr>
      </w:pPr>
    </w:p>
    <w:p w14:paraId="0B270054" w14:textId="77777777" w:rsidR="00F25FDA" w:rsidRPr="006B41AE" w:rsidRDefault="00F25FDA" w:rsidP="00F25FDA">
      <w:pPr>
        <w:pStyle w:val="12"/>
        <w:shd w:val="clear" w:color="auto" w:fill="auto"/>
        <w:spacing w:after="0" w:line="256" w:lineRule="auto"/>
        <w:ind w:left="5103" w:firstLine="0"/>
        <w:jc w:val="center"/>
        <w:rPr>
          <w:sz w:val="26"/>
          <w:szCs w:val="26"/>
        </w:rPr>
      </w:pPr>
      <w:r w:rsidRPr="006B41AE">
        <w:rPr>
          <w:sz w:val="26"/>
          <w:szCs w:val="26"/>
        </w:rPr>
        <w:lastRenderedPageBreak/>
        <w:t>Приложение № 8</w:t>
      </w:r>
    </w:p>
    <w:p w14:paraId="72445082" w14:textId="5E62B6E3" w:rsidR="00F25FDA" w:rsidRPr="006B41AE" w:rsidRDefault="00F25FDA" w:rsidP="00F25FDA">
      <w:pPr>
        <w:pStyle w:val="ConsPlusNormal"/>
        <w:ind w:left="5103" w:firstLine="0"/>
        <w:jc w:val="both"/>
        <w:rPr>
          <w:rFonts w:ascii="Times New Roman" w:hAnsi="Times New Roman" w:cs="Times New Roman"/>
          <w:sz w:val="26"/>
          <w:szCs w:val="26"/>
        </w:rPr>
      </w:pPr>
      <w:r w:rsidRPr="006B41AE">
        <w:rPr>
          <w:rFonts w:ascii="Times New Roman" w:hAnsi="Times New Roman" w:cs="Times New Roman"/>
          <w:sz w:val="26"/>
          <w:szCs w:val="26"/>
        </w:rPr>
        <w:t xml:space="preserve">к Положению </w:t>
      </w:r>
      <w:r w:rsidR="005B2E55" w:rsidRPr="006B41AE">
        <w:rPr>
          <w:rFonts w:ascii="Times New Roman" w:hAnsi="Times New Roman" w:cs="Times New Roman"/>
          <w:sz w:val="26"/>
          <w:szCs w:val="26"/>
        </w:rPr>
        <w:t xml:space="preserve">о проведении оценки регулирующего воздействия проектов муниципальных нормативных правовых и экспертизы муниципальных нормативных правовых актов </w:t>
      </w:r>
      <w:r w:rsidR="00642AEB" w:rsidRPr="006B41AE">
        <w:rPr>
          <w:rFonts w:ascii="Times New Roman" w:hAnsi="Times New Roman" w:cs="Times New Roman"/>
          <w:sz w:val="26"/>
          <w:szCs w:val="26"/>
        </w:rPr>
        <w:t>Анивского</w:t>
      </w:r>
      <w:r w:rsidR="005B2E55" w:rsidRPr="006B41AE">
        <w:rPr>
          <w:rFonts w:ascii="Times New Roman" w:hAnsi="Times New Roman" w:cs="Times New Roman"/>
          <w:sz w:val="26"/>
          <w:szCs w:val="26"/>
        </w:rPr>
        <w:t xml:space="preserve"> </w:t>
      </w:r>
      <w:r w:rsidR="00E93316" w:rsidRPr="006B41AE">
        <w:rPr>
          <w:rFonts w:ascii="Times New Roman" w:hAnsi="Times New Roman" w:cs="Times New Roman"/>
          <w:sz w:val="26"/>
          <w:szCs w:val="26"/>
        </w:rPr>
        <w:t>муниципального</w:t>
      </w:r>
      <w:r w:rsidR="005B2E55" w:rsidRPr="006B41AE">
        <w:rPr>
          <w:rFonts w:ascii="Times New Roman" w:hAnsi="Times New Roman" w:cs="Times New Roman"/>
          <w:sz w:val="26"/>
          <w:szCs w:val="26"/>
        </w:rPr>
        <w:t xml:space="preserve"> округа</w:t>
      </w:r>
    </w:p>
    <w:p w14:paraId="41D17BB2" w14:textId="77777777" w:rsidR="00F25FDA" w:rsidRPr="006B41AE" w:rsidRDefault="00F25FDA" w:rsidP="00623B81">
      <w:pPr>
        <w:autoSpaceDE w:val="0"/>
        <w:autoSpaceDN w:val="0"/>
        <w:jc w:val="center"/>
        <w:rPr>
          <w:b/>
          <w:bCs/>
          <w:sz w:val="26"/>
          <w:szCs w:val="26"/>
        </w:rPr>
      </w:pPr>
    </w:p>
    <w:p w14:paraId="1C8327DE" w14:textId="77777777" w:rsidR="00BE247D" w:rsidRPr="006B41AE" w:rsidRDefault="00BE247D" w:rsidP="00623B81">
      <w:pPr>
        <w:autoSpaceDE w:val="0"/>
        <w:autoSpaceDN w:val="0"/>
        <w:jc w:val="center"/>
        <w:rPr>
          <w:b/>
          <w:bCs/>
          <w:sz w:val="26"/>
          <w:szCs w:val="26"/>
        </w:rPr>
      </w:pPr>
    </w:p>
    <w:p w14:paraId="6E9D3F12" w14:textId="77777777" w:rsidR="00E31BD1" w:rsidRPr="006B41AE" w:rsidRDefault="00E31BD1" w:rsidP="00623B81">
      <w:pPr>
        <w:autoSpaceDE w:val="0"/>
        <w:autoSpaceDN w:val="0"/>
        <w:jc w:val="center"/>
        <w:rPr>
          <w:bCs/>
          <w:sz w:val="26"/>
          <w:szCs w:val="26"/>
        </w:rPr>
      </w:pPr>
      <w:r w:rsidRPr="006B41AE">
        <w:rPr>
          <w:bCs/>
          <w:sz w:val="26"/>
          <w:szCs w:val="26"/>
        </w:rPr>
        <w:t>ФОРМА</w:t>
      </w:r>
      <w:r w:rsidRPr="006B41AE">
        <w:rPr>
          <w:bCs/>
          <w:sz w:val="26"/>
          <w:szCs w:val="26"/>
        </w:rPr>
        <w:br/>
        <w:t>заключения об оценке регулирующего воздействия</w:t>
      </w:r>
    </w:p>
    <w:p w14:paraId="2189840F" w14:textId="77777777" w:rsidR="00BE247D" w:rsidRPr="006B41AE" w:rsidRDefault="00BE247D" w:rsidP="00623B81">
      <w:pPr>
        <w:autoSpaceDE w:val="0"/>
        <w:autoSpaceDN w:val="0"/>
        <w:jc w:val="center"/>
        <w:rPr>
          <w:bCs/>
          <w:sz w:val="26"/>
          <w:szCs w:val="26"/>
        </w:rPr>
      </w:pPr>
    </w:p>
    <w:tbl>
      <w:tblPr>
        <w:tblW w:w="9526" w:type="dxa"/>
        <w:tblLayout w:type="fixed"/>
        <w:tblCellMar>
          <w:left w:w="28" w:type="dxa"/>
          <w:right w:w="28" w:type="dxa"/>
        </w:tblCellMar>
        <w:tblLook w:val="0000" w:firstRow="0" w:lastRow="0" w:firstColumn="0" w:lastColumn="0" w:noHBand="0" w:noVBand="0"/>
      </w:tblPr>
      <w:tblGrid>
        <w:gridCol w:w="3289"/>
        <w:gridCol w:w="567"/>
        <w:gridCol w:w="1928"/>
        <w:gridCol w:w="964"/>
        <w:gridCol w:w="2778"/>
      </w:tblGrid>
      <w:tr w:rsidR="00E31BD1" w:rsidRPr="006B41AE" w14:paraId="2AACC5F0" w14:textId="77777777" w:rsidTr="00641F53">
        <w:tc>
          <w:tcPr>
            <w:tcW w:w="3289" w:type="dxa"/>
            <w:tcBorders>
              <w:top w:val="nil"/>
              <w:left w:val="nil"/>
              <w:bottom w:val="nil"/>
              <w:right w:val="nil"/>
            </w:tcBorders>
            <w:vAlign w:val="bottom"/>
          </w:tcPr>
          <w:p w14:paraId="339C0A4B" w14:textId="77777777" w:rsidR="00E31BD1" w:rsidRPr="006B41AE" w:rsidRDefault="00E31BD1" w:rsidP="00E31BD1">
            <w:pPr>
              <w:autoSpaceDE w:val="0"/>
              <w:autoSpaceDN w:val="0"/>
              <w:jc w:val="center"/>
              <w:rPr>
                <w:sz w:val="26"/>
                <w:szCs w:val="26"/>
              </w:rPr>
            </w:pPr>
            <w:r w:rsidRPr="006B41AE">
              <w:rPr>
                <w:sz w:val="26"/>
                <w:szCs w:val="26"/>
              </w:rPr>
              <w:t>Бланк письма уполномоченного органа</w:t>
            </w:r>
          </w:p>
        </w:tc>
        <w:tc>
          <w:tcPr>
            <w:tcW w:w="3459" w:type="dxa"/>
            <w:gridSpan w:val="3"/>
            <w:tcBorders>
              <w:top w:val="nil"/>
              <w:left w:val="nil"/>
              <w:bottom w:val="nil"/>
              <w:right w:val="nil"/>
            </w:tcBorders>
            <w:vAlign w:val="bottom"/>
          </w:tcPr>
          <w:p w14:paraId="0443A6BB" w14:textId="77777777" w:rsidR="00E31BD1" w:rsidRPr="006B41AE" w:rsidRDefault="00E31BD1" w:rsidP="00E31BD1">
            <w:pPr>
              <w:autoSpaceDE w:val="0"/>
              <w:autoSpaceDN w:val="0"/>
              <w:jc w:val="center"/>
              <w:rPr>
                <w:sz w:val="26"/>
                <w:szCs w:val="26"/>
              </w:rPr>
            </w:pPr>
          </w:p>
        </w:tc>
        <w:tc>
          <w:tcPr>
            <w:tcW w:w="2778" w:type="dxa"/>
            <w:tcBorders>
              <w:top w:val="nil"/>
              <w:left w:val="nil"/>
              <w:bottom w:val="nil"/>
              <w:right w:val="nil"/>
            </w:tcBorders>
            <w:vAlign w:val="bottom"/>
          </w:tcPr>
          <w:p w14:paraId="3260125A" w14:textId="77777777" w:rsidR="00E31BD1" w:rsidRPr="006B41AE" w:rsidRDefault="00E31BD1" w:rsidP="00E31BD1">
            <w:pPr>
              <w:autoSpaceDE w:val="0"/>
              <w:autoSpaceDN w:val="0"/>
              <w:jc w:val="center"/>
              <w:rPr>
                <w:sz w:val="26"/>
                <w:szCs w:val="26"/>
              </w:rPr>
            </w:pPr>
            <w:r w:rsidRPr="006B41AE">
              <w:rPr>
                <w:sz w:val="26"/>
                <w:szCs w:val="26"/>
              </w:rPr>
              <w:t>Наименование</w:t>
            </w:r>
            <w:r w:rsidRPr="006B41AE">
              <w:rPr>
                <w:sz w:val="26"/>
                <w:szCs w:val="26"/>
              </w:rPr>
              <w:br/>
              <w:t>разработчика</w:t>
            </w:r>
          </w:p>
        </w:tc>
      </w:tr>
      <w:tr w:rsidR="00E31BD1" w:rsidRPr="006B41AE" w14:paraId="728ACECB" w14:textId="77777777" w:rsidTr="00641F53">
        <w:tc>
          <w:tcPr>
            <w:tcW w:w="3856" w:type="dxa"/>
            <w:gridSpan w:val="2"/>
            <w:tcBorders>
              <w:top w:val="nil"/>
              <w:left w:val="nil"/>
              <w:bottom w:val="single" w:sz="4" w:space="0" w:color="auto"/>
              <w:right w:val="nil"/>
            </w:tcBorders>
            <w:vAlign w:val="bottom"/>
          </w:tcPr>
          <w:p w14:paraId="4132475A" w14:textId="77777777" w:rsidR="00E31BD1" w:rsidRPr="006B41AE" w:rsidRDefault="00E31BD1" w:rsidP="00E31BD1">
            <w:pPr>
              <w:autoSpaceDE w:val="0"/>
              <w:autoSpaceDN w:val="0"/>
              <w:rPr>
                <w:sz w:val="26"/>
                <w:szCs w:val="26"/>
              </w:rPr>
            </w:pPr>
          </w:p>
          <w:p w14:paraId="40E82641" w14:textId="77777777" w:rsidR="00641F53" w:rsidRPr="006B41AE" w:rsidRDefault="00641F53" w:rsidP="00E31BD1">
            <w:pPr>
              <w:autoSpaceDE w:val="0"/>
              <w:autoSpaceDN w:val="0"/>
              <w:rPr>
                <w:sz w:val="26"/>
                <w:szCs w:val="26"/>
              </w:rPr>
            </w:pPr>
          </w:p>
          <w:p w14:paraId="25106E4C" w14:textId="77777777" w:rsidR="00641F53" w:rsidRPr="006B41AE" w:rsidRDefault="00641F53" w:rsidP="00E31BD1">
            <w:pPr>
              <w:autoSpaceDE w:val="0"/>
              <w:autoSpaceDN w:val="0"/>
              <w:rPr>
                <w:sz w:val="26"/>
                <w:szCs w:val="26"/>
              </w:rPr>
            </w:pPr>
          </w:p>
        </w:tc>
        <w:tc>
          <w:tcPr>
            <w:tcW w:w="1928" w:type="dxa"/>
            <w:tcBorders>
              <w:top w:val="nil"/>
              <w:left w:val="nil"/>
              <w:bottom w:val="nil"/>
              <w:right w:val="nil"/>
            </w:tcBorders>
            <w:vAlign w:val="bottom"/>
          </w:tcPr>
          <w:p w14:paraId="0264158E" w14:textId="77777777" w:rsidR="00E31BD1" w:rsidRPr="006B41AE" w:rsidRDefault="00E31BD1" w:rsidP="00E31BD1">
            <w:pPr>
              <w:autoSpaceDE w:val="0"/>
              <w:autoSpaceDN w:val="0"/>
              <w:jc w:val="center"/>
              <w:rPr>
                <w:sz w:val="26"/>
                <w:szCs w:val="26"/>
              </w:rPr>
            </w:pPr>
            <w:r w:rsidRPr="006B41AE">
              <w:rPr>
                <w:sz w:val="26"/>
                <w:szCs w:val="26"/>
              </w:rPr>
              <w:t>в соответствии с</w:t>
            </w:r>
          </w:p>
        </w:tc>
        <w:tc>
          <w:tcPr>
            <w:tcW w:w="3742" w:type="dxa"/>
            <w:gridSpan w:val="2"/>
            <w:tcBorders>
              <w:top w:val="nil"/>
              <w:left w:val="nil"/>
              <w:bottom w:val="single" w:sz="4" w:space="0" w:color="auto"/>
              <w:right w:val="nil"/>
            </w:tcBorders>
            <w:vAlign w:val="bottom"/>
          </w:tcPr>
          <w:p w14:paraId="549BA80D" w14:textId="77777777" w:rsidR="00E31BD1" w:rsidRPr="006B41AE" w:rsidRDefault="00E31BD1" w:rsidP="00E31BD1">
            <w:pPr>
              <w:autoSpaceDE w:val="0"/>
              <w:autoSpaceDN w:val="0"/>
              <w:rPr>
                <w:sz w:val="26"/>
                <w:szCs w:val="26"/>
              </w:rPr>
            </w:pPr>
          </w:p>
        </w:tc>
      </w:tr>
      <w:tr w:rsidR="00E31BD1" w:rsidRPr="006B41AE" w14:paraId="4F552F19" w14:textId="77777777" w:rsidTr="00641F53">
        <w:tc>
          <w:tcPr>
            <w:tcW w:w="3856" w:type="dxa"/>
            <w:gridSpan w:val="2"/>
            <w:tcBorders>
              <w:top w:val="nil"/>
              <w:left w:val="nil"/>
              <w:bottom w:val="nil"/>
              <w:right w:val="nil"/>
            </w:tcBorders>
          </w:tcPr>
          <w:p w14:paraId="522C2AF2" w14:textId="77777777" w:rsidR="00E31BD1" w:rsidRPr="006B41AE" w:rsidRDefault="00E31BD1" w:rsidP="00E31BD1">
            <w:pPr>
              <w:autoSpaceDE w:val="0"/>
              <w:autoSpaceDN w:val="0"/>
              <w:jc w:val="center"/>
              <w:rPr>
                <w:sz w:val="26"/>
                <w:szCs w:val="26"/>
              </w:rPr>
            </w:pPr>
            <w:r w:rsidRPr="006B41AE">
              <w:rPr>
                <w:sz w:val="26"/>
                <w:szCs w:val="26"/>
              </w:rPr>
              <w:t>(наименование уполномоченного органа)</w:t>
            </w:r>
          </w:p>
        </w:tc>
        <w:tc>
          <w:tcPr>
            <w:tcW w:w="1928" w:type="dxa"/>
            <w:tcBorders>
              <w:top w:val="nil"/>
              <w:left w:val="nil"/>
              <w:bottom w:val="nil"/>
              <w:right w:val="nil"/>
            </w:tcBorders>
          </w:tcPr>
          <w:p w14:paraId="037860A8" w14:textId="77777777" w:rsidR="00E31BD1" w:rsidRPr="006B41AE" w:rsidRDefault="00E31BD1" w:rsidP="00E31BD1">
            <w:pPr>
              <w:autoSpaceDE w:val="0"/>
              <w:autoSpaceDN w:val="0"/>
              <w:jc w:val="center"/>
              <w:rPr>
                <w:sz w:val="26"/>
                <w:szCs w:val="26"/>
              </w:rPr>
            </w:pPr>
          </w:p>
        </w:tc>
        <w:tc>
          <w:tcPr>
            <w:tcW w:w="3742" w:type="dxa"/>
            <w:gridSpan w:val="2"/>
            <w:tcBorders>
              <w:top w:val="nil"/>
              <w:left w:val="nil"/>
              <w:bottom w:val="nil"/>
              <w:right w:val="nil"/>
            </w:tcBorders>
          </w:tcPr>
          <w:p w14:paraId="3C20BF3C" w14:textId="77777777" w:rsidR="00E31BD1" w:rsidRPr="006B41AE" w:rsidRDefault="00E31BD1" w:rsidP="00E31BD1">
            <w:pPr>
              <w:autoSpaceDE w:val="0"/>
              <w:autoSpaceDN w:val="0"/>
              <w:jc w:val="center"/>
              <w:rPr>
                <w:sz w:val="26"/>
                <w:szCs w:val="26"/>
              </w:rPr>
            </w:pPr>
            <w:r w:rsidRPr="006B41AE">
              <w:rPr>
                <w:sz w:val="26"/>
                <w:szCs w:val="26"/>
              </w:rPr>
              <w:t>(нормативный правовой акт,</w:t>
            </w:r>
            <w:r w:rsidRPr="006B41AE">
              <w:rPr>
                <w:sz w:val="26"/>
                <w:szCs w:val="26"/>
              </w:rPr>
              <w:br/>
              <w:t>устанавливающий порядок проведения</w:t>
            </w:r>
            <w:r w:rsidRPr="006B41AE">
              <w:rPr>
                <w:sz w:val="26"/>
                <w:szCs w:val="26"/>
              </w:rPr>
              <w:br/>
              <w:t>оценки регулирующего воздействия)</w:t>
            </w:r>
          </w:p>
        </w:tc>
      </w:tr>
    </w:tbl>
    <w:p w14:paraId="11FCA4CE" w14:textId="77777777" w:rsidR="00E31BD1" w:rsidRPr="006B41AE" w:rsidRDefault="00E31BD1" w:rsidP="00E31BD1">
      <w:pPr>
        <w:autoSpaceDE w:val="0"/>
        <w:autoSpaceDN w:val="0"/>
        <w:jc w:val="both"/>
        <w:rPr>
          <w:sz w:val="26"/>
          <w:szCs w:val="26"/>
        </w:rPr>
      </w:pPr>
      <w:r w:rsidRPr="006B41AE">
        <w:rPr>
          <w:sz w:val="26"/>
          <w:szCs w:val="26"/>
        </w:rPr>
        <w:t xml:space="preserve">(далее – </w:t>
      </w:r>
      <w:r w:rsidR="008E34CC" w:rsidRPr="006B41AE">
        <w:rPr>
          <w:sz w:val="26"/>
          <w:szCs w:val="26"/>
        </w:rPr>
        <w:t>Положение</w:t>
      </w:r>
      <w:r w:rsidRPr="006B41AE">
        <w:rPr>
          <w:sz w:val="26"/>
          <w:szCs w:val="26"/>
        </w:rPr>
        <w:t xml:space="preserve"> проведения оценки регулирующего воздействия) рассмотрело проект</w:t>
      </w:r>
      <w:r w:rsidRPr="006B41AE">
        <w:rPr>
          <w:sz w:val="26"/>
          <w:szCs w:val="26"/>
        </w:rPr>
        <w:br/>
      </w:r>
    </w:p>
    <w:p w14:paraId="244B3AB2" w14:textId="77777777" w:rsidR="00E31BD1" w:rsidRPr="006B41AE" w:rsidRDefault="00E31BD1" w:rsidP="00E31BD1">
      <w:pPr>
        <w:pBdr>
          <w:top w:val="single" w:sz="4" w:space="1" w:color="auto"/>
        </w:pBdr>
        <w:autoSpaceDE w:val="0"/>
        <w:autoSpaceDN w:val="0"/>
        <w:rPr>
          <w:sz w:val="26"/>
          <w:szCs w:val="26"/>
        </w:rPr>
      </w:pPr>
    </w:p>
    <w:p w14:paraId="7517798E" w14:textId="77777777" w:rsidR="00E31BD1" w:rsidRPr="006B41AE" w:rsidRDefault="00E31BD1" w:rsidP="00E31BD1">
      <w:pPr>
        <w:autoSpaceDE w:val="0"/>
        <w:autoSpaceDN w:val="0"/>
        <w:rPr>
          <w:sz w:val="26"/>
          <w:szCs w:val="26"/>
        </w:rPr>
      </w:pPr>
    </w:p>
    <w:p w14:paraId="209F33F3" w14:textId="77777777" w:rsidR="00E31BD1" w:rsidRPr="006B41AE" w:rsidRDefault="00E31BD1" w:rsidP="00E31BD1">
      <w:pPr>
        <w:pBdr>
          <w:top w:val="single" w:sz="4" w:space="1" w:color="auto"/>
        </w:pBdr>
        <w:autoSpaceDE w:val="0"/>
        <w:autoSpaceDN w:val="0"/>
        <w:jc w:val="center"/>
        <w:rPr>
          <w:sz w:val="26"/>
          <w:szCs w:val="26"/>
        </w:rPr>
      </w:pPr>
      <w:r w:rsidRPr="006B41AE">
        <w:rPr>
          <w:sz w:val="26"/>
          <w:szCs w:val="26"/>
        </w:rPr>
        <w:t>(наименование проекта нормативного правового акта)</w:t>
      </w:r>
    </w:p>
    <w:p w14:paraId="1698B265" w14:textId="77777777" w:rsidR="00E31BD1" w:rsidRPr="006B41AE" w:rsidRDefault="00E31BD1" w:rsidP="00E31BD1">
      <w:pPr>
        <w:autoSpaceDE w:val="0"/>
        <w:autoSpaceDN w:val="0"/>
        <w:jc w:val="both"/>
        <w:rPr>
          <w:sz w:val="26"/>
          <w:szCs w:val="26"/>
        </w:rPr>
      </w:pPr>
      <w:r w:rsidRPr="006B41AE">
        <w:rPr>
          <w:sz w:val="26"/>
          <w:szCs w:val="26"/>
        </w:rPr>
        <w:t xml:space="preserve">(далее соответственно – проект акта), подготовленный и направленный для подготовки настоящего заключения  </w:t>
      </w:r>
    </w:p>
    <w:p w14:paraId="7B007A3F" w14:textId="77777777" w:rsidR="00E31BD1" w:rsidRPr="006B41AE" w:rsidRDefault="00E31BD1" w:rsidP="00E31BD1">
      <w:pPr>
        <w:pBdr>
          <w:top w:val="single" w:sz="4" w:space="1" w:color="auto"/>
        </w:pBdr>
        <w:autoSpaceDE w:val="0"/>
        <w:autoSpaceDN w:val="0"/>
        <w:ind w:left="2552"/>
        <w:rPr>
          <w:sz w:val="26"/>
          <w:szCs w:val="26"/>
        </w:rPr>
      </w:pPr>
    </w:p>
    <w:p w14:paraId="5C5EAD82" w14:textId="77777777" w:rsidR="00E31BD1" w:rsidRPr="006B41AE" w:rsidRDefault="00E31BD1" w:rsidP="00E31BD1">
      <w:pPr>
        <w:autoSpaceDE w:val="0"/>
        <w:autoSpaceDN w:val="0"/>
        <w:rPr>
          <w:sz w:val="26"/>
          <w:szCs w:val="26"/>
        </w:rPr>
      </w:pPr>
    </w:p>
    <w:p w14:paraId="37334059" w14:textId="77777777" w:rsidR="00E31BD1" w:rsidRPr="006B41AE" w:rsidRDefault="00E31BD1" w:rsidP="00E31BD1">
      <w:pPr>
        <w:pBdr>
          <w:top w:val="single" w:sz="4" w:space="1" w:color="auto"/>
        </w:pBdr>
        <w:autoSpaceDE w:val="0"/>
        <w:autoSpaceDN w:val="0"/>
        <w:jc w:val="center"/>
        <w:rPr>
          <w:sz w:val="26"/>
          <w:szCs w:val="26"/>
        </w:rPr>
      </w:pPr>
      <w:r w:rsidRPr="006B41AE">
        <w:rPr>
          <w:sz w:val="26"/>
          <w:szCs w:val="26"/>
        </w:rPr>
        <w:t xml:space="preserve">(наименование </w:t>
      </w:r>
      <w:r w:rsidR="00623B81" w:rsidRPr="006B41AE">
        <w:rPr>
          <w:sz w:val="26"/>
          <w:szCs w:val="26"/>
        </w:rPr>
        <w:t>разработчика</w:t>
      </w:r>
      <w:r w:rsidRPr="006B41AE">
        <w:rPr>
          <w:sz w:val="26"/>
          <w:szCs w:val="26"/>
        </w:rPr>
        <w:t>)</w:t>
      </w:r>
    </w:p>
    <w:p w14:paraId="4438744B" w14:textId="77777777" w:rsidR="00E31BD1" w:rsidRPr="006B41AE" w:rsidRDefault="00E31BD1" w:rsidP="00E31BD1">
      <w:pPr>
        <w:autoSpaceDE w:val="0"/>
        <w:autoSpaceDN w:val="0"/>
        <w:rPr>
          <w:sz w:val="26"/>
          <w:szCs w:val="26"/>
        </w:rPr>
      </w:pPr>
      <w:r w:rsidRPr="006B41AE">
        <w:rPr>
          <w:sz w:val="26"/>
          <w:szCs w:val="26"/>
        </w:rPr>
        <w:t>(далее – разработчик), и сообщает следующее.</w:t>
      </w:r>
    </w:p>
    <w:p w14:paraId="44D2328B" w14:textId="77777777" w:rsidR="00E31BD1" w:rsidRPr="006B41AE" w:rsidRDefault="00E31BD1" w:rsidP="00E31BD1">
      <w:pPr>
        <w:tabs>
          <w:tab w:val="right" w:pos="9923"/>
        </w:tabs>
        <w:autoSpaceDE w:val="0"/>
        <w:autoSpaceDN w:val="0"/>
        <w:ind w:firstLine="567"/>
        <w:jc w:val="both"/>
        <w:rPr>
          <w:sz w:val="26"/>
          <w:szCs w:val="26"/>
        </w:rPr>
      </w:pPr>
      <w:r w:rsidRPr="006B41AE">
        <w:rPr>
          <w:sz w:val="26"/>
          <w:szCs w:val="26"/>
        </w:rPr>
        <w:t>Проект акта направлен разработчиком для по</w:t>
      </w:r>
      <w:r w:rsidR="00641F53" w:rsidRPr="006B41AE">
        <w:rPr>
          <w:sz w:val="26"/>
          <w:szCs w:val="26"/>
        </w:rPr>
        <w:t>дготовки настоящего заключения</w:t>
      </w:r>
      <w:r w:rsidR="00641F53" w:rsidRPr="006B41AE">
        <w:rPr>
          <w:sz w:val="26"/>
          <w:szCs w:val="26"/>
        </w:rPr>
        <w:br/>
        <w:t xml:space="preserve">                                                                                                                                                          </w:t>
      </w:r>
      <w:r w:rsidRPr="006B41AE">
        <w:rPr>
          <w:sz w:val="26"/>
          <w:szCs w:val="26"/>
        </w:rPr>
        <w:t>.</w:t>
      </w:r>
    </w:p>
    <w:p w14:paraId="4EE9DB68" w14:textId="77777777" w:rsidR="00E31BD1" w:rsidRPr="006B41AE" w:rsidRDefault="00E31BD1" w:rsidP="00E31BD1">
      <w:pPr>
        <w:pBdr>
          <w:top w:val="single" w:sz="4" w:space="1" w:color="auto"/>
        </w:pBdr>
        <w:autoSpaceDE w:val="0"/>
        <w:autoSpaceDN w:val="0"/>
        <w:ind w:right="113"/>
        <w:jc w:val="center"/>
        <w:rPr>
          <w:sz w:val="26"/>
          <w:szCs w:val="26"/>
        </w:rPr>
      </w:pPr>
      <w:r w:rsidRPr="006B41AE">
        <w:rPr>
          <w:sz w:val="26"/>
          <w:szCs w:val="26"/>
        </w:rPr>
        <w:t>(впервые/повторно)</w:t>
      </w:r>
    </w:p>
    <w:p w14:paraId="7C93079C" w14:textId="77777777" w:rsidR="00E31BD1" w:rsidRPr="006B41AE" w:rsidRDefault="00641F53" w:rsidP="00E31BD1">
      <w:pPr>
        <w:tabs>
          <w:tab w:val="right" w:pos="9923"/>
        </w:tabs>
        <w:autoSpaceDE w:val="0"/>
        <w:autoSpaceDN w:val="0"/>
        <w:rPr>
          <w:sz w:val="26"/>
          <w:szCs w:val="26"/>
        </w:rPr>
      </w:pPr>
      <w:r w:rsidRPr="006B41AE">
        <w:rPr>
          <w:sz w:val="26"/>
          <w:szCs w:val="26"/>
        </w:rPr>
        <w:t xml:space="preserve">                                                                                                                                                        </w:t>
      </w:r>
      <w:r w:rsidR="00E31BD1" w:rsidRPr="006B41AE">
        <w:rPr>
          <w:sz w:val="26"/>
          <w:szCs w:val="26"/>
          <w:vertAlign w:val="superscript"/>
        </w:rPr>
        <w:footnoteReference w:id="1"/>
      </w:r>
      <w:r w:rsidR="00E31BD1" w:rsidRPr="006B41AE">
        <w:rPr>
          <w:sz w:val="26"/>
          <w:szCs w:val="26"/>
        </w:rPr>
        <w:t>.</w:t>
      </w:r>
    </w:p>
    <w:p w14:paraId="2F97DBEA" w14:textId="77777777" w:rsidR="00E31BD1" w:rsidRPr="006B41AE" w:rsidRDefault="00E31BD1" w:rsidP="00E31BD1">
      <w:pPr>
        <w:pBdr>
          <w:top w:val="single" w:sz="4" w:space="1" w:color="auto"/>
        </w:pBdr>
        <w:autoSpaceDE w:val="0"/>
        <w:autoSpaceDN w:val="0"/>
        <w:ind w:right="227"/>
        <w:jc w:val="center"/>
        <w:rPr>
          <w:sz w:val="26"/>
          <w:szCs w:val="26"/>
        </w:rPr>
      </w:pPr>
      <w:r w:rsidRPr="006B41AE">
        <w:rPr>
          <w:sz w:val="26"/>
          <w:szCs w:val="26"/>
        </w:rPr>
        <w:t>(информация о предшествующей подготовке заключения об оценке регулирующего воздействия проекта акта)</w:t>
      </w:r>
    </w:p>
    <w:p w14:paraId="6FDC7DBE" w14:textId="77777777" w:rsidR="00E31BD1" w:rsidRPr="006B41AE" w:rsidRDefault="00623B81" w:rsidP="00E31BD1">
      <w:pPr>
        <w:autoSpaceDE w:val="0"/>
        <w:autoSpaceDN w:val="0"/>
        <w:ind w:firstLine="567"/>
        <w:jc w:val="both"/>
        <w:rPr>
          <w:sz w:val="26"/>
          <w:szCs w:val="26"/>
        </w:rPr>
      </w:pPr>
      <w:r w:rsidRPr="006B41AE">
        <w:rPr>
          <w:sz w:val="26"/>
          <w:szCs w:val="26"/>
        </w:rPr>
        <w:t>Р</w:t>
      </w:r>
      <w:r w:rsidR="00E31BD1" w:rsidRPr="006B41AE">
        <w:rPr>
          <w:sz w:val="26"/>
          <w:szCs w:val="26"/>
        </w:rPr>
        <w:t>азработчиком проведены публичные обсуждения уведомления в сроки</w:t>
      </w:r>
      <w:r w:rsidR="00E31BD1" w:rsidRPr="006B41AE">
        <w:rPr>
          <w:sz w:val="26"/>
          <w:szCs w:val="26"/>
        </w:rPr>
        <w:br/>
      </w:r>
    </w:p>
    <w:tbl>
      <w:tblPr>
        <w:tblW w:w="9384" w:type="dxa"/>
        <w:tblLayout w:type="fixed"/>
        <w:tblCellMar>
          <w:left w:w="28" w:type="dxa"/>
          <w:right w:w="28" w:type="dxa"/>
        </w:tblCellMar>
        <w:tblLook w:val="0000" w:firstRow="0" w:lastRow="0" w:firstColumn="0" w:lastColumn="0" w:noHBand="0" w:noVBand="0"/>
      </w:tblPr>
      <w:tblGrid>
        <w:gridCol w:w="255"/>
        <w:gridCol w:w="3034"/>
        <w:gridCol w:w="510"/>
        <w:gridCol w:w="2892"/>
        <w:gridCol w:w="2693"/>
      </w:tblGrid>
      <w:tr w:rsidR="00E31BD1" w:rsidRPr="006B41AE" w14:paraId="1808F098" w14:textId="77777777" w:rsidTr="00641F53">
        <w:tc>
          <w:tcPr>
            <w:tcW w:w="255" w:type="dxa"/>
            <w:tcBorders>
              <w:top w:val="nil"/>
              <w:left w:val="nil"/>
              <w:bottom w:val="nil"/>
              <w:right w:val="nil"/>
            </w:tcBorders>
            <w:vAlign w:val="bottom"/>
          </w:tcPr>
          <w:p w14:paraId="78D0C4C7" w14:textId="77777777" w:rsidR="00E31BD1" w:rsidRPr="006B41AE" w:rsidRDefault="00E31BD1" w:rsidP="00E31BD1">
            <w:pPr>
              <w:autoSpaceDE w:val="0"/>
              <w:autoSpaceDN w:val="0"/>
              <w:ind w:right="1"/>
              <w:rPr>
                <w:sz w:val="26"/>
                <w:szCs w:val="26"/>
              </w:rPr>
            </w:pPr>
            <w:r w:rsidRPr="006B41AE">
              <w:rPr>
                <w:sz w:val="26"/>
                <w:szCs w:val="26"/>
              </w:rPr>
              <w:t>с</w:t>
            </w:r>
          </w:p>
        </w:tc>
        <w:tc>
          <w:tcPr>
            <w:tcW w:w="3034" w:type="dxa"/>
            <w:tcBorders>
              <w:top w:val="nil"/>
              <w:left w:val="nil"/>
              <w:bottom w:val="single" w:sz="4" w:space="0" w:color="auto"/>
              <w:right w:val="nil"/>
            </w:tcBorders>
            <w:vAlign w:val="bottom"/>
          </w:tcPr>
          <w:p w14:paraId="7C19EFB7" w14:textId="77777777" w:rsidR="00E31BD1" w:rsidRPr="006B41AE" w:rsidRDefault="00E31BD1" w:rsidP="00E31BD1">
            <w:pPr>
              <w:autoSpaceDE w:val="0"/>
              <w:autoSpaceDN w:val="0"/>
              <w:jc w:val="center"/>
              <w:rPr>
                <w:sz w:val="26"/>
                <w:szCs w:val="26"/>
              </w:rPr>
            </w:pPr>
          </w:p>
        </w:tc>
        <w:tc>
          <w:tcPr>
            <w:tcW w:w="510" w:type="dxa"/>
            <w:tcBorders>
              <w:top w:val="nil"/>
              <w:left w:val="nil"/>
              <w:bottom w:val="nil"/>
              <w:right w:val="nil"/>
            </w:tcBorders>
            <w:vAlign w:val="bottom"/>
          </w:tcPr>
          <w:p w14:paraId="0A0E2F34" w14:textId="77777777" w:rsidR="00E31BD1" w:rsidRPr="006B41AE" w:rsidRDefault="00E31BD1" w:rsidP="00E31BD1">
            <w:pPr>
              <w:autoSpaceDE w:val="0"/>
              <w:autoSpaceDN w:val="0"/>
              <w:jc w:val="center"/>
              <w:rPr>
                <w:sz w:val="26"/>
                <w:szCs w:val="26"/>
              </w:rPr>
            </w:pPr>
            <w:r w:rsidRPr="006B41AE">
              <w:rPr>
                <w:sz w:val="26"/>
                <w:szCs w:val="26"/>
              </w:rPr>
              <w:t>по</w:t>
            </w:r>
          </w:p>
        </w:tc>
        <w:tc>
          <w:tcPr>
            <w:tcW w:w="2892" w:type="dxa"/>
            <w:tcBorders>
              <w:top w:val="nil"/>
              <w:left w:val="nil"/>
              <w:bottom w:val="single" w:sz="4" w:space="0" w:color="auto"/>
              <w:right w:val="nil"/>
            </w:tcBorders>
            <w:vAlign w:val="bottom"/>
          </w:tcPr>
          <w:p w14:paraId="5D358AC5" w14:textId="77777777" w:rsidR="00E31BD1" w:rsidRPr="006B41AE" w:rsidRDefault="00E31BD1" w:rsidP="00E31BD1">
            <w:pPr>
              <w:autoSpaceDE w:val="0"/>
              <w:autoSpaceDN w:val="0"/>
              <w:jc w:val="center"/>
              <w:rPr>
                <w:sz w:val="26"/>
                <w:szCs w:val="26"/>
              </w:rPr>
            </w:pPr>
          </w:p>
        </w:tc>
        <w:tc>
          <w:tcPr>
            <w:tcW w:w="2693" w:type="dxa"/>
            <w:tcBorders>
              <w:top w:val="nil"/>
              <w:left w:val="nil"/>
              <w:bottom w:val="nil"/>
              <w:right w:val="nil"/>
            </w:tcBorders>
            <w:vAlign w:val="bottom"/>
          </w:tcPr>
          <w:p w14:paraId="6A19A033" w14:textId="77777777" w:rsidR="00E31BD1" w:rsidRPr="006B41AE" w:rsidRDefault="00E31BD1" w:rsidP="00641F53">
            <w:pPr>
              <w:autoSpaceDE w:val="0"/>
              <w:autoSpaceDN w:val="0"/>
              <w:jc w:val="right"/>
              <w:rPr>
                <w:sz w:val="26"/>
                <w:szCs w:val="26"/>
              </w:rPr>
            </w:pPr>
            <w:r w:rsidRPr="006B41AE">
              <w:rPr>
                <w:sz w:val="26"/>
                <w:szCs w:val="26"/>
              </w:rPr>
              <w:t>, а также проекта акта</w:t>
            </w:r>
          </w:p>
          <w:p w14:paraId="7423AF4C" w14:textId="77777777" w:rsidR="00B94138" w:rsidRPr="006B41AE" w:rsidRDefault="00B94138" w:rsidP="00E31BD1">
            <w:pPr>
              <w:autoSpaceDE w:val="0"/>
              <w:autoSpaceDN w:val="0"/>
              <w:rPr>
                <w:sz w:val="26"/>
                <w:szCs w:val="26"/>
              </w:rPr>
            </w:pPr>
          </w:p>
        </w:tc>
      </w:tr>
      <w:tr w:rsidR="00E31BD1" w:rsidRPr="006B41AE" w14:paraId="5F91D5D0" w14:textId="77777777" w:rsidTr="00641F53">
        <w:tc>
          <w:tcPr>
            <w:tcW w:w="255" w:type="dxa"/>
            <w:tcBorders>
              <w:top w:val="nil"/>
              <w:left w:val="nil"/>
              <w:bottom w:val="nil"/>
              <w:right w:val="nil"/>
            </w:tcBorders>
          </w:tcPr>
          <w:p w14:paraId="2A02C5F8" w14:textId="77777777" w:rsidR="00E31BD1" w:rsidRPr="006B41AE" w:rsidRDefault="00E31BD1" w:rsidP="00E31BD1">
            <w:pPr>
              <w:autoSpaceDE w:val="0"/>
              <w:autoSpaceDN w:val="0"/>
              <w:ind w:right="1"/>
              <w:rPr>
                <w:sz w:val="26"/>
                <w:szCs w:val="26"/>
              </w:rPr>
            </w:pPr>
          </w:p>
        </w:tc>
        <w:tc>
          <w:tcPr>
            <w:tcW w:w="3034" w:type="dxa"/>
            <w:tcBorders>
              <w:top w:val="nil"/>
              <w:left w:val="nil"/>
              <w:bottom w:val="nil"/>
              <w:right w:val="nil"/>
            </w:tcBorders>
          </w:tcPr>
          <w:p w14:paraId="47719143" w14:textId="77777777" w:rsidR="00E31BD1" w:rsidRPr="006B41AE" w:rsidRDefault="00E31BD1" w:rsidP="00E31BD1">
            <w:pPr>
              <w:autoSpaceDE w:val="0"/>
              <w:autoSpaceDN w:val="0"/>
              <w:jc w:val="center"/>
              <w:rPr>
                <w:sz w:val="26"/>
                <w:szCs w:val="26"/>
              </w:rPr>
            </w:pPr>
            <w:r w:rsidRPr="006B41AE">
              <w:rPr>
                <w:sz w:val="26"/>
                <w:szCs w:val="26"/>
              </w:rPr>
              <w:t>(срок начала</w:t>
            </w:r>
            <w:r w:rsidRPr="006B41AE">
              <w:rPr>
                <w:sz w:val="26"/>
                <w:szCs w:val="26"/>
              </w:rPr>
              <w:br/>
              <w:t>публичного</w:t>
            </w:r>
            <w:r w:rsidRPr="006B41AE">
              <w:rPr>
                <w:sz w:val="26"/>
                <w:szCs w:val="26"/>
              </w:rPr>
              <w:br/>
              <w:t>обсуждения)</w:t>
            </w:r>
          </w:p>
        </w:tc>
        <w:tc>
          <w:tcPr>
            <w:tcW w:w="510" w:type="dxa"/>
            <w:tcBorders>
              <w:top w:val="nil"/>
              <w:left w:val="nil"/>
              <w:bottom w:val="nil"/>
              <w:right w:val="nil"/>
            </w:tcBorders>
          </w:tcPr>
          <w:p w14:paraId="6ADE8CD5" w14:textId="77777777" w:rsidR="00E31BD1" w:rsidRPr="006B41AE" w:rsidRDefault="00E31BD1" w:rsidP="00E31BD1">
            <w:pPr>
              <w:autoSpaceDE w:val="0"/>
              <w:autoSpaceDN w:val="0"/>
              <w:jc w:val="center"/>
              <w:rPr>
                <w:sz w:val="26"/>
                <w:szCs w:val="26"/>
              </w:rPr>
            </w:pPr>
          </w:p>
        </w:tc>
        <w:tc>
          <w:tcPr>
            <w:tcW w:w="2892" w:type="dxa"/>
            <w:tcBorders>
              <w:top w:val="nil"/>
              <w:left w:val="nil"/>
              <w:bottom w:val="nil"/>
              <w:right w:val="nil"/>
            </w:tcBorders>
          </w:tcPr>
          <w:p w14:paraId="76CDAAE1" w14:textId="77777777" w:rsidR="00E31BD1" w:rsidRPr="006B41AE" w:rsidRDefault="00E31BD1" w:rsidP="00E31BD1">
            <w:pPr>
              <w:autoSpaceDE w:val="0"/>
              <w:autoSpaceDN w:val="0"/>
              <w:jc w:val="center"/>
              <w:rPr>
                <w:sz w:val="26"/>
                <w:szCs w:val="26"/>
              </w:rPr>
            </w:pPr>
            <w:r w:rsidRPr="006B41AE">
              <w:rPr>
                <w:sz w:val="26"/>
                <w:szCs w:val="26"/>
              </w:rPr>
              <w:t>(срок окончания</w:t>
            </w:r>
            <w:r w:rsidRPr="006B41AE">
              <w:rPr>
                <w:sz w:val="26"/>
                <w:szCs w:val="26"/>
              </w:rPr>
              <w:br/>
              <w:t>публичного</w:t>
            </w:r>
            <w:r w:rsidRPr="006B41AE">
              <w:rPr>
                <w:sz w:val="26"/>
                <w:szCs w:val="26"/>
              </w:rPr>
              <w:br/>
              <w:t>обсуждения)</w:t>
            </w:r>
          </w:p>
        </w:tc>
        <w:tc>
          <w:tcPr>
            <w:tcW w:w="2693" w:type="dxa"/>
            <w:tcBorders>
              <w:top w:val="nil"/>
              <w:left w:val="nil"/>
              <w:bottom w:val="nil"/>
              <w:right w:val="nil"/>
            </w:tcBorders>
          </w:tcPr>
          <w:p w14:paraId="4B218255" w14:textId="77777777" w:rsidR="00E31BD1" w:rsidRPr="006B41AE" w:rsidRDefault="00E31BD1" w:rsidP="00E31BD1">
            <w:pPr>
              <w:autoSpaceDE w:val="0"/>
              <w:autoSpaceDN w:val="0"/>
              <w:rPr>
                <w:sz w:val="26"/>
                <w:szCs w:val="26"/>
              </w:rPr>
            </w:pPr>
          </w:p>
        </w:tc>
      </w:tr>
    </w:tbl>
    <w:p w14:paraId="78C46BB8" w14:textId="77777777" w:rsidR="00E31BD1" w:rsidRPr="006B41AE" w:rsidRDefault="00E31BD1" w:rsidP="00E31BD1">
      <w:pPr>
        <w:autoSpaceDE w:val="0"/>
        <w:autoSpaceDN w:val="0"/>
        <w:rPr>
          <w:sz w:val="26"/>
          <w:szCs w:val="26"/>
        </w:rPr>
      </w:pPr>
    </w:p>
    <w:tbl>
      <w:tblPr>
        <w:tblW w:w="9611" w:type="dxa"/>
        <w:tblLayout w:type="fixed"/>
        <w:tblCellMar>
          <w:left w:w="28" w:type="dxa"/>
          <w:right w:w="28" w:type="dxa"/>
        </w:tblCellMar>
        <w:tblLook w:val="0000" w:firstRow="0" w:lastRow="0" w:firstColumn="0" w:lastColumn="0" w:noHBand="0" w:noVBand="0"/>
      </w:tblPr>
      <w:tblGrid>
        <w:gridCol w:w="2977"/>
        <w:gridCol w:w="3204"/>
        <w:gridCol w:w="510"/>
        <w:gridCol w:w="2693"/>
        <w:gridCol w:w="227"/>
      </w:tblGrid>
      <w:tr w:rsidR="00E31BD1" w:rsidRPr="006B41AE" w14:paraId="7B19DAA3" w14:textId="77777777" w:rsidTr="00641F53">
        <w:tc>
          <w:tcPr>
            <w:tcW w:w="2977" w:type="dxa"/>
            <w:tcBorders>
              <w:top w:val="nil"/>
              <w:left w:val="nil"/>
              <w:bottom w:val="nil"/>
              <w:right w:val="nil"/>
            </w:tcBorders>
            <w:vAlign w:val="bottom"/>
          </w:tcPr>
          <w:p w14:paraId="226565E9" w14:textId="77777777" w:rsidR="00E31BD1" w:rsidRPr="006B41AE" w:rsidRDefault="00E31BD1" w:rsidP="00E31BD1">
            <w:pPr>
              <w:autoSpaceDE w:val="0"/>
              <w:autoSpaceDN w:val="0"/>
              <w:ind w:right="1"/>
              <w:rPr>
                <w:sz w:val="26"/>
                <w:szCs w:val="26"/>
              </w:rPr>
            </w:pPr>
            <w:r w:rsidRPr="006B41AE">
              <w:rPr>
                <w:sz w:val="26"/>
                <w:szCs w:val="26"/>
              </w:rPr>
              <w:t>и сводного отчета в сроки с</w:t>
            </w:r>
          </w:p>
        </w:tc>
        <w:tc>
          <w:tcPr>
            <w:tcW w:w="3204" w:type="dxa"/>
            <w:tcBorders>
              <w:top w:val="nil"/>
              <w:left w:val="nil"/>
              <w:bottom w:val="single" w:sz="4" w:space="0" w:color="auto"/>
              <w:right w:val="nil"/>
            </w:tcBorders>
            <w:vAlign w:val="bottom"/>
          </w:tcPr>
          <w:p w14:paraId="27035D0F" w14:textId="77777777" w:rsidR="00E31BD1" w:rsidRPr="006B41AE" w:rsidRDefault="00E31BD1" w:rsidP="00E31BD1">
            <w:pPr>
              <w:autoSpaceDE w:val="0"/>
              <w:autoSpaceDN w:val="0"/>
              <w:jc w:val="center"/>
              <w:rPr>
                <w:sz w:val="26"/>
                <w:szCs w:val="26"/>
              </w:rPr>
            </w:pPr>
          </w:p>
        </w:tc>
        <w:tc>
          <w:tcPr>
            <w:tcW w:w="510" w:type="dxa"/>
            <w:tcBorders>
              <w:top w:val="nil"/>
              <w:left w:val="nil"/>
              <w:bottom w:val="nil"/>
              <w:right w:val="nil"/>
            </w:tcBorders>
            <w:vAlign w:val="bottom"/>
          </w:tcPr>
          <w:p w14:paraId="4715D1E1" w14:textId="77777777" w:rsidR="00E31BD1" w:rsidRPr="006B41AE" w:rsidRDefault="00E31BD1" w:rsidP="00E31BD1">
            <w:pPr>
              <w:autoSpaceDE w:val="0"/>
              <w:autoSpaceDN w:val="0"/>
              <w:jc w:val="center"/>
              <w:rPr>
                <w:sz w:val="26"/>
                <w:szCs w:val="26"/>
              </w:rPr>
            </w:pPr>
            <w:r w:rsidRPr="006B41AE">
              <w:rPr>
                <w:sz w:val="26"/>
                <w:szCs w:val="26"/>
              </w:rPr>
              <w:t>по</w:t>
            </w:r>
          </w:p>
        </w:tc>
        <w:tc>
          <w:tcPr>
            <w:tcW w:w="2693" w:type="dxa"/>
            <w:tcBorders>
              <w:top w:val="nil"/>
              <w:left w:val="nil"/>
              <w:bottom w:val="single" w:sz="4" w:space="0" w:color="auto"/>
              <w:right w:val="nil"/>
            </w:tcBorders>
            <w:vAlign w:val="bottom"/>
          </w:tcPr>
          <w:p w14:paraId="2B217EE1" w14:textId="77777777" w:rsidR="00E31BD1" w:rsidRPr="006B41AE" w:rsidRDefault="00E31BD1" w:rsidP="00E31BD1">
            <w:pPr>
              <w:autoSpaceDE w:val="0"/>
              <w:autoSpaceDN w:val="0"/>
              <w:jc w:val="center"/>
              <w:rPr>
                <w:sz w:val="26"/>
                <w:szCs w:val="26"/>
              </w:rPr>
            </w:pPr>
          </w:p>
        </w:tc>
        <w:tc>
          <w:tcPr>
            <w:tcW w:w="227" w:type="dxa"/>
            <w:tcBorders>
              <w:top w:val="nil"/>
              <w:left w:val="nil"/>
              <w:bottom w:val="nil"/>
              <w:right w:val="nil"/>
            </w:tcBorders>
            <w:vAlign w:val="bottom"/>
          </w:tcPr>
          <w:p w14:paraId="3F0D44EC" w14:textId="77777777" w:rsidR="00E31BD1" w:rsidRPr="006B41AE" w:rsidRDefault="00E31BD1" w:rsidP="00E31BD1">
            <w:pPr>
              <w:autoSpaceDE w:val="0"/>
              <w:autoSpaceDN w:val="0"/>
              <w:rPr>
                <w:sz w:val="26"/>
                <w:szCs w:val="26"/>
              </w:rPr>
            </w:pPr>
            <w:r w:rsidRPr="006B41AE">
              <w:rPr>
                <w:sz w:val="26"/>
                <w:szCs w:val="26"/>
              </w:rPr>
              <w:t>.</w:t>
            </w:r>
          </w:p>
        </w:tc>
      </w:tr>
      <w:tr w:rsidR="00E31BD1" w:rsidRPr="006B41AE" w14:paraId="1FCFD6B2" w14:textId="77777777" w:rsidTr="00641F53">
        <w:tc>
          <w:tcPr>
            <w:tcW w:w="2977" w:type="dxa"/>
            <w:tcBorders>
              <w:top w:val="nil"/>
              <w:left w:val="nil"/>
              <w:bottom w:val="nil"/>
              <w:right w:val="nil"/>
            </w:tcBorders>
          </w:tcPr>
          <w:p w14:paraId="29E5954E" w14:textId="77777777" w:rsidR="00E31BD1" w:rsidRPr="006B41AE" w:rsidRDefault="00E31BD1" w:rsidP="00E31BD1">
            <w:pPr>
              <w:autoSpaceDE w:val="0"/>
              <w:autoSpaceDN w:val="0"/>
              <w:ind w:right="1"/>
              <w:rPr>
                <w:sz w:val="26"/>
                <w:szCs w:val="26"/>
              </w:rPr>
            </w:pPr>
          </w:p>
        </w:tc>
        <w:tc>
          <w:tcPr>
            <w:tcW w:w="3204" w:type="dxa"/>
            <w:tcBorders>
              <w:top w:val="nil"/>
              <w:left w:val="nil"/>
              <w:bottom w:val="nil"/>
              <w:right w:val="nil"/>
            </w:tcBorders>
          </w:tcPr>
          <w:p w14:paraId="679D8F00" w14:textId="77777777" w:rsidR="00E31BD1" w:rsidRPr="006B41AE" w:rsidRDefault="00E31BD1" w:rsidP="00E31BD1">
            <w:pPr>
              <w:autoSpaceDE w:val="0"/>
              <w:autoSpaceDN w:val="0"/>
              <w:jc w:val="center"/>
              <w:rPr>
                <w:sz w:val="26"/>
                <w:szCs w:val="26"/>
              </w:rPr>
            </w:pPr>
            <w:r w:rsidRPr="006B41AE">
              <w:rPr>
                <w:sz w:val="26"/>
                <w:szCs w:val="26"/>
              </w:rPr>
              <w:t>(срок начала</w:t>
            </w:r>
            <w:r w:rsidRPr="006B41AE">
              <w:rPr>
                <w:sz w:val="26"/>
                <w:szCs w:val="26"/>
              </w:rPr>
              <w:br/>
              <w:t>публичного</w:t>
            </w:r>
            <w:r w:rsidRPr="006B41AE">
              <w:rPr>
                <w:sz w:val="26"/>
                <w:szCs w:val="26"/>
              </w:rPr>
              <w:br/>
              <w:t>обсуждения)</w:t>
            </w:r>
          </w:p>
        </w:tc>
        <w:tc>
          <w:tcPr>
            <w:tcW w:w="510" w:type="dxa"/>
            <w:tcBorders>
              <w:top w:val="nil"/>
              <w:left w:val="nil"/>
              <w:bottom w:val="nil"/>
              <w:right w:val="nil"/>
            </w:tcBorders>
          </w:tcPr>
          <w:p w14:paraId="2283DFA6" w14:textId="77777777" w:rsidR="00E31BD1" w:rsidRPr="006B41AE" w:rsidRDefault="00E31BD1" w:rsidP="00E31BD1">
            <w:pPr>
              <w:autoSpaceDE w:val="0"/>
              <w:autoSpaceDN w:val="0"/>
              <w:jc w:val="center"/>
              <w:rPr>
                <w:sz w:val="26"/>
                <w:szCs w:val="26"/>
              </w:rPr>
            </w:pPr>
          </w:p>
        </w:tc>
        <w:tc>
          <w:tcPr>
            <w:tcW w:w="2693" w:type="dxa"/>
            <w:tcBorders>
              <w:top w:val="nil"/>
              <w:left w:val="nil"/>
              <w:bottom w:val="nil"/>
              <w:right w:val="nil"/>
            </w:tcBorders>
          </w:tcPr>
          <w:p w14:paraId="3827A551" w14:textId="77777777" w:rsidR="00E31BD1" w:rsidRPr="006B41AE" w:rsidRDefault="00E31BD1" w:rsidP="00E31BD1">
            <w:pPr>
              <w:autoSpaceDE w:val="0"/>
              <w:autoSpaceDN w:val="0"/>
              <w:jc w:val="center"/>
              <w:rPr>
                <w:sz w:val="26"/>
                <w:szCs w:val="26"/>
              </w:rPr>
            </w:pPr>
            <w:r w:rsidRPr="006B41AE">
              <w:rPr>
                <w:sz w:val="26"/>
                <w:szCs w:val="26"/>
              </w:rPr>
              <w:t>(срок окончания</w:t>
            </w:r>
            <w:r w:rsidRPr="006B41AE">
              <w:rPr>
                <w:sz w:val="26"/>
                <w:szCs w:val="26"/>
              </w:rPr>
              <w:br/>
              <w:t>публичного</w:t>
            </w:r>
            <w:r w:rsidRPr="006B41AE">
              <w:rPr>
                <w:sz w:val="26"/>
                <w:szCs w:val="26"/>
              </w:rPr>
              <w:br/>
              <w:t>обсуждения)</w:t>
            </w:r>
          </w:p>
        </w:tc>
        <w:tc>
          <w:tcPr>
            <w:tcW w:w="227" w:type="dxa"/>
            <w:tcBorders>
              <w:top w:val="nil"/>
              <w:left w:val="nil"/>
              <w:bottom w:val="nil"/>
              <w:right w:val="nil"/>
            </w:tcBorders>
          </w:tcPr>
          <w:p w14:paraId="63FDEF3D" w14:textId="77777777" w:rsidR="00E31BD1" w:rsidRPr="006B41AE" w:rsidRDefault="00E31BD1" w:rsidP="00E31BD1">
            <w:pPr>
              <w:autoSpaceDE w:val="0"/>
              <w:autoSpaceDN w:val="0"/>
              <w:rPr>
                <w:sz w:val="26"/>
                <w:szCs w:val="26"/>
              </w:rPr>
            </w:pPr>
          </w:p>
        </w:tc>
      </w:tr>
    </w:tbl>
    <w:p w14:paraId="036C34D9" w14:textId="77777777" w:rsidR="00E31BD1" w:rsidRPr="006B41AE" w:rsidRDefault="00E31BD1" w:rsidP="00A91872">
      <w:pPr>
        <w:autoSpaceDE w:val="0"/>
        <w:autoSpaceDN w:val="0"/>
        <w:ind w:firstLine="567"/>
        <w:jc w:val="both"/>
        <w:rPr>
          <w:sz w:val="26"/>
          <w:szCs w:val="26"/>
        </w:rPr>
      </w:pPr>
      <w:r w:rsidRPr="006B41AE">
        <w:rPr>
          <w:sz w:val="26"/>
          <w:szCs w:val="26"/>
        </w:rPr>
        <w:t xml:space="preserve">Информация об оценке регулирующего воздействия проекта акта размещена разработчиком на официальном сайте в информационно-телекоммуникационной сети </w:t>
      </w:r>
      <w:r w:rsidR="00A91872" w:rsidRPr="006B41AE">
        <w:rPr>
          <w:sz w:val="26"/>
          <w:szCs w:val="26"/>
        </w:rPr>
        <w:t>«</w:t>
      </w:r>
      <w:r w:rsidRPr="006B41AE">
        <w:rPr>
          <w:sz w:val="26"/>
          <w:szCs w:val="26"/>
        </w:rPr>
        <w:t>Интернет</w:t>
      </w:r>
      <w:r w:rsidR="00A91872" w:rsidRPr="006B41AE">
        <w:rPr>
          <w:sz w:val="26"/>
          <w:szCs w:val="26"/>
        </w:rPr>
        <w:t>»</w:t>
      </w:r>
      <w:r w:rsidRPr="006B41AE">
        <w:rPr>
          <w:sz w:val="26"/>
          <w:szCs w:val="26"/>
        </w:rPr>
        <w:t xml:space="preserve"> по адре</w:t>
      </w:r>
      <w:r w:rsidR="00A91872" w:rsidRPr="006B41AE">
        <w:rPr>
          <w:sz w:val="26"/>
          <w:szCs w:val="26"/>
        </w:rPr>
        <w:t>су:</w:t>
      </w:r>
    </w:p>
    <w:p w14:paraId="69341590" w14:textId="77777777" w:rsidR="00E31BD1" w:rsidRPr="006B41AE" w:rsidRDefault="00E31BD1" w:rsidP="00E31BD1">
      <w:pPr>
        <w:autoSpaceDE w:val="0"/>
        <w:autoSpaceDN w:val="0"/>
        <w:rPr>
          <w:sz w:val="26"/>
          <w:szCs w:val="26"/>
        </w:rPr>
      </w:pPr>
    </w:p>
    <w:p w14:paraId="0E2C2004" w14:textId="77777777" w:rsidR="00E31BD1" w:rsidRPr="006B41AE" w:rsidRDefault="00E31BD1" w:rsidP="00E31BD1">
      <w:pPr>
        <w:pBdr>
          <w:top w:val="single" w:sz="4" w:space="1" w:color="auto"/>
        </w:pBdr>
        <w:autoSpaceDE w:val="0"/>
        <w:autoSpaceDN w:val="0"/>
        <w:rPr>
          <w:sz w:val="26"/>
          <w:szCs w:val="26"/>
        </w:rPr>
      </w:pPr>
    </w:p>
    <w:p w14:paraId="4DD4DFBE" w14:textId="77777777" w:rsidR="00E31BD1" w:rsidRPr="006B41AE" w:rsidRDefault="00641F53" w:rsidP="00E31BD1">
      <w:pPr>
        <w:tabs>
          <w:tab w:val="right" w:pos="9923"/>
        </w:tabs>
        <w:autoSpaceDE w:val="0"/>
        <w:autoSpaceDN w:val="0"/>
        <w:rPr>
          <w:sz w:val="26"/>
          <w:szCs w:val="26"/>
        </w:rPr>
      </w:pPr>
      <w:r w:rsidRPr="006B41AE">
        <w:rPr>
          <w:sz w:val="26"/>
          <w:szCs w:val="26"/>
        </w:rPr>
        <w:t xml:space="preserve">                                                                                                                                                          </w:t>
      </w:r>
      <w:r w:rsidR="00E31BD1" w:rsidRPr="006B41AE">
        <w:rPr>
          <w:sz w:val="26"/>
          <w:szCs w:val="26"/>
        </w:rPr>
        <w:t>.</w:t>
      </w:r>
    </w:p>
    <w:p w14:paraId="7A984EE4" w14:textId="77777777" w:rsidR="00E31BD1" w:rsidRPr="006B41AE" w:rsidRDefault="00E31BD1" w:rsidP="00E31BD1">
      <w:pPr>
        <w:pBdr>
          <w:top w:val="single" w:sz="4" w:space="1" w:color="auto"/>
        </w:pBdr>
        <w:autoSpaceDE w:val="0"/>
        <w:autoSpaceDN w:val="0"/>
        <w:spacing w:after="240"/>
        <w:ind w:right="113"/>
        <w:jc w:val="center"/>
        <w:rPr>
          <w:sz w:val="26"/>
          <w:szCs w:val="26"/>
        </w:rPr>
      </w:pPr>
      <w:r w:rsidRPr="006B41AE">
        <w:rPr>
          <w:sz w:val="26"/>
          <w:szCs w:val="26"/>
        </w:rPr>
        <w:t>(полный электронный адрес размещения проекта акта</w:t>
      </w:r>
      <w:r w:rsidRPr="006B41AE">
        <w:rPr>
          <w:sz w:val="26"/>
          <w:szCs w:val="26"/>
        </w:rPr>
        <w:br/>
        <w:t xml:space="preserve">в информационно-телекоммуникационной сети </w:t>
      </w:r>
      <w:r w:rsidR="00A91872" w:rsidRPr="006B41AE">
        <w:rPr>
          <w:sz w:val="26"/>
          <w:szCs w:val="26"/>
        </w:rPr>
        <w:t>«</w:t>
      </w:r>
      <w:r w:rsidRPr="006B41AE">
        <w:rPr>
          <w:sz w:val="26"/>
          <w:szCs w:val="26"/>
        </w:rPr>
        <w:t>Интернет</w:t>
      </w:r>
      <w:r w:rsidR="00A91872" w:rsidRPr="006B41AE">
        <w:rPr>
          <w:sz w:val="26"/>
          <w:szCs w:val="26"/>
        </w:rPr>
        <w:t>»</w:t>
      </w:r>
      <w:r w:rsidRPr="006B41AE">
        <w:rPr>
          <w:sz w:val="26"/>
          <w:szCs w:val="26"/>
        </w:rPr>
        <w:t>)</w:t>
      </w:r>
    </w:p>
    <w:p w14:paraId="40177CFC" w14:textId="77777777" w:rsidR="00E31BD1" w:rsidRPr="006B41AE" w:rsidRDefault="00E31BD1" w:rsidP="00E31BD1">
      <w:pPr>
        <w:keepNext/>
        <w:autoSpaceDE w:val="0"/>
        <w:autoSpaceDN w:val="0"/>
        <w:ind w:firstLine="567"/>
        <w:jc w:val="both"/>
        <w:rPr>
          <w:sz w:val="26"/>
          <w:szCs w:val="26"/>
        </w:rPr>
      </w:pPr>
      <w:r w:rsidRPr="006B41AE">
        <w:rPr>
          <w:sz w:val="26"/>
          <w:szCs w:val="26"/>
        </w:rPr>
        <w:t>В ходе подготовки настоящего заключения были проведены публичные</w:t>
      </w:r>
      <w:r w:rsidRPr="006B41AE">
        <w:rPr>
          <w:sz w:val="26"/>
          <w:szCs w:val="26"/>
        </w:rPr>
        <w:br/>
      </w:r>
    </w:p>
    <w:tbl>
      <w:tblPr>
        <w:tblW w:w="0" w:type="auto"/>
        <w:tblLayout w:type="fixed"/>
        <w:tblCellMar>
          <w:left w:w="28" w:type="dxa"/>
          <w:right w:w="28" w:type="dxa"/>
        </w:tblCellMar>
        <w:tblLook w:val="0000" w:firstRow="0" w:lastRow="0" w:firstColumn="0" w:lastColumn="0" w:noHBand="0" w:noVBand="0"/>
      </w:tblPr>
      <w:tblGrid>
        <w:gridCol w:w="2580"/>
        <w:gridCol w:w="3459"/>
        <w:gridCol w:w="510"/>
        <w:gridCol w:w="2835"/>
      </w:tblGrid>
      <w:tr w:rsidR="00E31BD1" w:rsidRPr="006B41AE" w14:paraId="725F03D4" w14:textId="77777777" w:rsidTr="00641F53">
        <w:trPr>
          <w:cantSplit/>
        </w:trPr>
        <w:tc>
          <w:tcPr>
            <w:tcW w:w="2580" w:type="dxa"/>
            <w:tcBorders>
              <w:top w:val="nil"/>
              <w:left w:val="nil"/>
              <w:bottom w:val="nil"/>
              <w:right w:val="nil"/>
            </w:tcBorders>
            <w:vAlign w:val="bottom"/>
          </w:tcPr>
          <w:p w14:paraId="6022A8A3" w14:textId="77777777" w:rsidR="00E31BD1" w:rsidRPr="006B41AE" w:rsidRDefault="00795EAA" w:rsidP="00E31BD1">
            <w:pPr>
              <w:keepNext/>
              <w:autoSpaceDE w:val="0"/>
              <w:autoSpaceDN w:val="0"/>
              <w:ind w:right="1"/>
              <w:rPr>
                <w:sz w:val="26"/>
                <w:szCs w:val="26"/>
              </w:rPr>
            </w:pPr>
            <w:r w:rsidRPr="006B41AE">
              <w:rPr>
                <w:sz w:val="26"/>
                <w:szCs w:val="26"/>
              </w:rPr>
              <w:t xml:space="preserve">обсуждения </w:t>
            </w:r>
            <w:r w:rsidR="00E31BD1" w:rsidRPr="006B41AE">
              <w:rPr>
                <w:sz w:val="26"/>
                <w:szCs w:val="26"/>
              </w:rPr>
              <w:t>в сроки с</w:t>
            </w:r>
          </w:p>
        </w:tc>
        <w:tc>
          <w:tcPr>
            <w:tcW w:w="3459" w:type="dxa"/>
            <w:tcBorders>
              <w:top w:val="nil"/>
              <w:left w:val="nil"/>
              <w:bottom w:val="single" w:sz="4" w:space="0" w:color="auto"/>
              <w:right w:val="nil"/>
            </w:tcBorders>
            <w:vAlign w:val="bottom"/>
          </w:tcPr>
          <w:p w14:paraId="2CAC4DEE" w14:textId="77777777" w:rsidR="00E31BD1" w:rsidRPr="006B41AE" w:rsidRDefault="00E31BD1" w:rsidP="00E31BD1">
            <w:pPr>
              <w:keepNext/>
              <w:autoSpaceDE w:val="0"/>
              <w:autoSpaceDN w:val="0"/>
              <w:jc w:val="center"/>
              <w:rPr>
                <w:sz w:val="26"/>
                <w:szCs w:val="26"/>
              </w:rPr>
            </w:pPr>
          </w:p>
        </w:tc>
        <w:tc>
          <w:tcPr>
            <w:tcW w:w="510" w:type="dxa"/>
            <w:tcBorders>
              <w:top w:val="nil"/>
              <w:left w:val="nil"/>
              <w:bottom w:val="nil"/>
              <w:right w:val="nil"/>
            </w:tcBorders>
            <w:vAlign w:val="bottom"/>
          </w:tcPr>
          <w:p w14:paraId="69367FB2" w14:textId="77777777" w:rsidR="00E31BD1" w:rsidRPr="006B41AE" w:rsidRDefault="00E31BD1" w:rsidP="00E31BD1">
            <w:pPr>
              <w:keepNext/>
              <w:autoSpaceDE w:val="0"/>
              <w:autoSpaceDN w:val="0"/>
              <w:jc w:val="center"/>
              <w:rPr>
                <w:sz w:val="26"/>
                <w:szCs w:val="26"/>
              </w:rPr>
            </w:pPr>
            <w:r w:rsidRPr="006B41AE">
              <w:rPr>
                <w:sz w:val="26"/>
                <w:szCs w:val="26"/>
              </w:rPr>
              <w:t>по</w:t>
            </w:r>
          </w:p>
        </w:tc>
        <w:tc>
          <w:tcPr>
            <w:tcW w:w="2835" w:type="dxa"/>
            <w:tcBorders>
              <w:top w:val="nil"/>
              <w:left w:val="nil"/>
              <w:bottom w:val="single" w:sz="4" w:space="0" w:color="auto"/>
              <w:right w:val="nil"/>
            </w:tcBorders>
            <w:vAlign w:val="bottom"/>
          </w:tcPr>
          <w:p w14:paraId="6ACDC081" w14:textId="77777777" w:rsidR="00E31BD1" w:rsidRPr="006B41AE" w:rsidRDefault="00E31BD1" w:rsidP="00E31BD1">
            <w:pPr>
              <w:keepNext/>
              <w:autoSpaceDE w:val="0"/>
              <w:autoSpaceDN w:val="0"/>
              <w:jc w:val="center"/>
              <w:rPr>
                <w:sz w:val="26"/>
                <w:szCs w:val="26"/>
              </w:rPr>
            </w:pPr>
          </w:p>
        </w:tc>
      </w:tr>
      <w:tr w:rsidR="00E31BD1" w:rsidRPr="006B41AE" w14:paraId="3375FCE9" w14:textId="77777777" w:rsidTr="00641F53">
        <w:trPr>
          <w:cantSplit/>
        </w:trPr>
        <w:tc>
          <w:tcPr>
            <w:tcW w:w="2580" w:type="dxa"/>
            <w:tcBorders>
              <w:top w:val="nil"/>
              <w:left w:val="nil"/>
              <w:bottom w:val="nil"/>
              <w:right w:val="nil"/>
            </w:tcBorders>
          </w:tcPr>
          <w:p w14:paraId="4222DCAB" w14:textId="77777777" w:rsidR="00E31BD1" w:rsidRPr="006B41AE" w:rsidRDefault="00E31BD1" w:rsidP="00E31BD1">
            <w:pPr>
              <w:autoSpaceDE w:val="0"/>
              <w:autoSpaceDN w:val="0"/>
              <w:ind w:right="1"/>
              <w:rPr>
                <w:sz w:val="26"/>
                <w:szCs w:val="26"/>
              </w:rPr>
            </w:pPr>
          </w:p>
        </w:tc>
        <w:tc>
          <w:tcPr>
            <w:tcW w:w="3459" w:type="dxa"/>
            <w:tcBorders>
              <w:top w:val="nil"/>
              <w:left w:val="nil"/>
              <w:bottom w:val="nil"/>
              <w:right w:val="nil"/>
            </w:tcBorders>
          </w:tcPr>
          <w:p w14:paraId="4E786150" w14:textId="77777777" w:rsidR="00E31BD1" w:rsidRPr="006B41AE" w:rsidRDefault="00E31BD1" w:rsidP="00E31BD1">
            <w:pPr>
              <w:autoSpaceDE w:val="0"/>
              <w:autoSpaceDN w:val="0"/>
              <w:jc w:val="center"/>
              <w:rPr>
                <w:sz w:val="26"/>
                <w:szCs w:val="26"/>
              </w:rPr>
            </w:pPr>
            <w:r w:rsidRPr="006B41AE">
              <w:rPr>
                <w:sz w:val="26"/>
                <w:szCs w:val="26"/>
              </w:rPr>
              <w:t>(срок начала</w:t>
            </w:r>
            <w:r w:rsidRPr="006B41AE">
              <w:rPr>
                <w:sz w:val="26"/>
                <w:szCs w:val="26"/>
              </w:rPr>
              <w:br/>
              <w:t>публичных консультаций)</w:t>
            </w:r>
          </w:p>
        </w:tc>
        <w:tc>
          <w:tcPr>
            <w:tcW w:w="510" w:type="dxa"/>
            <w:tcBorders>
              <w:top w:val="nil"/>
              <w:left w:val="nil"/>
              <w:bottom w:val="nil"/>
              <w:right w:val="nil"/>
            </w:tcBorders>
          </w:tcPr>
          <w:p w14:paraId="7B3A280E" w14:textId="77777777" w:rsidR="00E31BD1" w:rsidRPr="006B41AE" w:rsidRDefault="00E31BD1" w:rsidP="00E31BD1">
            <w:pPr>
              <w:autoSpaceDE w:val="0"/>
              <w:autoSpaceDN w:val="0"/>
              <w:jc w:val="center"/>
              <w:rPr>
                <w:sz w:val="26"/>
                <w:szCs w:val="26"/>
              </w:rPr>
            </w:pPr>
          </w:p>
        </w:tc>
        <w:tc>
          <w:tcPr>
            <w:tcW w:w="2835" w:type="dxa"/>
            <w:tcBorders>
              <w:top w:val="nil"/>
              <w:left w:val="nil"/>
              <w:bottom w:val="nil"/>
              <w:right w:val="nil"/>
            </w:tcBorders>
          </w:tcPr>
          <w:p w14:paraId="011F93CE" w14:textId="77777777" w:rsidR="00E31BD1" w:rsidRPr="006B41AE" w:rsidRDefault="00E31BD1" w:rsidP="00E31BD1">
            <w:pPr>
              <w:autoSpaceDE w:val="0"/>
              <w:autoSpaceDN w:val="0"/>
              <w:jc w:val="center"/>
              <w:rPr>
                <w:sz w:val="26"/>
                <w:szCs w:val="26"/>
              </w:rPr>
            </w:pPr>
            <w:r w:rsidRPr="006B41AE">
              <w:rPr>
                <w:sz w:val="26"/>
                <w:szCs w:val="26"/>
              </w:rPr>
              <w:t>(срок окончания</w:t>
            </w:r>
            <w:r w:rsidRPr="006B41AE">
              <w:rPr>
                <w:sz w:val="26"/>
                <w:szCs w:val="26"/>
              </w:rPr>
              <w:br/>
              <w:t>публичных консультаций)</w:t>
            </w:r>
          </w:p>
        </w:tc>
      </w:tr>
    </w:tbl>
    <w:p w14:paraId="50743D87" w14:textId="77777777" w:rsidR="00E31BD1" w:rsidRPr="006B41AE" w:rsidRDefault="00E31BD1" w:rsidP="00E31BD1">
      <w:pPr>
        <w:autoSpaceDE w:val="0"/>
        <w:autoSpaceDN w:val="0"/>
        <w:rPr>
          <w:sz w:val="26"/>
          <w:szCs w:val="26"/>
        </w:rPr>
      </w:pPr>
    </w:p>
    <w:p w14:paraId="166942F1" w14:textId="77777777" w:rsidR="00E31BD1" w:rsidRPr="006B41AE" w:rsidRDefault="00E31BD1" w:rsidP="00E31BD1">
      <w:pPr>
        <w:pBdr>
          <w:top w:val="single" w:sz="4" w:space="1" w:color="auto"/>
        </w:pBdr>
        <w:autoSpaceDE w:val="0"/>
        <w:autoSpaceDN w:val="0"/>
        <w:rPr>
          <w:sz w:val="26"/>
          <w:szCs w:val="26"/>
        </w:rPr>
      </w:pPr>
    </w:p>
    <w:p w14:paraId="5F39E014" w14:textId="77777777" w:rsidR="00E31BD1" w:rsidRPr="006B41AE" w:rsidRDefault="00E31BD1" w:rsidP="00E31BD1">
      <w:pPr>
        <w:autoSpaceDE w:val="0"/>
        <w:autoSpaceDN w:val="0"/>
        <w:rPr>
          <w:sz w:val="26"/>
          <w:szCs w:val="26"/>
        </w:rPr>
      </w:pPr>
    </w:p>
    <w:p w14:paraId="4A5658E0" w14:textId="77777777" w:rsidR="00E31BD1" w:rsidRPr="006B41AE" w:rsidRDefault="00E31BD1" w:rsidP="00E31BD1">
      <w:pPr>
        <w:pBdr>
          <w:top w:val="single" w:sz="4" w:space="1" w:color="auto"/>
        </w:pBdr>
        <w:autoSpaceDE w:val="0"/>
        <w:autoSpaceDN w:val="0"/>
        <w:rPr>
          <w:sz w:val="26"/>
          <w:szCs w:val="26"/>
        </w:rPr>
      </w:pPr>
    </w:p>
    <w:p w14:paraId="6D9C5BA5" w14:textId="77777777" w:rsidR="00E31BD1" w:rsidRPr="006B41AE" w:rsidRDefault="00641F53" w:rsidP="00E31BD1">
      <w:pPr>
        <w:tabs>
          <w:tab w:val="right" w:pos="9923"/>
        </w:tabs>
        <w:autoSpaceDE w:val="0"/>
        <w:autoSpaceDN w:val="0"/>
        <w:rPr>
          <w:sz w:val="26"/>
          <w:szCs w:val="26"/>
        </w:rPr>
      </w:pPr>
      <w:r w:rsidRPr="006B41AE">
        <w:rPr>
          <w:sz w:val="26"/>
          <w:szCs w:val="26"/>
        </w:rPr>
        <w:t xml:space="preserve">                                                                                                                                                          </w:t>
      </w:r>
      <w:r w:rsidR="00E31BD1" w:rsidRPr="006B41AE">
        <w:rPr>
          <w:sz w:val="26"/>
          <w:szCs w:val="26"/>
        </w:rPr>
        <w:t>.</w:t>
      </w:r>
    </w:p>
    <w:p w14:paraId="2274B3B7" w14:textId="77777777" w:rsidR="00E31BD1" w:rsidRPr="006B41AE" w:rsidRDefault="00E31BD1" w:rsidP="00E31BD1">
      <w:pPr>
        <w:pBdr>
          <w:top w:val="single" w:sz="4" w:space="1" w:color="auto"/>
        </w:pBdr>
        <w:autoSpaceDE w:val="0"/>
        <w:autoSpaceDN w:val="0"/>
        <w:spacing w:after="240"/>
        <w:ind w:right="113"/>
        <w:jc w:val="center"/>
        <w:rPr>
          <w:sz w:val="26"/>
          <w:szCs w:val="26"/>
        </w:rPr>
      </w:pPr>
      <w:r w:rsidRPr="006B41AE">
        <w:rPr>
          <w:sz w:val="26"/>
          <w:szCs w:val="26"/>
        </w:rPr>
        <w:t xml:space="preserve">(краткие комментарии о проведенных публичных </w:t>
      </w:r>
      <w:r w:rsidR="00A57EC4" w:rsidRPr="006B41AE">
        <w:rPr>
          <w:sz w:val="26"/>
          <w:szCs w:val="26"/>
        </w:rPr>
        <w:t>обсуждениях</w:t>
      </w:r>
      <w:r w:rsidRPr="006B41AE">
        <w:rPr>
          <w:sz w:val="26"/>
          <w:szCs w:val="26"/>
        </w:rPr>
        <w:t>, включая обоснование необходимости их проведения, количества и состава участников, основной вывод)</w:t>
      </w:r>
    </w:p>
    <w:p w14:paraId="721F472C" w14:textId="77777777" w:rsidR="00E31BD1" w:rsidRPr="006B41AE" w:rsidRDefault="00E31BD1" w:rsidP="00E31BD1">
      <w:pPr>
        <w:tabs>
          <w:tab w:val="right" w:pos="9923"/>
        </w:tabs>
        <w:autoSpaceDE w:val="0"/>
        <w:autoSpaceDN w:val="0"/>
        <w:ind w:firstLine="567"/>
        <w:jc w:val="both"/>
        <w:rPr>
          <w:sz w:val="26"/>
          <w:szCs w:val="26"/>
        </w:rPr>
      </w:pPr>
      <w:r w:rsidRPr="006B41AE">
        <w:rPr>
          <w:sz w:val="26"/>
          <w:szCs w:val="26"/>
        </w:rPr>
        <w:t>На основе проведенной оценки регулирующего воздействия проекта</w:t>
      </w:r>
      <w:r w:rsidRPr="006B41AE">
        <w:rPr>
          <w:sz w:val="26"/>
          <w:szCs w:val="26"/>
        </w:rPr>
        <w:br/>
        <w:t>акта с учетом информации, представленной р</w:t>
      </w:r>
      <w:r w:rsidR="00641F53" w:rsidRPr="006B41AE">
        <w:rPr>
          <w:sz w:val="26"/>
          <w:szCs w:val="26"/>
        </w:rPr>
        <w:t>азработчиком в сводном отчете,</w:t>
      </w:r>
      <w:r w:rsidR="00641F53" w:rsidRPr="006B41AE">
        <w:rPr>
          <w:sz w:val="26"/>
          <w:szCs w:val="26"/>
        </w:rPr>
        <w:br/>
        <w:t xml:space="preserve">                                                                                                       </w:t>
      </w:r>
      <w:r w:rsidRPr="006B41AE">
        <w:rPr>
          <w:sz w:val="26"/>
          <w:szCs w:val="26"/>
        </w:rPr>
        <w:t>сделаны следующие выводы </w:t>
      </w:r>
      <w:r w:rsidRPr="006B41AE">
        <w:rPr>
          <w:sz w:val="26"/>
          <w:szCs w:val="26"/>
          <w:vertAlign w:val="superscript"/>
        </w:rPr>
        <w:footnoteReference w:id="2"/>
      </w:r>
      <w:r w:rsidRPr="006B41AE">
        <w:rPr>
          <w:sz w:val="26"/>
          <w:szCs w:val="26"/>
        </w:rPr>
        <w:t>:</w:t>
      </w:r>
    </w:p>
    <w:p w14:paraId="34FA5F11" w14:textId="77777777" w:rsidR="00E31BD1" w:rsidRPr="006B41AE" w:rsidRDefault="00E31BD1" w:rsidP="00E31BD1">
      <w:pPr>
        <w:pBdr>
          <w:top w:val="single" w:sz="4" w:space="1" w:color="auto"/>
        </w:pBdr>
        <w:autoSpaceDE w:val="0"/>
        <w:autoSpaceDN w:val="0"/>
        <w:ind w:right="3259"/>
        <w:jc w:val="center"/>
        <w:rPr>
          <w:sz w:val="26"/>
          <w:szCs w:val="26"/>
        </w:rPr>
      </w:pPr>
      <w:r w:rsidRPr="006B41AE">
        <w:rPr>
          <w:sz w:val="26"/>
          <w:szCs w:val="26"/>
        </w:rPr>
        <w:t>(наименование уполномоченного органа)</w:t>
      </w:r>
    </w:p>
    <w:p w14:paraId="041DE13A" w14:textId="77777777" w:rsidR="00E31BD1" w:rsidRPr="006B41AE" w:rsidRDefault="00E31BD1" w:rsidP="00E31BD1">
      <w:pPr>
        <w:autoSpaceDE w:val="0"/>
        <w:autoSpaceDN w:val="0"/>
        <w:rPr>
          <w:sz w:val="26"/>
          <w:szCs w:val="26"/>
        </w:rPr>
      </w:pPr>
    </w:p>
    <w:p w14:paraId="09561D94" w14:textId="77777777" w:rsidR="00E31BD1" w:rsidRPr="006B41AE" w:rsidRDefault="00E31BD1" w:rsidP="00E31BD1">
      <w:pPr>
        <w:pBdr>
          <w:top w:val="single" w:sz="4" w:space="1" w:color="auto"/>
        </w:pBdr>
        <w:autoSpaceDE w:val="0"/>
        <w:autoSpaceDN w:val="0"/>
        <w:rPr>
          <w:sz w:val="26"/>
          <w:szCs w:val="26"/>
        </w:rPr>
      </w:pPr>
    </w:p>
    <w:p w14:paraId="47B97063" w14:textId="77777777" w:rsidR="00E31BD1" w:rsidRPr="006B41AE" w:rsidRDefault="00641F53" w:rsidP="00E31BD1">
      <w:pPr>
        <w:tabs>
          <w:tab w:val="right" w:pos="9923"/>
        </w:tabs>
        <w:autoSpaceDE w:val="0"/>
        <w:autoSpaceDN w:val="0"/>
        <w:rPr>
          <w:sz w:val="26"/>
          <w:szCs w:val="26"/>
        </w:rPr>
      </w:pPr>
      <w:r w:rsidRPr="006B41AE">
        <w:rPr>
          <w:sz w:val="26"/>
          <w:szCs w:val="26"/>
        </w:rPr>
        <w:t xml:space="preserve">                                                                                                                                                          </w:t>
      </w:r>
      <w:r w:rsidR="00E31BD1" w:rsidRPr="006B41AE">
        <w:rPr>
          <w:sz w:val="26"/>
          <w:szCs w:val="26"/>
        </w:rPr>
        <w:t>.</w:t>
      </w:r>
    </w:p>
    <w:p w14:paraId="30195398" w14:textId="77777777" w:rsidR="00E31BD1" w:rsidRPr="006B41AE" w:rsidRDefault="00E31BD1" w:rsidP="00E31BD1">
      <w:pPr>
        <w:pBdr>
          <w:top w:val="single" w:sz="4" w:space="1" w:color="auto"/>
        </w:pBdr>
        <w:autoSpaceDE w:val="0"/>
        <w:autoSpaceDN w:val="0"/>
        <w:ind w:right="113"/>
        <w:jc w:val="center"/>
        <w:rPr>
          <w:sz w:val="26"/>
          <w:szCs w:val="26"/>
        </w:rPr>
      </w:pPr>
      <w:r w:rsidRPr="006B41AE">
        <w:rPr>
          <w:sz w:val="26"/>
          <w:szCs w:val="26"/>
        </w:rPr>
        <w:t>(вывод о наличии либо отсутствии достаточного обоснования решения проблемы</w:t>
      </w:r>
      <w:r w:rsidRPr="006B41AE">
        <w:rPr>
          <w:sz w:val="26"/>
          <w:szCs w:val="26"/>
        </w:rPr>
        <w:br/>
        <w:t>предложенным способом регулирования)</w:t>
      </w:r>
    </w:p>
    <w:p w14:paraId="56A8A896" w14:textId="77777777" w:rsidR="00E31BD1" w:rsidRPr="006B41AE" w:rsidRDefault="00641F53" w:rsidP="00E31BD1">
      <w:pPr>
        <w:tabs>
          <w:tab w:val="right" w:pos="9923"/>
        </w:tabs>
        <w:autoSpaceDE w:val="0"/>
        <w:autoSpaceDN w:val="0"/>
        <w:rPr>
          <w:sz w:val="26"/>
          <w:szCs w:val="26"/>
        </w:rPr>
      </w:pPr>
      <w:r w:rsidRPr="006B41AE">
        <w:rPr>
          <w:sz w:val="26"/>
          <w:szCs w:val="26"/>
        </w:rPr>
        <w:t xml:space="preserve">                                                                                                                                                          </w:t>
      </w:r>
      <w:r w:rsidR="00E31BD1" w:rsidRPr="006B41AE">
        <w:rPr>
          <w:sz w:val="26"/>
          <w:szCs w:val="26"/>
        </w:rPr>
        <w:t>.</w:t>
      </w:r>
    </w:p>
    <w:p w14:paraId="1F586F71" w14:textId="03D8E98A" w:rsidR="00E31BD1" w:rsidRPr="006B41AE" w:rsidRDefault="00E31BD1" w:rsidP="00E31BD1">
      <w:pPr>
        <w:pBdr>
          <w:top w:val="single" w:sz="4" w:space="1" w:color="auto"/>
        </w:pBdr>
        <w:autoSpaceDE w:val="0"/>
        <w:autoSpaceDN w:val="0"/>
        <w:ind w:right="113"/>
        <w:jc w:val="center"/>
        <w:rPr>
          <w:sz w:val="26"/>
          <w:szCs w:val="26"/>
        </w:rPr>
      </w:pPr>
      <w:r w:rsidRPr="006B41AE">
        <w:rPr>
          <w:sz w:val="26"/>
          <w:szCs w:val="26"/>
        </w:rPr>
        <w:t xml:space="preserve">(вывод о наличии либо отсутствии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приводящих к возникновению необоснованных расходов субъектов предпринимательской и инвестиционной деятельности, а также бюджета </w:t>
      </w:r>
      <w:r w:rsidR="00642AEB" w:rsidRPr="006B41AE">
        <w:rPr>
          <w:sz w:val="26"/>
          <w:szCs w:val="26"/>
        </w:rPr>
        <w:t>Анивского</w:t>
      </w:r>
      <w:r w:rsidR="00982A1A" w:rsidRPr="006B41AE">
        <w:rPr>
          <w:sz w:val="26"/>
          <w:szCs w:val="26"/>
        </w:rPr>
        <w:t xml:space="preserve"> </w:t>
      </w:r>
      <w:r w:rsidR="00E93316" w:rsidRPr="006B41AE">
        <w:rPr>
          <w:sz w:val="26"/>
          <w:szCs w:val="26"/>
        </w:rPr>
        <w:t>муниципального</w:t>
      </w:r>
      <w:r w:rsidR="00982A1A" w:rsidRPr="006B41AE">
        <w:rPr>
          <w:sz w:val="26"/>
          <w:szCs w:val="26"/>
        </w:rPr>
        <w:t xml:space="preserve"> округа</w:t>
      </w:r>
      <w:r w:rsidRPr="006B41AE">
        <w:rPr>
          <w:sz w:val="26"/>
          <w:szCs w:val="26"/>
        </w:rPr>
        <w:t>)</w:t>
      </w:r>
    </w:p>
    <w:p w14:paraId="1EB7F993" w14:textId="77777777" w:rsidR="00E31BD1" w:rsidRPr="006B41AE" w:rsidRDefault="00641F53" w:rsidP="00E31BD1">
      <w:pPr>
        <w:tabs>
          <w:tab w:val="right" w:pos="9923"/>
        </w:tabs>
        <w:autoSpaceDE w:val="0"/>
        <w:autoSpaceDN w:val="0"/>
        <w:rPr>
          <w:sz w:val="26"/>
          <w:szCs w:val="26"/>
        </w:rPr>
      </w:pPr>
      <w:r w:rsidRPr="006B41AE">
        <w:rPr>
          <w:sz w:val="26"/>
          <w:szCs w:val="26"/>
        </w:rPr>
        <w:t xml:space="preserve">                                                                                                                                                          </w:t>
      </w:r>
      <w:r w:rsidR="00E31BD1" w:rsidRPr="006B41AE">
        <w:rPr>
          <w:sz w:val="26"/>
          <w:szCs w:val="26"/>
        </w:rPr>
        <w:t>.</w:t>
      </w:r>
    </w:p>
    <w:p w14:paraId="12EE46BC" w14:textId="77777777" w:rsidR="00E31BD1" w:rsidRPr="006B41AE" w:rsidRDefault="00E31BD1" w:rsidP="00E31BD1">
      <w:pPr>
        <w:pBdr>
          <w:top w:val="single" w:sz="4" w:space="1" w:color="auto"/>
        </w:pBdr>
        <w:autoSpaceDE w:val="0"/>
        <w:autoSpaceDN w:val="0"/>
        <w:spacing w:after="240"/>
        <w:ind w:right="113"/>
        <w:jc w:val="center"/>
        <w:rPr>
          <w:sz w:val="26"/>
          <w:szCs w:val="26"/>
        </w:rPr>
      </w:pPr>
      <w:r w:rsidRPr="006B41AE">
        <w:rPr>
          <w:sz w:val="26"/>
          <w:szCs w:val="26"/>
        </w:rPr>
        <w:t>(обоснование выводов, а также иные замечания и предложения)</w:t>
      </w:r>
    </w:p>
    <w:p w14:paraId="5A1C54F7" w14:textId="77777777" w:rsidR="00E31BD1" w:rsidRPr="006B41AE" w:rsidRDefault="00E31BD1" w:rsidP="00E31BD1">
      <w:pPr>
        <w:autoSpaceDE w:val="0"/>
        <w:autoSpaceDN w:val="0"/>
        <w:ind w:firstLine="567"/>
        <w:rPr>
          <w:sz w:val="26"/>
          <w:szCs w:val="26"/>
        </w:rPr>
      </w:pPr>
      <w:r w:rsidRPr="006B41AE">
        <w:rPr>
          <w:sz w:val="26"/>
          <w:szCs w:val="26"/>
        </w:rPr>
        <w:t>Указание (при наличии) на приложения.</w:t>
      </w:r>
    </w:p>
    <w:p w14:paraId="0BF46A31" w14:textId="77777777" w:rsidR="00E31BD1" w:rsidRPr="006B41AE" w:rsidRDefault="00E31BD1" w:rsidP="00E31BD1">
      <w:pPr>
        <w:autoSpaceDE w:val="0"/>
        <w:autoSpaceDN w:val="0"/>
        <w:rPr>
          <w:sz w:val="26"/>
          <w:szCs w:val="26"/>
        </w:rPr>
      </w:pPr>
    </w:p>
    <w:tbl>
      <w:tblPr>
        <w:tblW w:w="0" w:type="auto"/>
        <w:tblInd w:w="28" w:type="dxa"/>
        <w:tblLayout w:type="fixed"/>
        <w:tblCellMar>
          <w:left w:w="28" w:type="dxa"/>
          <w:right w:w="28" w:type="dxa"/>
        </w:tblCellMar>
        <w:tblLook w:val="0000" w:firstRow="0" w:lastRow="0" w:firstColumn="0" w:lastColumn="0" w:noHBand="0" w:noVBand="0"/>
      </w:tblPr>
      <w:tblGrid>
        <w:gridCol w:w="2551"/>
        <w:gridCol w:w="6805"/>
      </w:tblGrid>
      <w:tr w:rsidR="00E31BD1" w:rsidRPr="006B41AE" w14:paraId="3CCB3AC5" w14:textId="77777777" w:rsidTr="0066075B">
        <w:tc>
          <w:tcPr>
            <w:tcW w:w="2551" w:type="dxa"/>
            <w:tcBorders>
              <w:top w:val="nil"/>
              <w:left w:val="nil"/>
              <w:bottom w:val="single" w:sz="4" w:space="0" w:color="auto"/>
              <w:right w:val="nil"/>
            </w:tcBorders>
            <w:vAlign w:val="bottom"/>
          </w:tcPr>
          <w:p w14:paraId="3A9A80D7" w14:textId="77777777" w:rsidR="00E31BD1" w:rsidRPr="006B41AE" w:rsidRDefault="00E31BD1" w:rsidP="00E31BD1">
            <w:pPr>
              <w:autoSpaceDE w:val="0"/>
              <w:autoSpaceDN w:val="0"/>
              <w:jc w:val="center"/>
              <w:rPr>
                <w:sz w:val="26"/>
                <w:szCs w:val="26"/>
              </w:rPr>
            </w:pPr>
          </w:p>
        </w:tc>
        <w:tc>
          <w:tcPr>
            <w:tcW w:w="6805" w:type="dxa"/>
            <w:tcBorders>
              <w:top w:val="nil"/>
              <w:left w:val="nil"/>
              <w:bottom w:val="nil"/>
              <w:right w:val="nil"/>
            </w:tcBorders>
            <w:vAlign w:val="bottom"/>
          </w:tcPr>
          <w:p w14:paraId="544D83EF" w14:textId="77777777" w:rsidR="00E31BD1" w:rsidRPr="006B41AE" w:rsidRDefault="0066075B" w:rsidP="0066075B">
            <w:pPr>
              <w:autoSpaceDE w:val="0"/>
              <w:autoSpaceDN w:val="0"/>
              <w:ind w:left="57"/>
              <w:jc w:val="right"/>
              <w:rPr>
                <w:sz w:val="26"/>
                <w:szCs w:val="26"/>
              </w:rPr>
            </w:pPr>
            <w:r w:rsidRPr="006B41AE">
              <w:rPr>
                <w:sz w:val="26"/>
                <w:szCs w:val="26"/>
              </w:rPr>
              <w:t xml:space="preserve">                        </w:t>
            </w:r>
            <w:r w:rsidR="00E31BD1" w:rsidRPr="006B41AE">
              <w:rPr>
                <w:sz w:val="26"/>
                <w:szCs w:val="26"/>
              </w:rPr>
              <w:t>И.О. Фамилия</w:t>
            </w:r>
          </w:p>
        </w:tc>
      </w:tr>
      <w:tr w:rsidR="00E31BD1" w:rsidRPr="006B41AE" w14:paraId="39238144" w14:textId="77777777" w:rsidTr="0066075B">
        <w:tc>
          <w:tcPr>
            <w:tcW w:w="2551" w:type="dxa"/>
            <w:tcBorders>
              <w:top w:val="nil"/>
              <w:left w:val="nil"/>
              <w:bottom w:val="nil"/>
              <w:right w:val="nil"/>
            </w:tcBorders>
          </w:tcPr>
          <w:p w14:paraId="5B9A7454" w14:textId="77777777" w:rsidR="00E31BD1" w:rsidRPr="006B41AE" w:rsidRDefault="00E31BD1" w:rsidP="00E31BD1">
            <w:pPr>
              <w:autoSpaceDE w:val="0"/>
              <w:autoSpaceDN w:val="0"/>
              <w:jc w:val="center"/>
              <w:rPr>
                <w:sz w:val="26"/>
                <w:szCs w:val="26"/>
              </w:rPr>
            </w:pPr>
            <w:r w:rsidRPr="006B41AE">
              <w:rPr>
                <w:sz w:val="26"/>
                <w:szCs w:val="26"/>
              </w:rPr>
              <w:t>(подпись уполномоченного должностного лица)</w:t>
            </w:r>
          </w:p>
        </w:tc>
        <w:tc>
          <w:tcPr>
            <w:tcW w:w="6805" w:type="dxa"/>
            <w:tcBorders>
              <w:top w:val="nil"/>
              <w:left w:val="nil"/>
              <w:bottom w:val="nil"/>
              <w:right w:val="nil"/>
            </w:tcBorders>
          </w:tcPr>
          <w:p w14:paraId="4F6D8F69" w14:textId="77777777" w:rsidR="00E31BD1" w:rsidRPr="006B41AE" w:rsidRDefault="00E31BD1" w:rsidP="00E31BD1">
            <w:pPr>
              <w:autoSpaceDE w:val="0"/>
              <w:autoSpaceDN w:val="0"/>
              <w:jc w:val="center"/>
              <w:rPr>
                <w:sz w:val="26"/>
                <w:szCs w:val="26"/>
              </w:rPr>
            </w:pPr>
          </w:p>
        </w:tc>
      </w:tr>
    </w:tbl>
    <w:p w14:paraId="2222EA8B" w14:textId="77777777" w:rsidR="00E31BD1" w:rsidRPr="006B41AE" w:rsidRDefault="00E31BD1" w:rsidP="00E31BD1">
      <w:pPr>
        <w:autoSpaceDE w:val="0"/>
        <w:autoSpaceDN w:val="0"/>
        <w:rPr>
          <w:sz w:val="26"/>
          <w:szCs w:val="26"/>
        </w:rPr>
      </w:pPr>
    </w:p>
    <w:p w14:paraId="308C8BFF" w14:textId="77777777" w:rsidR="00B52DB3" w:rsidRPr="006B41AE" w:rsidRDefault="00B52DB3" w:rsidP="00E31BD1">
      <w:pPr>
        <w:autoSpaceDE w:val="0"/>
        <w:autoSpaceDN w:val="0"/>
        <w:spacing w:after="240"/>
        <w:jc w:val="center"/>
        <w:rPr>
          <w:sz w:val="26"/>
          <w:szCs w:val="26"/>
        </w:rPr>
        <w:sectPr w:rsidR="00B52DB3" w:rsidRPr="006B41AE" w:rsidSect="00E15446">
          <w:pgSz w:w="11906" w:h="16838"/>
          <w:pgMar w:top="1134" w:right="850" w:bottom="1134" w:left="1701" w:header="720" w:footer="720" w:gutter="0"/>
          <w:pgNumType w:start="1"/>
          <w:cols w:space="720"/>
          <w:titlePg/>
          <w:docGrid w:linePitch="326"/>
        </w:sectPr>
      </w:pPr>
    </w:p>
    <w:p w14:paraId="1AE383A4" w14:textId="77777777" w:rsidR="00F25FDA" w:rsidRPr="006B41AE" w:rsidRDefault="00F25FDA" w:rsidP="00F25FDA">
      <w:pPr>
        <w:pStyle w:val="12"/>
        <w:shd w:val="clear" w:color="auto" w:fill="auto"/>
        <w:spacing w:after="0" w:line="256" w:lineRule="auto"/>
        <w:ind w:left="5103" w:firstLine="0"/>
        <w:jc w:val="center"/>
        <w:rPr>
          <w:sz w:val="26"/>
          <w:szCs w:val="26"/>
        </w:rPr>
      </w:pPr>
      <w:r w:rsidRPr="006B41AE">
        <w:rPr>
          <w:sz w:val="26"/>
          <w:szCs w:val="26"/>
        </w:rPr>
        <w:lastRenderedPageBreak/>
        <w:t>Приложение № 9</w:t>
      </w:r>
    </w:p>
    <w:p w14:paraId="253DE16D" w14:textId="3B4776E1" w:rsidR="00F25FDA" w:rsidRPr="006B41AE" w:rsidRDefault="00F25FDA" w:rsidP="00F25FDA">
      <w:pPr>
        <w:pStyle w:val="ConsPlusNormal"/>
        <w:ind w:left="5103" w:firstLine="0"/>
        <w:jc w:val="both"/>
        <w:rPr>
          <w:rFonts w:ascii="Times New Roman" w:hAnsi="Times New Roman" w:cs="Times New Roman"/>
          <w:sz w:val="26"/>
          <w:szCs w:val="26"/>
        </w:rPr>
      </w:pPr>
      <w:r w:rsidRPr="006B41AE">
        <w:rPr>
          <w:rFonts w:ascii="Times New Roman" w:hAnsi="Times New Roman" w:cs="Times New Roman"/>
          <w:sz w:val="26"/>
          <w:szCs w:val="26"/>
        </w:rPr>
        <w:t xml:space="preserve">к Положению </w:t>
      </w:r>
      <w:r w:rsidR="005B2E55" w:rsidRPr="006B41AE">
        <w:rPr>
          <w:rFonts w:ascii="Times New Roman" w:hAnsi="Times New Roman" w:cs="Times New Roman"/>
          <w:sz w:val="26"/>
          <w:szCs w:val="26"/>
        </w:rPr>
        <w:t xml:space="preserve">о проведении оценки регулирующего воздействия проектов муниципальных нормативных правовых и экспертизы муниципальных нормативных правовых актов </w:t>
      </w:r>
      <w:r w:rsidR="00642AEB" w:rsidRPr="006B41AE">
        <w:rPr>
          <w:rFonts w:ascii="Times New Roman" w:hAnsi="Times New Roman" w:cs="Times New Roman"/>
          <w:sz w:val="26"/>
          <w:szCs w:val="26"/>
        </w:rPr>
        <w:t>Анивского</w:t>
      </w:r>
      <w:r w:rsidR="005B2E55" w:rsidRPr="006B41AE">
        <w:rPr>
          <w:rFonts w:ascii="Times New Roman" w:hAnsi="Times New Roman" w:cs="Times New Roman"/>
          <w:sz w:val="26"/>
          <w:szCs w:val="26"/>
        </w:rPr>
        <w:t xml:space="preserve"> </w:t>
      </w:r>
      <w:r w:rsidR="00E93316" w:rsidRPr="006B41AE">
        <w:rPr>
          <w:rFonts w:ascii="Times New Roman" w:hAnsi="Times New Roman" w:cs="Times New Roman"/>
          <w:sz w:val="26"/>
          <w:szCs w:val="26"/>
        </w:rPr>
        <w:t>муниципального</w:t>
      </w:r>
      <w:r w:rsidR="005B2E55" w:rsidRPr="006B41AE">
        <w:rPr>
          <w:rFonts w:ascii="Times New Roman" w:hAnsi="Times New Roman" w:cs="Times New Roman"/>
          <w:sz w:val="26"/>
          <w:szCs w:val="26"/>
        </w:rPr>
        <w:t xml:space="preserve"> округа</w:t>
      </w:r>
    </w:p>
    <w:p w14:paraId="51FDEAF0" w14:textId="77777777" w:rsidR="00B52DB3" w:rsidRPr="006B41AE" w:rsidRDefault="00B52DB3" w:rsidP="00E31BD1">
      <w:pPr>
        <w:autoSpaceDE w:val="0"/>
        <w:autoSpaceDN w:val="0"/>
        <w:spacing w:after="240"/>
        <w:jc w:val="center"/>
        <w:rPr>
          <w:sz w:val="26"/>
          <w:szCs w:val="26"/>
        </w:rPr>
      </w:pPr>
    </w:p>
    <w:p w14:paraId="152AD8F3" w14:textId="77777777" w:rsidR="00B52DB3" w:rsidRPr="006B41AE" w:rsidRDefault="00B52DB3" w:rsidP="00BE247D">
      <w:pPr>
        <w:jc w:val="center"/>
        <w:rPr>
          <w:bCs/>
          <w:sz w:val="26"/>
          <w:szCs w:val="26"/>
        </w:rPr>
      </w:pPr>
      <w:r w:rsidRPr="006B41AE">
        <w:rPr>
          <w:bCs/>
          <w:sz w:val="26"/>
          <w:szCs w:val="26"/>
        </w:rPr>
        <w:t>ФОРМА</w:t>
      </w:r>
      <w:r w:rsidRPr="006B41AE">
        <w:rPr>
          <w:bCs/>
          <w:sz w:val="26"/>
          <w:szCs w:val="26"/>
        </w:rPr>
        <w:br/>
        <w:t>заключения об экспертизе</w:t>
      </w:r>
    </w:p>
    <w:p w14:paraId="27D19B00" w14:textId="77777777" w:rsidR="00BE247D" w:rsidRPr="006B41AE" w:rsidRDefault="00BE247D" w:rsidP="00BE247D">
      <w:pPr>
        <w:jc w:val="center"/>
        <w:rPr>
          <w:bCs/>
          <w:sz w:val="26"/>
          <w:szCs w:val="26"/>
        </w:rPr>
      </w:pPr>
    </w:p>
    <w:p w14:paraId="2F3415BC" w14:textId="77777777" w:rsidR="00B52DB3" w:rsidRPr="006B41AE" w:rsidRDefault="00B52DB3" w:rsidP="00B52DB3">
      <w:pPr>
        <w:spacing w:after="480"/>
        <w:ind w:right="6661"/>
        <w:jc w:val="center"/>
        <w:rPr>
          <w:sz w:val="26"/>
          <w:szCs w:val="26"/>
        </w:rPr>
      </w:pPr>
      <w:r w:rsidRPr="006B41AE">
        <w:rPr>
          <w:sz w:val="26"/>
          <w:szCs w:val="26"/>
        </w:rPr>
        <w:t>Бланк письма уполномоченного органа</w:t>
      </w:r>
    </w:p>
    <w:tbl>
      <w:tblPr>
        <w:tblW w:w="9526" w:type="dxa"/>
        <w:tblLayout w:type="fixed"/>
        <w:tblCellMar>
          <w:left w:w="28" w:type="dxa"/>
          <w:right w:w="28" w:type="dxa"/>
        </w:tblCellMar>
        <w:tblLook w:val="0000" w:firstRow="0" w:lastRow="0" w:firstColumn="0" w:lastColumn="0" w:noHBand="0" w:noVBand="0"/>
      </w:tblPr>
      <w:tblGrid>
        <w:gridCol w:w="3856"/>
        <w:gridCol w:w="1928"/>
        <w:gridCol w:w="3742"/>
      </w:tblGrid>
      <w:tr w:rsidR="00B52DB3" w:rsidRPr="006B41AE" w14:paraId="3A875FE0" w14:textId="77777777" w:rsidTr="00641F53">
        <w:tc>
          <w:tcPr>
            <w:tcW w:w="3856" w:type="dxa"/>
            <w:tcBorders>
              <w:top w:val="nil"/>
              <w:left w:val="nil"/>
              <w:bottom w:val="single" w:sz="4" w:space="0" w:color="auto"/>
              <w:right w:val="nil"/>
            </w:tcBorders>
            <w:vAlign w:val="bottom"/>
          </w:tcPr>
          <w:p w14:paraId="7C3292C1" w14:textId="77777777" w:rsidR="00B52DB3" w:rsidRPr="006B41AE" w:rsidRDefault="00B52DB3" w:rsidP="00A2305A">
            <w:pPr>
              <w:rPr>
                <w:sz w:val="26"/>
                <w:szCs w:val="26"/>
              </w:rPr>
            </w:pPr>
          </w:p>
        </w:tc>
        <w:tc>
          <w:tcPr>
            <w:tcW w:w="1928" w:type="dxa"/>
            <w:tcBorders>
              <w:top w:val="nil"/>
              <w:left w:val="nil"/>
              <w:bottom w:val="nil"/>
              <w:right w:val="nil"/>
            </w:tcBorders>
            <w:vAlign w:val="bottom"/>
          </w:tcPr>
          <w:p w14:paraId="3B34DE90" w14:textId="77777777" w:rsidR="00B52DB3" w:rsidRPr="006B41AE" w:rsidRDefault="00B52DB3" w:rsidP="00A2305A">
            <w:pPr>
              <w:jc w:val="center"/>
              <w:rPr>
                <w:sz w:val="26"/>
                <w:szCs w:val="26"/>
              </w:rPr>
            </w:pPr>
            <w:r w:rsidRPr="006B41AE">
              <w:rPr>
                <w:sz w:val="26"/>
                <w:szCs w:val="26"/>
              </w:rPr>
              <w:t>в соответствии с</w:t>
            </w:r>
          </w:p>
        </w:tc>
        <w:tc>
          <w:tcPr>
            <w:tcW w:w="3742" w:type="dxa"/>
            <w:tcBorders>
              <w:top w:val="nil"/>
              <w:left w:val="nil"/>
              <w:bottom w:val="single" w:sz="4" w:space="0" w:color="auto"/>
              <w:right w:val="nil"/>
            </w:tcBorders>
            <w:vAlign w:val="bottom"/>
          </w:tcPr>
          <w:p w14:paraId="764B1C3E" w14:textId="77777777" w:rsidR="00B52DB3" w:rsidRPr="006B41AE" w:rsidRDefault="00B52DB3" w:rsidP="00A2305A">
            <w:pPr>
              <w:rPr>
                <w:sz w:val="26"/>
                <w:szCs w:val="26"/>
              </w:rPr>
            </w:pPr>
          </w:p>
        </w:tc>
      </w:tr>
      <w:tr w:rsidR="00B52DB3" w:rsidRPr="006B41AE" w14:paraId="2EEEDB27" w14:textId="77777777" w:rsidTr="00641F53">
        <w:tc>
          <w:tcPr>
            <w:tcW w:w="3856" w:type="dxa"/>
            <w:tcBorders>
              <w:top w:val="nil"/>
              <w:left w:val="nil"/>
              <w:bottom w:val="nil"/>
              <w:right w:val="nil"/>
            </w:tcBorders>
          </w:tcPr>
          <w:p w14:paraId="7675D6D5" w14:textId="77777777" w:rsidR="00B52DB3" w:rsidRPr="006B41AE" w:rsidRDefault="00B52DB3" w:rsidP="00A2305A">
            <w:pPr>
              <w:jc w:val="center"/>
              <w:rPr>
                <w:sz w:val="26"/>
                <w:szCs w:val="26"/>
              </w:rPr>
            </w:pPr>
            <w:r w:rsidRPr="006B41AE">
              <w:rPr>
                <w:sz w:val="26"/>
                <w:szCs w:val="26"/>
              </w:rPr>
              <w:t>(наименование уполномоченного органа)</w:t>
            </w:r>
          </w:p>
        </w:tc>
        <w:tc>
          <w:tcPr>
            <w:tcW w:w="1928" w:type="dxa"/>
            <w:tcBorders>
              <w:top w:val="nil"/>
              <w:left w:val="nil"/>
              <w:bottom w:val="nil"/>
              <w:right w:val="nil"/>
            </w:tcBorders>
          </w:tcPr>
          <w:p w14:paraId="21BFAE01" w14:textId="77777777" w:rsidR="00B52DB3" w:rsidRPr="006B41AE" w:rsidRDefault="00B52DB3" w:rsidP="00A2305A">
            <w:pPr>
              <w:jc w:val="center"/>
              <w:rPr>
                <w:sz w:val="26"/>
                <w:szCs w:val="26"/>
              </w:rPr>
            </w:pPr>
          </w:p>
        </w:tc>
        <w:tc>
          <w:tcPr>
            <w:tcW w:w="3742" w:type="dxa"/>
            <w:tcBorders>
              <w:top w:val="nil"/>
              <w:left w:val="nil"/>
              <w:bottom w:val="nil"/>
              <w:right w:val="nil"/>
            </w:tcBorders>
          </w:tcPr>
          <w:p w14:paraId="51832352" w14:textId="77777777" w:rsidR="00B52DB3" w:rsidRPr="006B41AE" w:rsidRDefault="00B52DB3" w:rsidP="00A2305A">
            <w:pPr>
              <w:jc w:val="center"/>
              <w:rPr>
                <w:sz w:val="26"/>
                <w:szCs w:val="26"/>
              </w:rPr>
            </w:pPr>
            <w:r w:rsidRPr="006B41AE">
              <w:rPr>
                <w:sz w:val="26"/>
                <w:szCs w:val="26"/>
              </w:rPr>
              <w:t>(нормативный правовой акт,</w:t>
            </w:r>
            <w:r w:rsidRPr="006B41AE">
              <w:rPr>
                <w:sz w:val="26"/>
                <w:szCs w:val="26"/>
              </w:rPr>
              <w:br/>
              <w:t>устанавливающий порядок</w:t>
            </w:r>
            <w:r w:rsidRPr="006B41AE">
              <w:rPr>
                <w:sz w:val="26"/>
                <w:szCs w:val="26"/>
              </w:rPr>
              <w:br/>
              <w:t>проведения экспертизы)</w:t>
            </w:r>
          </w:p>
        </w:tc>
      </w:tr>
    </w:tbl>
    <w:p w14:paraId="1C5A4342" w14:textId="77777777" w:rsidR="004C4EDA" w:rsidRPr="006B41AE" w:rsidRDefault="004C4EDA" w:rsidP="004C4EDA">
      <w:pPr>
        <w:jc w:val="both"/>
        <w:rPr>
          <w:sz w:val="26"/>
          <w:szCs w:val="26"/>
        </w:rPr>
      </w:pPr>
      <w:r w:rsidRPr="006B41AE">
        <w:rPr>
          <w:sz w:val="26"/>
          <w:szCs w:val="26"/>
        </w:rPr>
        <w:t>рассмотрело</w:t>
      </w:r>
    </w:p>
    <w:p w14:paraId="4DD2F785" w14:textId="77777777" w:rsidR="00B52DB3" w:rsidRPr="006B41AE" w:rsidRDefault="00B52DB3" w:rsidP="00641F53">
      <w:pPr>
        <w:tabs>
          <w:tab w:val="right" w:pos="9356"/>
        </w:tabs>
        <w:rPr>
          <w:sz w:val="26"/>
          <w:szCs w:val="26"/>
        </w:rPr>
      </w:pPr>
      <w:r w:rsidRPr="006B41AE">
        <w:rPr>
          <w:sz w:val="26"/>
          <w:szCs w:val="26"/>
        </w:rPr>
        <w:tab/>
        <w:t>и сообщает следующее.</w:t>
      </w:r>
    </w:p>
    <w:p w14:paraId="316E7A2A" w14:textId="77777777" w:rsidR="00B52DB3" w:rsidRPr="006B41AE" w:rsidRDefault="00B52DB3" w:rsidP="00B52DB3">
      <w:pPr>
        <w:pBdr>
          <w:top w:val="single" w:sz="4" w:space="1" w:color="auto"/>
        </w:pBdr>
        <w:spacing w:after="120"/>
        <w:ind w:right="2552"/>
        <w:jc w:val="center"/>
        <w:rPr>
          <w:sz w:val="26"/>
          <w:szCs w:val="26"/>
        </w:rPr>
      </w:pPr>
      <w:r w:rsidRPr="006B41AE">
        <w:rPr>
          <w:sz w:val="26"/>
          <w:szCs w:val="26"/>
        </w:rPr>
        <w:t>(наименование нормативного правового акта)</w:t>
      </w:r>
    </w:p>
    <w:p w14:paraId="765176B8" w14:textId="77777777" w:rsidR="00B52DB3" w:rsidRPr="006B41AE" w:rsidRDefault="00B52DB3" w:rsidP="00641F53">
      <w:pPr>
        <w:tabs>
          <w:tab w:val="right" w:pos="9356"/>
        </w:tabs>
        <w:ind w:firstLine="567"/>
        <w:rPr>
          <w:sz w:val="26"/>
          <w:szCs w:val="26"/>
        </w:rPr>
      </w:pPr>
      <w:r w:rsidRPr="006B41AE">
        <w:rPr>
          <w:sz w:val="26"/>
          <w:szCs w:val="26"/>
        </w:rPr>
        <w:t xml:space="preserve">Настоящее заключение подготовлено  </w:t>
      </w:r>
      <w:r w:rsidRPr="006B41AE">
        <w:rPr>
          <w:sz w:val="26"/>
          <w:szCs w:val="26"/>
        </w:rPr>
        <w:tab/>
        <w:t>.</w:t>
      </w:r>
    </w:p>
    <w:p w14:paraId="2E446C67" w14:textId="77777777" w:rsidR="00B52DB3" w:rsidRPr="006B41AE" w:rsidRDefault="00B52DB3" w:rsidP="00B52DB3">
      <w:pPr>
        <w:pBdr>
          <w:top w:val="single" w:sz="4" w:space="1" w:color="auto"/>
        </w:pBdr>
        <w:ind w:left="4536" w:right="113"/>
        <w:jc w:val="center"/>
        <w:rPr>
          <w:sz w:val="26"/>
          <w:szCs w:val="26"/>
        </w:rPr>
      </w:pPr>
      <w:r w:rsidRPr="006B41AE">
        <w:rPr>
          <w:sz w:val="26"/>
          <w:szCs w:val="26"/>
        </w:rPr>
        <w:t>(впервые/повторно)</w:t>
      </w:r>
    </w:p>
    <w:p w14:paraId="11FF7321" w14:textId="77777777" w:rsidR="00B52DB3" w:rsidRPr="006B41AE" w:rsidRDefault="00B52DB3" w:rsidP="00641F53">
      <w:pPr>
        <w:tabs>
          <w:tab w:val="right" w:pos="9356"/>
        </w:tabs>
        <w:rPr>
          <w:sz w:val="26"/>
          <w:szCs w:val="26"/>
          <w:vertAlign w:val="superscript"/>
        </w:rPr>
      </w:pPr>
      <w:r w:rsidRPr="006B41AE">
        <w:rPr>
          <w:sz w:val="26"/>
          <w:szCs w:val="26"/>
        </w:rPr>
        <w:tab/>
      </w:r>
      <w:r w:rsidR="007969CE" w:rsidRPr="006B41AE">
        <w:rPr>
          <w:sz w:val="26"/>
          <w:szCs w:val="26"/>
          <w:vertAlign w:val="superscript"/>
        </w:rPr>
        <w:t>1</w:t>
      </w:r>
      <w:r w:rsidRPr="006B41AE">
        <w:rPr>
          <w:rStyle w:val="af2"/>
          <w:color w:val="FFFFFF"/>
          <w:sz w:val="26"/>
          <w:szCs w:val="26"/>
        </w:rPr>
        <w:footnoteReference w:id="3"/>
      </w:r>
      <w:r w:rsidRPr="006B41AE">
        <w:rPr>
          <w:sz w:val="26"/>
          <w:szCs w:val="26"/>
          <w:vertAlign w:val="superscript"/>
        </w:rPr>
        <w:t>.</w:t>
      </w:r>
    </w:p>
    <w:p w14:paraId="0FF065F3" w14:textId="77777777" w:rsidR="00B52DB3" w:rsidRPr="006B41AE" w:rsidRDefault="00B52DB3" w:rsidP="00B52DB3">
      <w:pPr>
        <w:pBdr>
          <w:top w:val="single" w:sz="4" w:space="1" w:color="auto"/>
        </w:pBdr>
        <w:spacing w:after="120"/>
        <w:ind w:right="227"/>
        <w:jc w:val="center"/>
        <w:rPr>
          <w:sz w:val="26"/>
          <w:szCs w:val="26"/>
        </w:rPr>
      </w:pPr>
      <w:r w:rsidRPr="006B41AE">
        <w:rPr>
          <w:sz w:val="26"/>
          <w:szCs w:val="26"/>
        </w:rPr>
        <w:t>(информация о предшествующей подготовке заключения об экспертизе нормативного правового акта)</w:t>
      </w:r>
    </w:p>
    <w:p w14:paraId="1483CE28" w14:textId="77777777" w:rsidR="00BE247D" w:rsidRPr="006B41AE" w:rsidRDefault="00BE247D" w:rsidP="00B52DB3">
      <w:pPr>
        <w:ind w:firstLine="567"/>
        <w:jc w:val="both"/>
        <w:rPr>
          <w:sz w:val="26"/>
          <w:szCs w:val="26"/>
        </w:rPr>
      </w:pPr>
    </w:p>
    <w:p w14:paraId="1F8894D2" w14:textId="77777777" w:rsidR="00B52DB3" w:rsidRPr="006B41AE" w:rsidRDefault="00B52DB3" w:rsidP="00B52DB3">
      <w:pPr>
        <w:ind w:firstLine="567"/>
        <w:jc w:val="both"/>
        <w:rPr>
          <w:sz w:val="26"/>
          <w:szCs w:val="26"/>
        </w:rPr>
      </w:pPr>
      <w:r w:rsidRPr="006B41AE">
        <w:rPr>
          <w:sz w:val="26"/>
          <w:szCs w:val="26"/>
        </w:rPr>
        <w:t xml:space="preserve">Уполномоченным органом проведены публичные </w:t>
      </w:r>
      <w:r w:rsidR="00795EAA" w:rsidRPr="006B41AE">
        <w:rPr>
          <w:sz w:val="26"/>
          <w:szCs w:val="26"/>
        </w:rPr>
        <w:t>обсуждения</w:t>
      </w:r>
      <w:r w:rsidRPr="006B41AE">
        <w:rPr>
          <w:sz w:val="26"/>
          <w:szCs w:val="26"/>
        </w:rPr>
        <w:t xml:space="preserve"> в сроки</w:t>
      </w:r>
      <w:r w:rsidRPr="006B41AE">
        <w:rPr>
          <w:sz w:val="26"/>
          <w:szCs w:val="26"/>
        </w:rPr>
        <w:br/>
      </w:r>
    </w:p>
    <w:tbl>
      <w:tblPr>
        <w:tblW w:w="0" w:type="auto"/>
        <w:tblLayout w:type="fixed"/>
        <w:tblCellMar>
          <w:left w:w="28" w:type="dxa"/>
          <w:right w:w="28" w:type="dxa"/>
        </w:tblCellMar>
        <w:tblLook w:val="0000" w:firstRow="0" w:lastRow="0" w:firstColumn="0" w:lastColumn="0" w:noHBand="0" w:noVBand="0"/>
      </w:tblPr>
      <w:tblGrid>
        <w:gridCol w:w="255"/>
        <w:gridCol w:w="2552"/>
        <w:gridCol w:w="510"/>
        <w:gridCol w:w="2552"/>
        <w:gridCol w:w="567"/>
      </w:tblGrid>
      <w:tr w:rsidR="00B52DB3" w:rsidRPr="006B41AE" w14:paraId="26904AEE" w14:textId="77777777" w:rsidTr="00A2305A">
        <w:tc>
          <w:tcPr>
            <w:tcW w:w="255" w:type="dxa"/>
            <w:tcBorders>
              <w:top w:val="nil"/>
              <w:left w:val="nil"/>
              <w:bottom w:val="nil"/>
              <w:right w:val="nil"/>
            </w:tcBorders>
            <w:vAlign w:val="bottom"/>
          </w:tcPr>
          <w:p w14:paraId="55C21048" w14:textId="77777777" w:rsidR="00B52DB3" w:rsidRPr="006B41AE" w:rsidRDefault="00B52DB3" w:rsidP="00A2305A">
            <w:pPr>
              <w:ind w:right="1"/>
              <w:rPr>
                <w:sz w:val="26"/>
                <w:szCs w:val="26"/>
              </w:rPr>
            </w:pPr>
            <w:r w:rsidRPr="006B41AE">
              <w:rPr>
                <w:sz w:val="26"/>
                <w:szCs w:val="26"/>
              </w:rPr>
              <w:t>с</w:t>
            </w:r>
          </w:p>
        </w:tc>
        <w:tc>
          <w:tcPr>
            <w:tcW w:w="2552" w:type="dxa"/>
            <w:tcBorders>
              <w:top w:val="nil"/>
              <w:left w:val="nil"/>
              <w:bottom w:val="single" w:sz="4" w:space="0" w:color="auto"/>
              <w:right w:val="nil"/>
            </w:tcBorders>
            <w:vAlign w:val="bottom"/>
          </w:tcPr>
          <w:p w14:paraId="10F78BC0" w14:textId="77777777" w:rsidR="00B52DB3" w:rsidRPr="006B41AE" w:rsidRDefault="00B52DB3" w:rsidP="00A2305A">
            <w:pPr>
              <w:jc w:val="center"/>
              <w:rPr>
                <w:sz w:val="26"/>
                <w:szCs w:val="26"/>
              </w:rPr>
            </w:pPr>
          </w:p>
        </w:tc>
        <w:tc>
          <w:tcPr>
            <w:tcW w:w="510" w:type="dxa"/>
            <w:tcBorders>
              <w:top w:val="nil"/>
              <w:left w:val="nil"/>
              <w:bottom w:val="nil"/>
              <w:right w:val="nil"/>
            </w:tcBorders>
            <w:vAlign w:val="bottom"/>
          </w:tcPr>
          <w:p w14:paraId="03B90651" w14:textId="77777777" w:rsidR="00B52DB3" w:rsidRPr="006B41AE" w:rsidRDefault="00B52DB3" w:rsidP="00A2305A">
            <w:pPr>
              <w:jc w:val="center"/>
              <w:rPr>
                <w:sz w:val="26"/>
                <w:szCs w:val="26"/>
              </w:rPr>
            </w:pPr>
            <w:r w:rsidRPr="006B41AE">
              <w:rPr>
                <w:sz w:val="26"/>
                <w:szCs w:val="26"/>
              </w:rPr>
              <w:t>по</w:t>
            </w:r>
          </w:p>
        </w:tc>
        <w:tc>
          <w:tcPr>
            <w:tcW w:w="2552" w:type="dxa"/>
            <w:tcBorders>
              <w:top w:val="nil"/>
              <w:left w:val="nil"/>
              <w:bottom w:val="single" w:sz="4" w:space="0" w:color="auto"/>
              <w:right w:val="nil"/>
            </w:tcBorders>
            <w:vAlign w:val="bottom"/>
          </w:tcPr>
          <w:p w14:paraId="6C34026D" w14:textId="77777777" w:rsidR="00B52DB3" w:rsidRPr="006B41AE" w:rsidRDefault="00B52DB3" w:rsidP="00A2305A">
            <w:pPr>
              <w:jc w:val="center"/>
              <w:rPr>
                <w:sz w:val="26"/>
                <w:szCs w:val="26"/>
              </w:rPr>
            </w:pPr>
          </w:p>
        </w:tc>
        <w:tc>
          <w:tcPr>
            <w:tcW w:w="567" w:type="dxa"/>
            <w:tcBorders>
              <w:top w:val="nil"/>
              <w:left w:val="nil"/>
              <w:bottom w:val="nil"/>
              <w:right w:val="nil"/>
            </w:tcBorders>
            <w:vAlign w:val="bottom"/>
          </w:tcPr>
          <w:p w14:paraId="224E07DC" w14:textId="77777777" w:rsidR="00B52DB3" w:rsidRPr="006B41AE" w:rsidRDefault="00B52DB3" w:rsidP="00A2305A">
            <w:pPr>
              <w:rPr>
                <w:sz w:val="26"/>
                <w:szCs w:val="26"/>
              </w:rPr>
            </w:pPr>
            <w:r w:rsidRPr="006B41AE">
              <w:rPr>
                <w:sz w:val="26"/>
                <w:szCs w:val="26"/>
              </w:rPr>
              <w:t>.</w:t>
            </w:r>
          </w:p>
        </w:tc>
      </w:tr>
      <w:tr w:rsidR="00B52DB3" w:rsidRPr="006B41AE" w14:paraId="645532B4" w14:textId="77777777" w:rsidTr="00A2305A">
        <w:tc>
          <w:tcPr>
            <w:tcW w:w="255" w:type="dxa"/>
            <w:tcBorders>
              <w:top w:val="nil"/>
              <w:left w:val="nil"/>
              <w:bottom w:val="nil"/>
              <w:right w:val="nil"/>
            </w:tcBorders>
          </w:tcPr>
          <w:p w14:paraId="0897554C" w14:textId="77777777" w:rsidR="00B52DB3" w:rsidRPr="006B41AE" w:rsidRDefault="00B52DB3" w:rsidP="00A2305A">
            <w:pPr>
              <w:ind w:right="1"/>
              <w:rPr>
                <w:sz w:val="26"/>
                <w:szCs w:val="26"/>
              </w:rPr>
            </w:pPr>
          </w:p>
        </w:tc>
        <w:tc>
          <w:tcPr>
            <w:tcW w:w="2552" w:type="dxa"/>
            <w:tcBorders>
              <w:top w:val="nil"/>
              <w:left w:val="nil"/>
              <w:bottom w:val="nil"/>
              <w:right w:val="nil"/>
            </w:tcBorders>
          </w:tcPr>
          <w:p w14:paraId="30AFE701" w14:textId="77777777" w:rsidR="00B52DB3" w:rsidRPr="006B41AE" w:rsidRDefault="00B52DB3" w:rsidP="00A2305A">
            <w:pPr>
              <w:jc w:val="center"/>
              <w:rPr>
                <w:sz w:val="26"/>
                <w:szCs w:val="26"/>
              </w:rPr>
            </w:pPr>
            <w:r w:rsidRPr="006B41AE">
              <w:rPr>
                <w:sz w:val="26"/>
                <w:szCs w:val="26"/>
              </w:rPr>
              <w:t>(срок начала</w:t>
            </w:r>
            <w:r w:rsidRPr="006B41AE">
              <w:rPr>
                <w:sz w:val="26"/>
                <w:szCs w:val="26"/>
              </w:rPr>
              <w:br/>
              <w:t>публичного</w:t>
            </w:r>
            <w:r w:rsidRPr="006B41AE">
              <w:rPr>
                <w:sz w:val="26"/>
                <w:szCs w:val="26"/>
              </w:rPr>
              <w:br/>
              <w:t>обсуждения)</w:t>
            </w:r>
          </w:p>
        </w:tc>
        <w:tc>
          <w:tcPr>
            <w:tcW w:w="510" w:type="dxa"/>
            <w:tcBorders>
              <w:top w:val="nil"/>
              <w:left w:val="nil"/>
              <w:bottom w:val="nil"/>
              <w:right w:val="nil"/>
            </w:tcBorders>
          </w:tcPr>
          <w:p w14:paraId="673DD326" w14:textId="77777777" w:rsidR="00B52DB3" w:rsidRPr="006B41AE" w:rsidRDefault="00B52DB3" w:rsidP="00A2305A">
            <w:pPr>
              <w:jc w:val="center"/>
              <w:rPr>
                <w:sz w:val="26"/>
                <w:szCs w:val="26"/>
              </w:rPr>
            </w:pPr>
          </w:p>
        </w:tc>
        <w:tc>
          <w:tcPr>
            <w:tcW w:w="2552" w:type="dxa"/>
            <w:tcBorders>
              <w:top w:val="nil"/>
              <w:left w:val="nil"/>
              <w:bottom w:val="nil"/>
              <w:right w:val="nil"/>
            </w:tcBorders>
          </w:tcPr>
          <w:p w14:paraId="49DA4513" w14:textId="77777777" w:rsidR="00B52DB3" w:rsidRPr="006B41AE" w:rsidRDefault="00B52DB3" w:rsidP="00A2305A">
            <w:pPr>
              <w:jc w:val="center"/>
              <w:rPr>
                <w:sz w:val="26"/>
                <w:szCs w:val="26"/>
              </w:rPr>
            </w:pPr>
            <w:r w:rsidRPr="006B41AE">
              <w:rPr>
                <w:sz w:val="26"/>
                <w:szCs w:val="26"/>
              </w:rPr>
              <w:t>(срок окончания</w:t>
            </w:r>
            <w:r w:rsidRPr="006B41AE">
              <w:rPr>
                <w:sz w:val="26"/>
                <w:szCs w:val="26"/>
              </w:rPr>
              <w:br/>
              <w:t>публичного</w:t>
            </w:r>
            <w:r w:rsidRPr="006B41AE">
              <w:rPr>
                <w:sz w:val="26"/>
                <w:szCs w:val="26"/>
              </w:rPr>
              <w:br/>
              <w:t>обсуждения)</w:t>
            </w:r>
          </w:p>
          <w:p w14:paraId="5598D5CC" w14:textId="77777777" w:rsidR="00753BBB" w:rsidRPr="006B41AE" w:rsidRDefault="00753BBB" w:rsidP="00A2305A">
            <w:pPr>
              <w:jc w:val="center"/>
              <w:rPr>
                <w:sz w:val="26"/>
                <w:szCs w:val="26"/>
              </w:rPr>
            </w:pPr>
          </w:p>
        </w:tc>
        <w:tc>
          <w:tcPr>
            <w:tcW w:w="567" w:type="dxa"/>
            <w:tcBorders>
              <w:top w:val="nil"/>
              <w:left w:val="nil"/>
              <w:bottom w:val="nil"/>
              <w:right w:val="nil"/>
            </w:tcBorders>
          </w:tcPr>
          <w:p w14:paraId="634EE287" w14:textId="77777777" w:rsidR="00B52DB3" w:rsidRPr="006B41AE" w:rsidRDefault="00B52DB3" w:rsidP="00A2305A">
            <w:pPr>
              <w:rPr>
                <w:sz w:val="26"/>
                <w:szCs w:val="26"/>
              </w:rPr>
            </w:pPr>
          </w:p>
        </w:tc>
      </w:tr>
    </w:tbl>
    <w:p w14:paraId="3386FF2E" w14:textId="77777777" w:rsidR="00B52DB3" w:rsidRPr="006B41AE" w:rsidRDefault="00B52DB3" w:rsidP="00BC22B4">
      <w:pPr>
        <w:ind w:firstLine="567"/>
        <w:jc w:val="both"/>
        <w:rPr>
          <w:sz w:val="26"/>
          <w:szCs w:val="26"/>
        </w:rPr>
      </w:pPr>
      <w:r w:rsidRPr="006B41AE">
        <w:rPr>
          <w:sz w:val="26"/>
          <w:szCs w:val="26"/>
        </w:rPr>
        <w:t xml:space="preserve">Информация об экспертизе нормативного правового акта размещена уполномоченным органом на официальном сайте по адресу:  </w:t>
      </w:r>
    </w:p>
    <w:p w14:paraId="5CF84EBE" w14:textId="77777777" w:rsidR="00B52DB3" w:rsidRPr="006B41AE" w:rsidRDefault="00B52DB3" w:rsidP="00641F53">
      <w:pPr>
        <w:tabs>
          <w:tab w:val="right" w:pos="9356"/>
        </w:tabs>
        <w:rPr>
          <w:sz w:val="26"/>
          <w:szCs w:val="26"/>
        </w:rPr>
      </w:pPr>
      <w:r w:rsidRPr="006B41AE">
        <w:rPr>
          <w:sz w:val="26"/>
          <w:szCs w:val="26"/>
        </w:rPr>
        <w:tab/>
        <w:t>.</w:t>
      </w:r>
    </w:p>
    <w:p w14:paraId="3CF1B05B" w14:textId="77777777" w:rsidR="00B52DB3" w:rsidRPr="006B41AE" w:rsidRDefault="00B52DB3" w:rsidP="00B52DB3">
      <w:pPr>
        <w:pBdr>
          <w:top w:val="single" w:sz="4" w:space="1" w:color="auto"/>
        </w:pBdr>
        <w:spacing w:after="120"/>
        <w:ind w:right="113"/>
        <w:jc w:val="center"/>
        <w:rPr>
          <w:sz w:val="26"/>
          <w:szCs w:val="26"/>
        </w:rPr>
      </w:pPr>
      <w:r w:rsidRPr="006B41AE">
        <w:rPr>
          <w:sz w:val="26"/>
          <w:szCs w:val="26"/>
        </w:rPr>
        <w:t>(полный электронный адрес размещения нормативного правового акта</w:t>
      </w:r>
      <w:r w:rsidRPr="006B41AE">
        <w:rPr>
          <w:sz w:val="26"/>
          <w:szCs w:val="26"/>
        </w:rPr>
        <w:br/>
        <w:t xml:space="preserve">в информационно-телекоммуникационной сети </w:t>
      </w:r>
      <w:r w:rsidR="00BC22B4" w:rsidRPr="006B41AE">
        <w:rPr>
          <w:sz w:val="26"/>
          <w:szCs w:val="26"/>
        </w:rPr>
        <w:t>«</w:t>
      </w:r>
      <w:r w:rsidRPr="006B41AE">
        <w:rPr>
          <w:sz w:val="26"/>
          <w:szCs w:val="26"/>
        </w:rPr>
        <w:t>Интернет</w:t>
      </w:r>
      <w:r w:rsidR="00BC22B4" w:rsidRPr="006B41AE">
        <w:rPr>
          <w:sz w:val="26"/>
          <w:szCs w:val="26"/>
        </w:rPr>
        <w:t>»</w:t>
      </w:r>
      <w:r w:rsidRPr="006B41AE">
        <w:rPr>
          <w:sz w:val="26"/>
          <w:szCs w:val="26"/>
        </w:rPr>
        <w:t>)</w:t>
      </w:r>
    </w:p>
    <w:p w14:paraId="1F076B07" w14:textId="77777777" w:rsidR="00BE247D" w:rsidRPr="006B41AE" w:rsidRDefault="00BE247D" w:rsidP="00641F53">
      <w:pPr>
        <w:tabs>
          <w:tab w:val="right" w:pos="9356"/>
        </w:tabs>
        <w:ind w:firstLine="567"/>
        <w:jc w:val="both"/>
        <w:rPr>
          <w:sz w:val="26"/>
          <w:szCs w:val="26"/>
        </w:rPr>
      </w:pPr>
    </w:p>
    <w:p w14:paraId="7AA1A875" w14:textId="77777777" w:rsidR="00B52DB3" w:rsidRPr="006B41AE" w:rsidRDefault="00B52DB3" w:rsidP="00641F53">
      <w:pPr>
        <w:tabs>
          <w:tab w:val="right" w:pos="9356"/>
        </w:tabs>
        <w:ind w:firstLine="567"/>
        <w:jc w:val="both"/>
        <w:rPr>
          <w:sz w:val="26"/>
          <w:szCs w:val="26"/>
        </w:rPr>
      </w:pPr>
      <w:r w:rsidRPr="006B41AE">
        <w:rPr>
          <w:sz w:val="26"/>
          <w:szCs w:val="26"/>
        </w:rPr>
        <w:lastRenderedPageBreak/>
        <w:t>На основе проведенной экспертизы нормативного правового акта сделаны следующие выводы </w:t>
      </w:r>
      <w:r w:rsidR="007969CE" w:rsidRPr="006B41AE">
        <w:rPr>
          <w:sz w:val="26"/>
          <w:szCs w:val="26"/>
          <w:vertAlign w:val="superscript"/>
        </w:rPr>
        <w:t>2</w:t>
      </w:r>
      <w:r w:rsidRPr="006B41AE">
        <w:rPr>
          <w:rStyle w:val="af2"/>
          <w:color w:val="FFFFFF"/>
          <w:sz w:val="26"/>
          <w:szCs w:val="26"/>
        </w:rPr>
        <w:footnoteReference w:id="4"/>
      </w:r>
      <w:r w:rsidR="00BE247D" w:rsidRPr="006B41AE">
        <w:rPr>
          <w:sz w:val="26"/>
          <w:szCs w:val="26"/>
        </w:rPr>
        <w:t>: _____________________________</w:t>
      </w:r>
      <w:r w:rsidR="007969CE" w:rsidRPr="006B41AE">
        <w:rPr>
          <w:sz w:val="26"/>
          <w:szCs w:val="26"/>
        </w:rPr>
        <w:t>_______________________________</w:t>
      </w:r>
      <w:r w:rsidR="00BE247D" w:rsidRPr="006B41AE">
        <w:rPr>
          <w:sz w:val="26"/>
          <w:szCs w:val="26"/>
        </w:rPr>
        <w:t>___</w:t>
      </w:r>
      <w:r w:rsidRPr="006B41AE">
        <w:rPr>
          <w:sz w:val="26"/>
          <w:szCs w:val="26"/>
        </w:rPr>
        <w:t>.</w:t>
      </w:r>
    </w:p>
    <w:p w14:paraId="26C88432" w14:textId="77777777" w:rsidR="00B52DB3" w:rsidRPr="006B41AE" w:rsidRDefault="00B52DB3" w:rsidP="00BE247D">
      <w:pPr>
        <w:ind w:left="1134" w:right="113"/>
        <w:rPr>
          <w:sz w:val="26"/>
          <w:szCs w:val="26"/>
        </w:rPr>
      </w:pPr>
    </w:p>
    <w:p w14:paraId="75843705" w14:textId="77777777" w:rsidR="00B52DB3" w:rsidRPr="006B41AE" w:rsidRDefault="00B52DB3" w:rsidP="00BE247D">
      <w:pPr>
        <w:jc w:val="center"/>
        <w:rPr>
          <w:sz w:val="26"/>
          <w:szCs w:val="26"/>
        </w:rPr>
      </w:pPr>
      <w:r w:rsidRPr="006B41AE">
        <w:rPr>
          <w:sz w:val="26"/>
          <w:szCs w:val="26"/>
        </w:rPr>
        <w:t>(вывод о наличии либо отсутствии положений, необоснованно затрудняющих осуществление предпринимательской и инвестиционной деятельности)</w:t>
      </w:r>
    </w:p>
    <w:p w14:paraId="6C3FB83E" w14:textId="77777777" w:rsidR="00BC22B4" w:rsidRPr="006B41AE" w:rsidRDefault="00BC22B4" w:rsidP="00BE247D">
      <w:pPr>
        <w:jc w:val="center"/>
        <w:rPr>
          <w:sz w:val="26"/>
          <w:szCs w:val="26"/>
        </w:rPr>
      </w:pPr>
    </w:p>
    <w:p w14:paraId="638C256C" w14:textId="77777777" w:rsidR="00B52DB3" w:rsidRPr="006B41AE" w:rsidRDefault="00B52DB3" w:rsidP="00BE247D">
      <w:pPr>
        <w:pBdr>
          <w:bottom w:val="single" w:sz="4" w:space="1" w:color="auto"/>
        </w:pBdr>
        <w:tabs>
          <w:tab w:val="right" w:pos="9356"/>
        </w:tabs>
        <w:rPr>
          <w:sz w:val="26"/>
          <w:szCs w:val="26"/>
        </w:rPr>
      </w:pPr>
      <w:r w:rsidRPr="006B41AE">
        <w:rPr>
          <w:sz w:val="26"/>
          <w:szCs w:val="26"/>
        </w:rPr>
        <w:tab/>
        <w:t>.</w:t>
      </w:r>
    </w:p>
    <w:p w14:paraId="128486AA" w14:textId="77777777" w:rsidR="00B52DB3" w:rsidRPr="006B41AE" w:rsidRDefault="00B52DB3" w:rsidP="00BE247D">
      <w:pPr>
        <w:spacing w:after="120"/>
        <w:ind w:right="113"/>
        <w:jc w:val="center"/>
        <w:rPr>
          <w:sz w:val="26"/>
          <w:szCs w:val="26"/>
        </w:rPr>
      </w:pPr>
      <w:r w:rsidRPr="006B41AE">
        <w:rPr>
          <w:sz w:val="26"/>
          <w:szCs w:val="26"/>
        </w:rPr>
        <w:t>(обоснование выводов, а также иные замечания и предложения)</w:t>
      </w:r>
    </w:p>
    <w:p w14:paraId="012EE6DA" w14:textId="77777777" w:rsidR="00BC22B4" w:rsidRPr="006B41AE" w:rsidRDefault="00BC22B4" w:rsidP="00B52DB3">
      <w:pPr>
        <w:ind w:firstLine="567"/>
        <w:rPr>
          <w:sz w:val="26"/>
          <w:szCs w:val="26"/>
        </w:rPr>
      </w:pPr>
    </w:p>
    <w:p w14:paraId="7F5AEA6B" w14:textId="77777777" w:rsidR="00BC22B4" w:rsidRPr="006B41AE" w:rsidRDefault="00BC22B4" w:rsidP="00B52DB3">
      <w:pPr>
        <w:ind w:firstLine="567"/>
        <w:rPr>
          <w:sz w:val="26"/>
          <w:szCs w:val="26"/>
        </w:rPr>
      </w:pPr>
    </w:p>
    <w:p w14:paraId="5DE01809" w14:textId="77777777" w:rsidR="00B52DB3" w:rsidRPr="006B41AE" w:rsidRDefault="00B52DB3" w:rsidP="00B52DB3">
      <w:pPr>
        <w:ind w:firstLine="567"/>
        <w:rPr>
          <w:sz w:val="26"/>
          <w:szCs w:val="26"/>
        </w:rPr>
      </w:pPr>
      <w:r w:rsidRPr="006B41AE">
        <w:rPr>
          <w:sz w:val="26"/>
          <w:szCs w:val="26"/>
        </w:rPr>
        <w:t>Указание (при наличии) на приложения.</w:t>
      </w:r>
    </w:p>
    <w:p w14:paraId="7906FEBD" w14:textId="77777777" w:rsidR="00BC22B4" w:rsidRPr="006B41AE" w:rsidRDefault="00BC22B4" w:rsidP="00B52DB3">
      <w:pPr>
        <w:ind w:firstLine="567"/>
        <w:rPr>
          <w:sz w:val="26"/>
          <w:szCs w:val="26"/>
        </w:rPr>
      </w:pPr>
    </w:p>
    <w:p w14:paraId="1C6780F6" w14:textId="77777777" w:rsidR="00B52DB3" w:rsidRPr="006B41AE" w:rsidRDefault="00B52DB3" w:rsidP="00B52DB3">
      <w:pPr>
        <w:rPr>
          <w:sz w:val="26"/>
          <w:szCs w:val="26"/>
        </w:rPr>
      </w:pPr>
    </w:p>
    <w:tbl>
      <w:tblPr>
        <w:tblW w:w="0" w:type="auto"/>
        <w:tblInd w:w="595" w:type="dxa"/>
        <w:tblLayout w:type="fixed"/>
        <w:tblCellMar>
          <w:left w:w="28" w:type="dxa"/>
          <w:right w:w="28" w:type="dxa"/>
        </w:tblCellMar>
        <w:tblLook w:val="0000" w:firstRow="0" w:lastRow="0" w:firstColumn="0" w:lastColumn="0" w:noHBand="0" w:noVBand="0"/>
      </w:tblPr>
      <w:tblGrid>
        <w:gridCol w:w="2551"/>
        <w:gridCol w:w="6238"/>
      </w:tblGrid>
      <w:tr w:rsidR="00B52DB3" w:rsidRPr="006B41AE" w14:paraId="11AEEF3D" w14:textId="77777777" w:rsidTr="00F904A8">
        <w:tc>
          <w:tcPr>
            <w:tcW w:w="2551" w:type="dxa"/>
            <w:tcBorders>
              <w:bottom w:val="single" w:sz="4" w:space="0" w:color="auto"/>
            </w:tcBorders>
            <w:vAlign w:val="bottom"/>
          </w:tcPr>
          <w:p w14:paraId="49CB3136" w14:textId="77777777" w:rsidR="00B52DB3" w:rsidRPr="006B41AE" w:rsidRDefault="00B52DB3" w:rsidP="00A2305A">
            <w:pPr>
              <w:jc w:val="center"/>
              <w:rPr>
                <w:sz w:val="26"/>
                <w:szCs w:val="26"/>
              </w:rPr>
            </w:pPr>
          </w:p>
        </w:tc>
        <w:tc>
          <w:tcPr>
            <w:tcW w:w="6238" w:type="dxa"/>
            <w:vAlign w:val="bottom"/>
          </w:tcPr>
          <w:p w14:paraId="132BC846" w14:textId="77777777" w:rsidR="00B52DB3" w:rsidRPr="006B41AE" w:rsidRDefault="00B52DB3" w:rsidP="0066075B">
            <w:pPr>
              <w:ind w:left="57"/>
              <w:jc w:val="right"/>
              <w:rPr>
                <w:sz w:val="26"/>
                <w:szCs w:val="26"/>
              </w:rPr>
            </w:pPr>
            <w:r w:rsidRPr="006B41AE">
              <w:rPr>
                <w:sz w:val="26"/>
                <w:szCs w:val="26"/>
              </w:rPr>
              <w:t>И.О. Фамилия</w:t>
            </w:r>
          </w:p>
        </w:tc>
      </w:tr>
      <w:tr w:rsidR="00B52DB3" w:rsidRPr="006B41AE" w14:paraId="461A14A1" w14:textId="77777777" w:rsidTr="00F904A8">
        <w:tc>
          <w:tcPr>
            <w:tcW w:w="2551" w:type="dxa"/>
            <w:tcBorders>
              <w:top w:val="single" w:sz="4" w:space="0" w:color="auto"/>
            </w:tcBorders>
          </w:tcPr>
          <w:p w14:paraId="7F1CA769" w14:textId="77777777" w:rsidR="00B52DB3" w:rsidRPr="006B41AE" w:rsidRDefault="00B52DB3" w:rsidP="00A2305A">
            <w:pPr>
              <w:jc w:val="center"/>
              <w:rPr>
                <w:sz w:val="26"/>
                <w:szCs w:val="26"/>
              </w:rPr>
            </w:pPr>
            <w:r w:rsidRPr="006B41AE">
              <w:rPr>
                <w:sz w:val="26"/>
                <w:szCs w:val="26"/>
              </w:rPr>
              <w:t>(подпись уполномоченного должностного лица)</w:t>
            </w:r>
            <w:r w:rsidR="00920527" w:rsidRPr="006B41AE">
              <w:rPr>
                <w:sz w:val="26"/>
                <w:szCs w:val="26"/>
              </w:rPr>
              <w:t>».</w:t>
            </w:r>
          </w:p>
        </w:tc>
        <w:tc>
          <w:tcPr>
            <w:tcW w:w="6238" w:type="dxa"/>
            <w:vAlign w:val="bottom"/>
          </w:tcPr>
          <w:p w14:paraId="094F6674" w14:textId="77777777" w:rsidR="00B52DB3" w:rsidRPr="006B41AE" w:rsidRDefault="00B52DB3" w:rsidP="00F904A8">
            <w:pPr>
              <w:jc w:val="right"/>
              <w:rPr>
                <w:sz w:val="26"/>
                <w:szCs w:val="26"/>
              </w:rPr>
            </w:pPr>
          </w:p>
        </w:tc>
      </w:tr>
    </w:tbl>
    <w:p w14:paraId="71964FEF" w14:textId="77777777" w:rsidR="00B52DB3" w:rsidRPr="00DC3D61" w:rsidRDefault="00B52DB3" w:rsidP="00BE247D">
      <w:pPr>
        <w:rPr>
          <w:sz w:val="28"/>
          <w:szCs w:val="28"/>
        </w:rPr>
      </w:pPr>
    </w:p>
    <w:sectPr w:rsidR="00B52DB3" w:rsidRPr="00DC3D61" w:rsidSect="00E15446">
      <w:pgSz w:w="11906" w:h="16838"/>
      <w:pgMar w:top="1134" w:right="850"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1CBB4" w14:textId="77777777" w:rsidR="00C15526" w:rsidRDefault="00C15526">
      <w:r>
        <w:separator/>
      </w:r>
    </w:p>
  </w:endnote>
  <w:endnote w:type="continuationSeparator" w:id="0">
    <w:p w14:paraId="4E6F9D96" w14:textId="77777777" w:rsidR="00C15526" w:rsidRDefault="00C15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_Typer">
    <w:altName w:val="Courier New"/>
    <w:charset w:val="CC"/>
    <w:family w:val="modern"/>
    <w:pitch w:val="fixed"/>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52156" w14:textId="77777777" w:rsidR="00C15526" w:rsidRDefault="00C15526">
      <w:r>
        <w:separator/>
      </w:r>
    </w:p>
  </w:footnote>
  <w:footnote w:type="continuationSeparator" w:id="0">
    <w:p w14:paraId="1D1F1B77" w14:textId="77777777" w:rsidR="00C15526" w:rsidRDefault="00C15526">
      <w:r>
        <w:continuationSeparator/>
      </w:r>
    </w:p>
  </w:footnote>
  <w:footnote w:id="1">
    <w:p w14:paraId="35FFABA9" w14:textId="77777777" w:rsidR="002001B8" w:rsidRDefault="002001B8" w:rsidP="00E31BD1">
      <w:pPr>
        <w:pStyle w:val="af0"/>
        <w:ind w:firstLine="567"/>
        <w:jc w:val="both"/>
      </w:pPr>
      <w:r>
        <w:rPr>
          <w:rStyle w:val="af2"/>
        </w:rPr>
        <w:footnoteRef/>
      </w:r>
      <w:r>
        <w:t> </w:t>
      </w:r>
      <w:r w:rsidRPr="00A57EC4">
        <w:t>Указывается в случае направления разработчиком проекта акта повторно.</w:t>
      </w:r>
    </w:p>
  </w:footnote>
  <w:footnote w:id="2">
    <w:p w14:paraId="2C69536E" w14:textId="2E9EA5CA" w:rsidR="002001B8" w:rsidRDefault="002001B8" w:rsidP="00E31BD1">
      <w:pPr>
        <w:ind w:firstLine="567"/>
        <w:jc w:val="both"/>
      </w:pPr>
      <w:r>
        <w:rPr>
          <w:rStyle w:val="af2"/>
        </w:rPr>
        <w:footnoteRef/>
      </w:r>
      <w:r>
        <w:t> </w:t>
      </w:r>
      <w:r w:rsidRPr="00A57EC4">
        <w:rPr>
          <w:sz w:val="20"/>
          <w:szCs w:val="20"/>
        </w:rPr>
        <w:t xml:space="preserve">В случае если по результатам оценки регулирующего воздействия выявлено отсутствие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приводящих к возникновению необоснованных расходов субъектов предпринимательской и инвестиционной деятельности, а также бюджета </w:t>
      </w:r>
      <w:r w:rsidR="00642AEB">
        <w:rPr>
          <w:sz w:val="20"/>
          <w:szCs w:val="20"/>
        </w:rPr>
        <w:t>Анивского</w:t>
      </w:r>
      <w:r w:rsidRPr="00A57EC4">
        <w:rPr>
          <w:sz w:val="20"/>
          <w:szCs w:val="20"/>
        </w:rPr>
        <w:t xml:space="preserve"> </w:t>
      </w:r>
      <w:r w:rsidR="00642AEB">
        <w:rPr>
          <w:sz w:val="20"/>
          <w:szCs w:val="20"/>
        </w:rPr>
        <w:t>муниципального</w:t>
      </w:r>
      <w:r w:rsidRPr="00A57EC4">
        <w:rPr>
          <w:sz w:val="20"/>
          <w:szCs w:val="20"/>
        </w:rPr>
        <w:t xml:space="preserve"> округа, и установлено наличие достаточного обоснования решения проблемы предложенным способом регулирования, подготовка заключения об оценке регулирующего воздействия после указания соответствующих выводов завершена.</w:t>
      </w:r>
    </w:p>
  </w:footnote>
  <w:footnote w:id="3">
    <w:p w14:paraId="5FB25F0D" w14:textId="77777777" w:rsidR="002001B8" w:rsidRDefault="002001B8" w:rsidP="00B52DB3">
      <w:pPr>
        <w:pStyle w:val="af0"/>
        <w:ind w:firstLine="567"/>
        <w:jc w:val="both"/>
      </w:pPr>
      <w:r>
        <w:rPr>
          <w:rStyle w:val="af2"/>
        </w:rPr>
        <w:t>1</w:t>
      </w:r>
      <w:r>
        <w:t> Указывается в случае направления органом-разработчиком нормативного правового акта повторно.</w:t>
      </w:r>
    </w:p>
    <w:p w14:paraId="58F5697C" w14:textId="77777777" w:rsidR="002001B8" w:rsidRDefault="002001B8" w:rsidP="00B52DB3">
      <w:pPr>
        <w:pStyle w:val="af0"/>
        <w:ind w:firstLine="567"/>
        <w:jc w:val="both"/>
      </w:pPr>
    </w:p>
  </w:footnote>
  <w:footnote w:id="4">
    <w:p w14:paraId="59DCAC3D" w14:textId="77777777" w:rsidR="002001B8" w:rsidRDefault="002001B8" w:rsidP="00BE247D">
      <w:pPr>
        <w:pStyle w:val="af0"/>
        <w:jc w:val="both"/>
      </w:pPr>
      <w:r>
        <w:rPr>
          <w:rStyle w:val="af2"/>
        </w:rPr>
        <w:t>2</w:t>
      </w:r>
      <w:r>
        <w:t> В случае если по результатам экспертизы выявлено отсутствие положений, необоснованно затрудняющих осуществление предпринимательской и инвестиционной деятельности, подготовка заключения об экспертизе после указания соответствующих выводов завершена и дальнейшего заполнения настоящей формы не требуется.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C62E3" w14:textId="77777777" w:rsidR="002001B8" w:rsidRPr="00E15446" w:rsidRDefault="002001B8" w:rsidP="00E15446">
    <w:pPr>
      <w:pStyle w:val="a3"/>
      <w:jc w:val="center"/>
      <w:rPr>
        <w:rFonts w:ascii="Times New Roman" w:hAnsi="Times New Roman"/>
        <w:sz w:val="24"/>
      </w:rPr>
    </w:pPr>
    <w:r w:rsidRPr="00245161">
      <w:rPr>
        <w:rFonts w:ascii="Times New Roman" w:hAnsi="Times New Roman"/>
        <w:sz w:val="24"/>
      </w:rPr>
      <w:fldChar w:fldCharType="begin"/>
    </w:r>
    <w:r w:rsidRPr="00245161">
      <w:rPr>
        <w:rFonts w:ascii="Times New Roman" w:hAnsi="Times New Roman"/>
        <w:sz w:val="24"/>
      </w:rPr>
      <w:instrText>PAGE   \* MERGEFORMAT</w:instrText>
    </w:r>
    <w:r w:rsidRPr="00245161">
      <w:rPr>
        <w:rFonts w:ascii="Times New Roman" w:hAnsi="Times New Roman"/>
        <w:sz w:val="24"/>
      </w:rPr>
      <w:fldChar w:fldCharType="separate"/>
    </w:r>
    <w:r w:rsidR="002D0BC9">
      <w:rPr>
        <w:rFonts w:ascii="Times New Roman" w:hAnsi="Times New Roman"/>
        <w:noProof/>
        <w:sz w:val="24"/>
      </w:rPr>
      <w:t>4</w:t>
    </w:r>
    <w:r w:rsidRPr="00245161">
      <w:rPr>
        <w:rFonts w:ascii="Times New Roman" w:hAnsi="Times New Roman"/>
        <w:sz w:val="24"/>
      </w:rPr>
      <w:fldChar w:fldCharType="end"/>
    </w:r>
  </w:p>
  <w:p w14:paraId="587ECC51" w14:textId="77777777" w:rsidR="00000000" w:rsidRDefault="00C1552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3BCAB" w14:textId="77777777" w:rsidR="002001B8" w:rsidRDefault="002001B8" w:rsidP="00E15446">
    <w:pPr>
      <w:pStyle w:val="a3"/>
      <w:jc w:val="center"/>
      <w:rPr>
        <w:rFonts w:ascii="Times New Roman" w:hAnsi="Times New Roman"/>
        <w:sz w:val="24"/>
      </w:rPr>
    </w:pPr>
  </w:p>
  <w:p w14:paraId="5759BD6B" w14:textId="77777777" w:rsidR="002001B8" w:rsidRDefault="002001B8" w:rsidP="00E15446">
    <w:pPr>
      <w:pStyle w:val="a3"/>
      <w:jc w:val="center"/>
      <w:rPr>
        <w:rFonts w:ascii="Times New Roman" w:hAnsi="Times New Roman"/>
        <w:sz w:val="24"/>
      </w:rPr>
    </w:pPr>
  </w:p>
  <w:p w14:paraId="28C48EC9" w14:textId="77777777" w:rsidR="002001B8" w:rsidRPr="00E15446" w:rsidRDefault="002001B8" w:rsidP="00E15446">
    <w:pPr>
      <w:pStyle w:val="a3"/>
      <w:jc w:val="center"/>
      <w:rPr>
        <w:rFonts w:ascii="Times New Roman" w:hAnsi="Times New Roman"/>
        <w:sz w:val="24"/>
      </w:rPr>
    </w:pPr>
    <w:r w:rsidRPr="00245161">
      <w:rPr>
        <w:rFonts w:ascii="Times New Roman" w:hAnsi="Times New Roman"/>
        <w:sz w:val="24"/>
      </w:rPr>
      <w:fldChar w:fldCharType="begin"/>
    </w:r>
    <w:r w:rsidRPr="00245161">
      <w:rPr>
        <w:rFonts w:ascii="Times New Roman" w:hAnsi="Times New Roman"/>
        <w:sz w:val="24"/>
      </w:rPr>
      <w:instrText>PAGE   \* MERGEFORMAT</w:instrText>
    </w:r>
    <w:r w:rsidRPr="00245161">
      <w:rPr>
        <w:rFonts w:ascii="Times New Roman" w:hAnsi="Times New Roman"/>
        <w:sz w:val="24"/>
      </w:rPr>
      <w:fldChar w:fldCharType="separate"/>
    </w:r>
    <w:r w:rsidR="002D0BC9">
      <w:rPr>
        <w:rFonts w:ascii="Times New Roman" w:hAnsi="Times New Roman"/>
        <w:noProof/>
        <w:sz w:val="24"/>
      </w:rPr>
      <w:t>3</w:t>
    </w:r>
    <w:r w:rsidRPr="00245161">
      <w:rPr>
        <w:rFonts w:ascii="Times New Roman" w:hAnsi="Times New Roman"/>
        <w:sz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C924A" w14:textId="77777777" w:rsidR="002001B8" w:rsidRPr="00E15446" w:rsidRDefault="002001B8" w:rsidP="00E15446">
    <w:pPr>
      <w:pStyle w:val="a3"/>
      <w:jc w:val="center"/>
      <w:rPr>
        <w:rFonts w:ascii="Times New Roman" w:hAnsi="Times New Roman"/>
        <w:sz w:val="24"/>
      </w:rPr>
    </w:pPr>
    <w:r w:rsidRPr="00245161">
      <w:rPr>
        <w:rFonts w:ascii="Times New Roman" w:hAnsi="Times New Roman"/>
        <w:sz w:val="24"/>
      </w:rPr>
      <w:fldChar w:fldCharType="begin"/>
    </w:r>
    <w:r w:rsidRPr="00245161">
      <w:rPr>
        <w:rFonts w:ascii="Times New Roman" w:hAnsi="Times New Roman"/>
        <w:sz w:val="24"/>
      </w:rPr>
      <w:instrText>PAGE   \* MERGEFORMAT</w:instrText>
    </w:r>
    <w:r w:rsidRPr="00245161">
      <w:rPr>
        <w:rFonts w:ascii="Times New Roman" w:hAnsi="Times New Roman"/>
        <w:sz w:val="24"/>
      </w:rPr>
      <w:fldChar w:fldCharType="separate"/>
    </w:r>
    <w:r w:rsidR="002D0BC9">
      <w:rPr>
        <w:rFonts w:ascii="Times New Roman" w:hAnsi="Times New Roman"/>
        <w:noProof/>
        <w:sz w:val="24"/>
      </w:rPr>
      <w:t>2</w:t>
    </w:r>
    <w:r w:rsidRPr="00245161">
      <w:rPr>
        <w:rFonts w:ascii="Times New Roman" w:hAnsi="Times New Roman"/>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24776"/>
    <w:multiLevelType w:val="multilevel"/>
    <w:tmpl w:val="88CEDBCE"/>
    <w:lvl w:ilvl="0">
      <w:start w:val="4"/>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nsid w:val="03AA4691"/>
    <w:multiLevelType w:val="hybridMultilevel"/>
    <w:tmpl w:val="F132CAAC"/>
    <w:lvl w:ilvl="0" w:tplc="EF58A566">
      <w:start w:val="1"/>
      <w:numFmt w:val="bullet"/>
      <w:lvlText w:val="-"/>
      <w:lvlJc w:val="left"/>
      <w:pPr>
        <w:ind w:left="1259" w:hanging="360"/>
      </w:pPr>
      <w:rPr>
        <w:rFonts w:ascii="Times New Roman"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
    <w:nsid w:val="05BA65F5"/>
    <w:multiLevelType w:val="hybridMultilevel"/>
    <w:tmpl w:val="6740A326"/>
    <w:lvl w:ilvl="0" w:tplc="EF58A566">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95D5E84"/>
    <w:multiLevelType w:val="multilevel"/>
    <w:tmpl w:val="312E07A8"/>
    <w:lvl w:ilvl="0">
      <w:start w:val="1"/>
      <w:numFmt w:val="decimal"/>
      <w:lvlText w:val="%1."/>
      <w:lvlJc w:val="left"/>
      <w:pPr>
        <w:ind w:left="3545" w:firstLine="0"/>
      </w:pPr>
      <w:rPr>
        <w:rFonts w:hint="default"/>
        <w:b w:val="0"/>
        <w:bCs w:val="0"/>
        <w:i w:val="0"/>
        <w:iCs w:val="0"/>
        <w:smallCaps w:val="0"/>
        <w:strike w:val="0"/>
        <w:dstrike w:val="0"/>
        <w:color w:val="000000"/>
        <w:spacing w:val="0"/>
        <w:w w:val="100"/>
        <w:position w:val="0"/>
        <w:sz w:val="22"/>
        <w:szCs w:val="22"/>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2"/>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AC558E8"/>
    <w:multiLevelType w:val="hybridMultilevel"/>
    <w:tmpl w:val="061002E0"/>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12A91ECD"/>
    <w:multiLevelType w:val="hybridMultilevel"/>
    <w:tmpl w:val="9F46DBC8"/>
    <w:lvl w:ilvl="0" w:tplc="EF58A5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C0348EB"/>
    <w:multiLevelType w:val="hybridMultilevel"/>
    <w:tmpl w:val="2A30CD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E624A0"/>
    <w:multiLevelType w:val="hybridMultilevel"/>
    <w:tmpl w:val="8A821750"/>
    <w:lvl w:ilvl="0" w:tplc="DD5C9A20">
      <w:start w:val="5"/>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1E5DF7"/>
    <w:multiLevelType w:val="hybridMultilevel"/>
    <w:tmpl w:val="13B8BDCC"/>
    <w:lvl w:ilvl="0" w:tplc="EF58A566">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27EC4E51"/>
    <w:multiLevelType w:val="hybridMultilevel"/>
    <w:tmpl w:val="BB66AB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8172E62"/>
    <w:multiLevelType w:val="hybridMultilevel"/>
    <w:tmpl w:val="41305412"/>
    <w:lvl w:ilvl="0" w:tplc="EF58A56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B0A4DDD"/>
    <w:multiLevelType w:val="hybridMultilevel"/>
    <w:tmpl w:val="B2421A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181B33"/>
    <w:multiLevelType w:val="hybridMultilevel"/>
    <w:tmpl w:val="02C8EE62"/>
    <w:lvl w:ilvl="0" w:tplc="55587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DF37A8C"/>
    <w:multiLevelType w:val="hybridMultilevel"/>
    <w:tmpl w:val="2D487C40"/>
    <w:lvl w:ilvl="0" w:tplc="EF58A566">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36EA7014"/>
    <w:multiLevelType w:val="hybridMultilevel"/>
    <w:tmpl w:val="185A844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nsid w:val="3BB97497"/>
    <w:multiLevelType w:val="multilevel"/>
    <w:tmpl w:val="312E07A8"/>
    <w:lvl w:ilvl="0">
      <w:start w:val="1"/>
      <w:numFmt w:val="decimal"/>
      <w:lvlText w:val="%1."/>
      <w:lvlJc w:val="left"/>
      <w:pPr>
        <w:ind w:left="0" w:firstLine="0"/>
      </w:pPr>
      <w:rPr>
        <w:rFonts w:hint="default"/>
        <w:b w:val="0"/>
        <w:bCs w:val="0"/>
        <w:i w:val="0"/>
        <w:iCs w:val="0"/>
        <w:smallCaps w:val="0"/>
        <w:strike w:val="0"/>
        <w:dstrike w:val="0"/>
        <w:color w:val="000000"/>
        <w:spacing w:val="0"/>
        <w:w w:val="100"/>
        <w:position w:val="0"/>
        <w:sz w:val="22"/>
        <w:szCs w:val="22"/>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2"/>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40E31393"/>
    <w:multiLevelType w:val="hybridMultilevel"/>
    <w:tmpl w:val="3FDC2520"/>
    <w:lvl w:ilvl="0" w:tplc="EF58A566">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428647DF"/>
    <w:multiLevelType w:val="hybridMultilevel"/>
    <w:tmpl w:val="FC2CE4BA"/>
    <w:lvl w:ilvl="0" w:tplc="4C1C54B2">
      <w:start w:val="6"/>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444F03"/>
    <w:multiLevelType w:val="hybridMultilevel"/>
    <w:tmpl w:val="F3C221F6"/>
    <w:lvl w:ilvl="0" w:tplc="EF58A566">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475557A4"/>
    <w:multiLevelType w:val="multilevel"/>
    <w:tmpl w:val="D1DA1158"/>
    <w:lvl w:ilvl="0">
      <w:start w:val="2"/>
      <w:numFmt w:val="decimal"/>
      <w:lvlText w:val="%1."/>
      <w:lvlJc w:val="left"/>
      <w:pPr>
        <w:ind w:left="360" w:hanging="360"/>
      </w:pPr>
      <w:rPr>
        <w:rFonts w:hint="default"/>
      </w:rPr>
    </w:lvl>
    <w:lvl w:ilvl="1">
      <w:start w:val="4"/>
      <w:numFmt w:val="decimal"/>
      <w:lvlText w:val="%1.%2."/>
      <w:lvlJc w:val="left"/>
      <w:pPr>
        <w:ind w:left="3195" w:hanging="360"/>
      </w:pPr>
      <w:rPr>
        <w:rFonts w:hint="default"/>
      </w:rPr>
    </w:lvl>
    <w:lvl w:ilvl="2">
      <w:start w:val="1"/>
      <w:numFmt w:val="decimal"/>
      <w:lvlText w:val="%1.%2.%3."/>
      <w:lvlJc w:val="left"/>
      <w:pPr>
        <w:ind w:left="6390" w:hanging="720"/>
      </w:pPr>
      <w:rPr>
        <w:rFonts w:hint="default"/>
      </w:rPr>
    </w:lvl>
    <w:lvl w:ilvl="3">
      <w:start w:val="1"/>
      <w:numFmt w:val="decimal"/>
      <w:lvlText w:val="%1.%2.%3.%4."/>
      <w:lvlJc w:val="left"/>
      <w:pPr>
        <w:ind w:left="9225" w:hanging="720"/>
      </w:pPr>
      <w:rPr>
        <w:rFonts w:hint="default"/>
      </w:rPr>
    </w:lvl>
    <w:lvl w:ilvl="4">
      <w:start w:val="1"/>
      <w:numFmt w:val="decimal"/>
      <w:lvlText w:val="%1.%2.%3.%4.%5."/>
      <w:lvlJc w:val="left"/>
      <w:pPr>
        <w:ind w:left="12420" w:hanging="1080"/>
      </w:pPr>
      <w:rPr>
        <w:rFonts w:hint="default"/>
      </w:rPr>
    </w:lvl>
    <w:lvl w:ilvl="5">
      <w:start w:val="1"/>
      <w:numFmt w:val="decimal"/>
      <w:lvlText w:val="%1.%2.%3.%4.%5.%6."/>
      <w:lvlJc w:val="left"/>
      <w:pPr>
        <w:ind w:left="15255" w:hanging="1080"/>
      </w:pPr>
      <w:rPr>
        <w:rFonts w:hint="default"/>
      </w:rPr>
    </w:lvl>
    <w:lvl w:ilvl="6">
      <w:start w:val="1"/>
      <w:numFmt w:val="decimal"/>
      <w:lvlText w:val="%1.%2.%3.%4.%5.%6.%7."/>
      <w:lvlJc w:val="left"/>
      <w:pPr>
        <w:ind w:left="18450" w:hanging="1440"/>
      </w:pPr>
      <w:rPr>
        <w:rFonts w:hint="default"/>
      </w:rPr>
    </w:lvl>
    <w:lvl w:ilvl="7">
      <w:start w:val="1"/>
      <w:numFmt w:val="decimal"/>
      <w:lvlText w:val="%1.%2.%3.%4.%5.%6.%7.%8."/>
      <w:lvlJc w:val="left"/>
      <w:pPr>
        <w:ind w:left="21285" w:hanging="1440"/>
      </w:pPr>
      <w:rPr>
        <w:rFonts w:hint="default"/>
      </w:rPr>
    </w:lvl>
    <w:lvl w:ilvl="8">
      <w:start w:val="1"/>
      <w:numFmt w:val="decimal"/>
      <w:lvlText w:val="%1.%2.%3.%4.%5.%6.%7.%8.%9."/>
      <w:lvlJc w:val="left"/>
      <w:pPr>
        <w:ind w:left="24480" w:hanging="1800"/>
      </w:pPr>
      <w:rPr>
        <w:rFonts w:hint="default"/>
      </w:rPr>
    </w:lvl>
  </w:abstractNum>
  <w:abstractNum w:abstractNumId="20">
    <w:nsid w:val="48D266E8"/>
    <w:multiLevelType w:val="hybridMultilevel"/>
    <w:tmpl w:val="3C70F21C"/>
    <w:lvl w:ilvl="0" w:tplc="EF58A566">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49F169CF"/>
    <w:multiLevelType w:val="multilevel"/>
    <w:tmpl w:val="099E351A"/>
    <w:lvl w:ilvl="0">
      <w:start w:val="4"/>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4C5D5F8C"/>
    <w:multiLevelType w:val="multilevel"/>
    <w:tmpl w:val="AC220C88"/>
    <w:lvl w:ilvl="0">
      <w:start w:val="2"/>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4DDB0979"/>
    <w:multiLevelType w:val="hybridMultilevel"/>
    <w:tmpl w:val="4EA2FEC6"/>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nsid w:val="4FC3255F"/>
    <w:multiLevelType w:val="multilevel"/>
    <w:tmpl w:val="ACD4EDE0"/>
    <w:lvl w:ilvl="0">
      <w:start w:val="3"/>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nsid w:val="4FDE3D84"/>
    <w:multiLevelType w:val="hybridMultilevel"/>
    <w:tmpl w:val="76B67E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025510C"/>
    <w:multiLevelType w:val="multilevel"/>
    <w:tmpl w:val="9B1056B6"/>
    <w:lvl w:ilvl="0">
      <w:start w:val="1"/>
      <w:numFmt w:val="decimal"/>
      <w:lvlText w:val="%1."/>
      <w:lvlJc w:val="left"/>
      <w:pPr>
        <w:ind w:left="720" w:hanging="360"/>
      </w:pPr>
      <w:rPr>
        <w:rFonts w:hint="default"/>
      </w:rPr>
    </w:lvl>
    <w:lvl w:ilvl="1">
      <w:start w:val="1"/>
      <w:numFmt w:val="decimal"/>
      <w:isLgl/>
      <w:lvlText w:val="%1.%2."/>
      <w:lvlJc w:val="left"/>
      <w:pPr>
        <w:ind w:left="3300" w:hanging="420"/>
      </w:pPr>
      <w:rPr>
        <w:rFonts w:hint="default"/>
      </w:rPr>
    </w:lvl>
    <w:lvl w:ilvl="2">
      <w:start w:val="1"/>
      <w:numFmt w:val="decimal"/>
      <w:isLgl/>
      <w:lvlText w:val="%1.%2.%3."/>
      <w:lvlJc w:val="left"/>
      <w:pPr>
        <w:ind w:left="6120" w:hanging="720"/>
      </w:pPr>
      <w:rPr>
        <w:rFonts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520" w:hanging="108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920" w:hanging="144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2320" w:hanging="1800"/>
      </w:pPr>
      <w:rPr>
        <w:rFonts w:hint="default"/>
      </w:rPr>
    </w:lvl>
  </w:abstractNum>
  <w:abstractNum w:abstractNumId="27">
    <w:nsid w:val="543C3D77"/>
    <w:multiLevelType w:val="hybridMultilevel"/>
    <w:tmpl w:val="7004BC80"/>
    <w:lvl w:ilvl="0" w:tplc="EF58A566">
      <w:start w:val="1"/>
      <w:numFmt w:val="bullet"/>
      <w:lvlText w:val="-"/>
      <w:lvlJc w:val="left"/>
      <w:pPr>
        <w:ind w:left="1259" w:hanging="360"/>
      </w:pPr>
      <w:rPr>
        <w:rFonts w:ascii="Times New Roman"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8">
    <w:nsid w:val="58197EDC"/>
    <w:multiLevelType w:val="multilevel"/>
    <w:tmpl w:val="312E07A8"/>
    <w:lvl w:ilvl="0">
      <w:start w:val="1"/>
      <w:numFmt w:val="decimal"/>
      <w:lvlText w:val="%1."/>
      <w:lvlJc w:val="left"/>
      <w:pPr>
        <w:ind w:left="0" w:firstLine="0"/>
      </w:pPr>
      <w:rPr>
        <w:rFonts w:hint="default"/>
        <w:b w:val="0"/>
        <w:bCs w:val="0"/>
        <w:i w:val="0"/>
        <w:iCs w:val="0"/>
        <w:smallCaps w:val="0"/>
        <w:strike w:val="0"/>
        <w:dstrike w:val="0"/>
        <w:color w:val="000000"/>
        <w:spacing w:val="0"/>
        <w:w w:val="100"/>
        <w:position w:val="0"/>
        <w:sz w:val="22"/>
        <w:szCs w:val="22"/>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2"/>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58C72213"/>
    <w:multiLevelType w:val="multilevel"/>
    <w:tmpl w:val="9B1056B6"/>
    <w:lvl w:ilvl="0">
      <w:start w:val="1"/>
      <w:numFmt w:val="decimal"/>
      <w:lvlText w:val="%1."/>
      <w:lvlJc w:val="left"/>
      <w:pPr>
        <w:ind w:left="720" w:hanging="360"/>
      </w:pPr>
      <w:rPr>
        <w:rFonts w:hint="default"/>
      </w:rPr>
    </w:lvl>
    <w:lvl w:ilvl="1">
      <w:start w:val="1"/>
      <w:numFmt w:val="decimal"/>
      <w:isLgl/>
      <w:lvlText w:val="%1.%2."/>
      <w:lvlJc w:val="left"/>
      <w:pPr>
        <w:ind w:left="3300" w:hanging="420"/>
      </w:pPr>
      <w:rPr>
        <w:rFonts w:hint="default"/>
      </w:rPr>
    </w:lvl>
    <w:lvl w:ilvl="2">
      <w:start w:val="1"/>
      <w:numFmt w:val="decimal"/>
      <w:isLgl/>
      <w:lvlText w:val="%1.%2.%3."/>
      <w:lvlJc w:val="left"/>
      <w:pPr>
        <w:ind w:left="6120" w:hanging="720"/>
      </w:pPr>
      <w:rPr>
        <w:rFonts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520" w:hanging="108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920" w:hanging="144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2320" w:hanging="1800"/>
      </w:pPr>
      <w:rPr>
        <w:rFonts w:hint="default"/>
      </w:rPr>
    </w:lvl>
  </w:abstractNum>
  <w:abstractNum w:abstractNumId="30">
    <w:nsid w:val="65D8661B"/>
    <w:multiLevelType w:val="hybridMultilevel"/>
    <w:tmpl w:val="AAC4BC56"/>
    <w:lvl w:ilvl="0" w:tplc="04190011">
      <w:start w:val="1"/>
      <w:numFmt w:val="decimal"/>
      <w:lvlText w:val="%1)"/>
      <w:lvlJc w:val="left"/>
      <w:pPr>
        <w:ind w:left="2499" w:hanging="360"/>
      </w:pPr>
    </w:lvl>
    <w:lvl w:ilvl="1" w:tplc="04190019" w:tentative="1">
      <w:start w:val="1"/>
      <w:numFmt w:val="lowerLetter"/>
      <w:lvlText w:val="%2."/>
      <w:lvlJc w:val="left"/>
      <w:pPr>
        <w:ind w:left="3219" w:hanging="360"/>
      </w:pPr>
    </w:lvl>
    <w:lvl w:ilvl="2" w:tplc="0419001B" w:tentative="1">
      <w:start w:val="1"/>
      <w:numFmt w:val="lowerRoman"/>
      <w:lvlText w:val="%3."/>
      <w:lvlJc w:val="right"/>
      <w:pPr>
        <w:ind w:left="3939" w:hanging="180"/>
      </w:pPr>
    </w:lvl>
    <w:lvl w:ilvl="3" w:tplc="0419000F" w:tentative="1">
      <w:start w:val="1"/>
      <w:numFmt w:val="decimal"/>
      <w:lvlText w:val="%4."/>
      <w:lvlJc w:val="left"/>
      <w:pPr>
        <w:ind w:left="4659" w:hanging="360"/>
      </w:pPr>
    </w:lvl>
    <w:lvl w:ilvl="4" w:tplc="04190019" w:tentative="1">
      <w:start w:val="1"/>
      <w:numFmt w:val="lowerLetter"/>
      <w:lvlText w:val="%5."/>
      <w:lvlJc w:val="left"/>
      <w:pPr>
        <w:ind w:left="5379" w:hanging="360"/>
      </w:pPr>
    </w:lvl>
    <w:lvl w:ilvl="5" w:tplc="0419001B" w:tentative="1">
      <w:start w:val="1"/>
      <w:numFmt w:val="lowerRoman"/>
      <w:lvlText w:val="%6."/>
      <w:lvlJc w:val="right"/>
      <w:pPr>
        <w:ind w:left="6099" w:hanging="180"/>
      </w:pPr>
    </w:lvl>
    <w:lvl w:ilvl="6" w:tplc="0419000F" w:tentative="1">
      <w:start w:val="1"/>
      <w:numFmt w:val="decimal"/>
      <w:lvlText w:val="%7."/>
      <w:lvlJc w:val="left"/>
      <w:pPr>
        <w:ind w:left="6819" w:hanging="360"/>
      </w:pPr>
    </w:lvl>
    <w:lvl w:ilvl="7" w:tplc="04190019" w:tentative="1">
      <w:start w:val="1"/>
      <w:numFmt w:val="lowerLetter"/>
      <w:lvlText w:val="%8."/>
      <w:lvlJc w:val="left"/>
      <w:pPr>
        <w:ind w:left="7539" w:hanging="360"/>
      </w:pPr>
    </w:lvl>
    <w:lvl w:ilvl="8" w:tplc="0419001B" w:tentative="1">
      <w:start w:val="1"/>
      <w:numFmt w:val="lowerRoman"/>
      <w:lvlText w:val="%9."/>
      <w:lvlJc w:val="right"/>
      <w:pPr>
        <w:ind w:left="8259" w:hanging="180"/>
      </w:pPr>
    </w:lvl>
  </w:abstractNum>
  <w:abstractNum w:abstractNumId="31">
    <w:nsid w:val="67615386"/>
    <w:multiLevelType w:val="hybridMultilevel"/>
    <w:tmpl w:val="034273F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B6A1D42"/>
    <w:multiLevelType w:val="hybridMultilevel"/>
    <w:tmpl w:val="2B4086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E0911C6"/>
    <w:multiLevelType w:val="hybridMultilevel"/>
    <w:tmpl w:val="3C26FA36"/>
    <w:lvl w:ilvl="0" w:tplc="4C1C54B2">
      <w:start w:val="6"/>
      <w:numFmt w:val="decimal"/>
      <w:lvlText w:val="%1)"/>
      <w:lvlJc w:val="left"/>
      <w:pPr>
        <w:ind w:left="177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F543145"/>
    <w:multiLevelType w:val="hybridMultilevel"/>
    <w:tmpl w:val="D74C06BC"/>
    <w:lvl w:ilvl="0" w:tplc="EF58A5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7345A41"/>
    <w:multiLevelType w:val="hybridMultilevel"/>
    <w:tmpl w:val="7B54C980"/>
    <w:lvl w:ilvl="0" w:tplc="EF58A566">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6">
    <w:nsid w:val="773F7D08"/>
    <w:multiLevelType w:val="hybridMultilevel"/>
    <w:tmpl w:val="ECC4AB8C"/>
    <w:lvl w:ilvl="0" w:tplc="C9403E3C">
      <w:start w:val="8"/>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26"/>
  </w:num>
  <w:num w:numId="3">
    <w:abstractNumId w:val="19"/>
  </w:num>
  <w:num w:numId="4">
    <w:abstractNumId w:val="23"/>
  </w:num>
  <w:num w:numId="5">
    <w:abstractNumId w:val="14"/>
  </w:num>
  <w:num w:numId="6">
    <w:abstractNumId w:val="4"/>
  </w:num>
  <w:num w:numId="7">
    <w:abstractNumId w:val="17"/>
  </w:num>
  <w:num w:numId="8">
    <w:abstractNumId w:val="33"/>
  </w:num>
  <w:num w:numId="9">
    <w:abstractNumId w:val="30"/>
  </w:num>
  <w:num w:numId="10">
    <w:abstractNumId w:val="7"/>
  </w:num>
  <w:num w:numId="11">
    <w:abstractNumId w:val="36"/>
  </w:num>
  <w:num w:numId="12">
    <w:abstractNumId w:val="12"/>
  </w:num>
  <w:num w:numId="13">
    <w:abstractNumId w:val="25"/>
  </w:num>
  <w:num w:numId="14">
    <w:abstractNumId w:val="2"/>
  </w:num>
  <w:num w:numId="15">
    <w:abstractNumId w:val="35"/>
  </w:num>
  <w:num w:numId="16">
    <w:abstractNumId w:val="8"/>
  </w:num>
  <w:num w:numId="17">
    <w:abstractNumId w:val="13"/>
  </w:num>
  <w:num w:numId="18">
    <w:abstractNumId w:val="27"/>
  </w:num>
  <w:num w:numId="19">
    <w:abstractNumId w:val="16"/>
  </w:num>
  <w:num w:numId="20">
    <w:abstractNumId w:val="10"/>
  </w:num>
  <w:num w:numId="21">
    <w:abstractNumId w:val="1"/>
  </w:num>
  <w:num w:numId="22">
    <w:abstractNumId w:val="20"/>
  </w:num>
  <w:num w:numId="23">
    <w:abstractNumId w:val="5"/>
  </w:num>
  <w:num w:numId="24">
    <w:abstractNumId w:val="32"/>
  </w:num>
  <w:num w:numId="25">
    <w:abstractNumId w:val="6"/>
  </w:num>
  <w:num w:numId="26">
    <w:abstractNumId w:val="18"/>
  </w:num>
  <w:num w:numId="27">
    <w:abstractNumId w:val="34"/>
  </w:num>
  <w:num w:numId="28">
    <w:abstractNumId w:val="11"/>
  </w:num>
  <w:num w:numId="29">
    <w:abstractNumId w:val="31"/>
  </w:num>
  <w:num w:numId="30">
    <w:abstractNumId w:val="9"/>
  </w:num>
  <w:num w:numId="31">
    <w:abstractNumId w:val="28"/>
  </w:num>
  <w:num w:numId="32">
    <w:abstractNumId w:val="21"/>
    <w:lvlOverride w:ilvl="0">
      <w:startOverride w:val="4"/>
    </w:lvlOverride>
    <w:lvlOverride w:ilvl="1"/>
    <w:lvlOverride w:ilvl="2"/>
    <w:lvlOverride w:ilvl="3"/>
    <w:lvlOverride w:ilvl="4"/>
    <w:lvlOverride w:ilvl="5"/>
    <w:lvlOverride w:ilvl="6"/>
    <w:lvlOverride w:ilvl="7"/>
    <w:lvlOverride w:ilvl="8"/>
  </w:num>
  <w:num w:numId="33">
    <w:abstractNumId w:val="22"/>
    <w:lvlOverride w:ilvl="0">
      <w:startOverride w:val="2"/>
    </w:lvlOverride>
    <w:lvlOverride w:ilvl="1"/>
    <w:lvlOverride w:ilvl="2"/>
    <w:lvlOverride w:ilvl="3"/>
    <w:lvlOverride w:ilvl="4"/>
    <w:lvlOverride w:ilvl="5"/>
    <w:lvlOverride w:ilvl="6"/>
    <w:lvlOverride w:ilvl="7"/>
    <w:lvlOverride w:ilvl="8"/>
  </w:num>
  <w:num w:numId="34">
    <w:abstractNumId w:val="3"/>
  </w:num>
  <w:num w:numId="35">
    <w:abstractNumId w:val="15"/>
  </w:num>
  <w:num w:numId="36">
    <w:abstractNumId w:val="24"/>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B1A"/>
    <w:rsid w:val="0000077A"/>
    <w:rsid w:val="0000099A"/>
    <w:rsid w:val="00003EE1"/>
    <w:rsid w:val="00005414"/>
    <w:rsid w:val="0000666C"/>
    <w:rsid w:val="00006691"/>
    <w:rsid w:val="00007885"/>
    <w:rsid w:val="00007E09"/>
    <w:rsid w:val="00007E3D"/>
    <w:rsid w:val="00010DAF"/>
    <w:rsid w:val="00011EA6"/>
    <w:rsid w:val="00012BC1"/>
    <w:rsid w:val="00012CB8"/>
    <w:rsid w:val="000130E5"/>
    <w:rsid w:val="00014B69"/>
    <w:rsid w:val="00016922"/>
    <w:rsid w:val="00016D5D"/>
    <w:rsid w:val="00021D9E"/>
    <w:rsid w:val="00023298"/>
    <w:rsid w:val="00023633"/>
    <w:rsid w:val="00023CBA"/>
    <w:rsid w:val="000243C1"/>
    <w:rsid w:val="00025BBA"/>
    <w:rsid w:val="00026162"/>
    <w:rsid w:val="00026D75"/>
    <w:rsid w:val="00026F44"/>
    <w:rsid w:val="00026FDB"/>
    <w:rsid w:val="0002792F"/>
    <w:rsid w:val="00027D92"/>
    <w:rsid w:val="00032007"/>
    <w:rsid w:val="00033769"/>
    <w:rsid w:val="00034D1E"/>
    <w:rsid w:val="00035236"/>
    <w:rsid w:val="00035535"/>
    <w:rsid w:val="000359C3"/>
    <w:rsid w:val="00036E1D"/>
    <w:rsid w:val="00040AB6"/>
    <w:rsid w:val="000428D5"/>
    <w:rsid w:val="00042E1F"/>
    <w:rsid w:val="00042FB1"/>
    <w:rsid w:val="00042FB6"/>
    <w:rsid w:val="000437BB"/>
    <w:rsid w:val="000454A3"/>
    <w:rsid w:val="00045C21"/>
    <w:rsid w:val="00045D60"/>
    <w:rsid w:val="00046035"/>
    <w:rsid w:val="00046A29"/>
    <w:rsid w:val="00046F90"/>
    <w:rsid w:val="000511A4"/>
    <w:rsid w:val="000521E9"/>
    <w:rsid w:val="000529DA"/>
    <w:rsid w:val="0005331B"/>
    <w:rsid w:val="00054070"/>
    <w:rsid w:val="000558F7"/>
    <w:rsid w:val="00060D45"/>
    <w:rsid w:val="0006358A"/>
    <w:rsid w:val="000635AE"/>
    <w:rsid w:val="00063B60"/>
    <w:rsid w:val="00064E8D"/>
    <w:rsid w:val="00064F29"/>
    <w:rsid w:val="00066660"/>
    <w:rsid w:val="00066768"/>
    <w:rsid w:val="000668BD"/>
    <w:rsid w:val="00067160"/>
    <w:rsid w:val="00067811"/>
    <w:rsid w:val="00067AC6"/>
    <w:rsid w:val="00067D17"/>
    <w:rsid w:val="0007075E"/>
    <w:rsid w:val="00071957"/>
    <w:rsid w:val="00071F10"/>
    <w:rsid w:val="00073598"/>
    <w:rsid w:val="00073F50"/>
    <w:rsid w:val="00074E6B"/>
    <w:rsid w:val="000752FC"/>
    <w:rsid w:val="00075882"/>
    <w:rsid w:val="0007592C"/>
    <w:rsid w:val="00075F60"/>
    <w:rsid w:val="00077E3E"/>
    <w:rsid w:val="00077EA5"/>
    <w:rsid w:val="00077F78"/>
    <w:rsid w:val="000814BB"/>
    <w:rsid w:val="00081BB2"/>
    <w:rsid w:val="00082789"/>
    <w:rsid w:val="00083731"/>
    <w:rsid w:val="00083AFD"/>
    <w:rsid w:val="00085F4E"/>
    <w:rsid w:val="000868CE"/>
    <w:rsid w:val="00087398"/>
    <w:rsid w:val="00087E2B"/>
    <w:rsid w:val="00090E6C"/>
    <w:rsid w:val="00091254"/>
    <w:rsid w:val="000912D3"/>
    <w:rsid w:val="0009161D"/>
    <w:rsid w:val="00091671"/>
    <w:rsid w:val="0009201D"/>
    <w:rsid w:val="00092485"/>
    <w:rsid w:val="00092F0B"/>
    <w:rsid w:val="000931DF"/>
    <w:rsid w:val="0009478D"/>
    <w:rsid w:val="00095ED5"/>
    <w:rsid w:val="0009684E"/>
    <w:rsid w:val="00096B36"/>
    <w:rsid w:val="00097290"/>
    <w:rsid w:val="00097B15"/>
    <w:rsid w:val="000A33A0"/>
    <w:rsid w:val="000A35F7"/>
    <w:rsid w:val="000A5335"/>
    <w:rsid w:val="000A5994"/>
    <w:rsid w:val="000A6127"/>
    <w:rsid w:val="000A6564"/>
    <w:rsid w:val="000A6D50"/>
    <w:rsid w:val="000B1687"/>
    <w:rsid w:val="000B26CC"/>
    <w:rsid w:val="000B2ABE"/>
    <w:rsid w:val="000B2B49"/>
    <w:rsid w:val="000B313C"/>
    <w:rsid w:val="000B4193"/>
    <w:rsid w:val="000B4D78"/>
    <w:rsid w:val="000B68FB"/>
    <w:rsid w:val="000B7ED9"/>
    <w:rsid w:val="000C0805"/>
    <w:rsid w:val="000C0E87"/>
    <w:rsid w:val="000C35AA"/>
    <w:rsid w:val="000C4CBD"/>
    <w:rsid w:val="000C4FEB"/>
    <w:rsid w:val="000C5F91"/>
    <w:rsid w:val="000C5FED"/>
    <w:rsid w:val="000C671B"/>
    <w:rsid w:val="000C6EE0"/>
    <w:rsid w:val="000C7B75"/>
    <w:rsid w:val="000D06A8"/>
    <w:rsid w:val="000D281D"/>
    <w:rsid w:val="000D4F3C"/>
    <w:rsid w:val="000D56C6"/>
    <w:rsid w:val="000D5B25"/>
    <w:rsid w:val="000D66DA"/>
    <w:rsid w:val="000D6F7F"/>
    <w:rsid w:val="000D7067"/>
    <w:rsid w:val="000D766F"/>
    <w:rsid w:val="000E0174"/>
    <w:rsid w:val="000E05ED"/>
    <w:rsid w:val="000E0FDC"/>
    <w:rsid w:val="000E2429"/>
    <w:rsid w:val="000E26D4"/>
    <w:rsid w:val="000E2C31"/>
    <w:rsid w:val="000E31F8"/>
    <w:rsid w:val="000E4E7A"/>
    <w:rsid w:val="000E64CC"/>
    <w:rsid w:val="000E6704"/>
    <w:rsid w:val="000F0244"/>
    <w:rsid w:val="000F2172"/>
    <w:rsid w:val="000F30E4"/>
    <w:rsid w:val="000F3BF6"/>
    <w:rsid w:val="000F45DB"/>
    <w:rsid w:val="000F496B"/>
    <w:rsid w:val="000F5122"/>
    <w:rsid w:val="000F62CA"/>
    <w:rsid w:val="000F6C6A"/>
    <w:rsid w:val="0010066F"/>
    <w:rsid w:val="00100977"/>
    <w:rsid w:val="00100ABB"/>
    <w:rsid w:val="00100F20"/>
    <w:rsid w:val="0010323F"/>
    <w:rsid w:val="00103652"/>
    <w:rsid w:val="0010379D"/>
    <w:rsid w:val="00103806"/>
    <w:rsid w:val="001038C5"/>
    <w:rsid w:val="00103F7D"/>
    <w:rsid w:val="001055DD"/>
    <w:rsid w:val="00105930"/>
    <w:rsid w:val="00105E1D"/>
    <w:rsid w:val="00107751"/>
    <w:rsid w:val="001079C8"/>
    <w:rsid w:val="00110E2E"/>
    <w:rsid w:val="00112A58"/>
    <w:rsid w:val="00112CA5"/>
    <w:rsid w:val="00113213"/>
    <w:rsid w:val="00114165"/>
    <w:rsid w:val="00115BE7"/>
    <w:rsid w:val="00116786"/>
    <w:rsid w:val="00120CB1"/>
    <w:rsid w:val="001218D8"/>
    <w:rsid w:val="0012438F"/>
    <w:rsid w:val="00124C37"/>
    <w:rsid w:val="00124D13"/>
    <w:rsid w:val="00124D4D"/>
    <w:rsid w:val="001250B6"/>
    <w:rsid w:val="001256B7"/>
    <w:rsid w:val="00127323"/>
    <w:rsid w:val="001323E8"/>
    <w:rsid w:val="001330EA"/>
    <w:rsid w:val="001336D6"/>
    <w:rsid w:val="00133A93"/>
    <w:rsid w:val="00133FDB"/>
    <w:rsid w:val="001340EF"/>
    <w:rsid w:val="00135C70"/>
    <w:rsid w:val="00135D17"/>
    <w:rsid w:val="001360C4"/>
    <w:rsid w:val="00136604"/>
    <w:rsid w:val="001403B0"/>
    <w:rsid w:val="00141BCB"/>
    <w:rsid w:val="00142095"/>
    <w:rsid w:val="00143615"/>
    <w:rsid w:val="0014366C"/>
    <w:rsid w:val="00144134"/>
    <w:rsid w:val="001479BB"/>
    <w:rsid w:val="00150909"/>
    <w:rsid w:val="001515AE"/>
    <w:rsid w:val="0015165A"/>
    <w:rsid w:val="001518ED"/>
    <w:rsid w:val="00153818"/>
    <w:rsid w:val="00154596"/>
    <w:rsid w:val="001558F4"/>
    <w:rsid w:val="00155F9D"/>
    <w:rsid w:val="00156AE0"/>
    <w:rsid w:val="001617C2"/>
    <w:rsid w:val="00162C73"/>
    <w:rsid w:val="0016549E"/>
    <w:rsid w:val="001700D1"/>
    <w:rsid w:val="00170B15"/>
    <w:rsid w:val="0017206D"/>
    <w:rsid w:val="001731E8"/>
    <w:rsid w:val="00173CAE"/>
    <w:rsid w:val="00177382"/>
    <w:rsid w:val="00177936"/>
    <w:rsid w:val="00181B4E"/>
    <w:rsid w:val="00181ED2"/>
    <w:rsid w:val="0018492D"/>
    <w:rsid w:val="00184B5B"/>
    <w:rsid w:val="00184B6B"/>
    <w:rsid w:val="00185009"/>
    <w:rsid w:val="00186DCF"/>
    <w:rsid w:val="0018748B"/>
    <w:rsid w:val="001909A0"/>
    <w:rsid w:val="00190D4B"/>
    <w:rsid w:val="0019127A"/>
    <w:rsid w:val="00191CFE"/>
    <w:rsid w:val="00193723"/>
    <w:rsid w:val="00193A22"/>
    <w:rsid w:val="001958E3"/>
    <w:rsid w:val="00197513"/>
    <w:rsid w:val="00197C99"/>
    <w:rsid w:val="001A0A0A"/>
    <w:rsid w:val="001A0A7B"/>
    <w:rsid w:val="001A18FE"/>
    <w:rsid w:val="001A1D68"/>
    <w:rsid w:val="001A1F77"/>
    <w:rsid w:val="001A21FB"/>
    <w:rsid w:val="001A3AB3"/>
    <w:rsid w:val="001A4EE7"/>
    <w:rsid w:val="001A5821"/>
    <w:rsid w:val="001A7D44"/>
    <w:rsid w:val="001B00E8"/>
    <w:rsid w:val="001B1B50"/>
    <w:rsid w:val="001B4C03"/>
    <w:rsid w:val="001B6F28"/>
    <w:rsid w:val="001B712D"/>
    <w:rsid w:val="001B7BF3"/>
    <w:rsid w:val="001C10D8"/>
    <w:rsid w:val="001C1C42"/>
    <w:rsid w:val="001C2505"/>
    <w:rsid w:val="001C28D3"/>
    <w:rsid w:val="001C33BC"/>
    <w:rsid w:val="001C6A88"/>
    <w:rsid w:val="001C6BDA"/>
    <w:rsid w:val="001D0A68"/>
    <w:rsid w:val="001D10E0"/>
    <w:rsid w:val="001D2330"/>
    <w:rsid w:val="001D4B79"/>
    <w:rsid w:val="001D5C4D"/>
    <w:rsid w:val="001D78CA"/>
    <w:rsid w:val="001E091C"/>
    <w:rsid w:val="001E0FCE"/>
    <w:rsid w:val="001E1879"/>
    <w:rsid w:val="001E1FCE"/>
    <w:rsid w:val="001E2F5C"/>
    <w:rsid w:val="001E5284"/>
    <w:rsid w:val="001F0449"/>
    <w:rsid w:val="001F08A1"/>
    <w:rsid w:val="001F13AF"/>
    <w:rsid w:val="001F2A03"/>
    <w:rsid w:val="001F2CD5"/>
    <w:rsid w:val="001F2E72"/>
    <w:rsid w:val="001F38AF"/>
    <w:rsid w:val="001F39CD"/>
    <w:rsid w:val="001F3CC6"/>
    <w:rsid w:val="001F48DE"/>
    <w:rsid w:val="001F591B"/>
    <w:rsid w:val="001F6C26"/>
    <w:rsid w:val="001F7D4E"/>
    <w:rsid w:val="002001B8"/>
    <w:rsid w:val="00200D88"/>
    <w:rsid w:val="00201DC9"/>
    <w:rsid w:val="00201EAF"/>
    <w:rsid w:val="0020436E"/>
    <w:rsid w:val="00204B91"/>
    <w:rsid w:val="00204E58"/>
    <w:rsid w:val="002052E9"/>
    <w:rsid w:val="0021093B"/>
    <w:rsid w:val="0021171D"/>
    <w:rsid w:val="00211D4C"/>
    <w:rsid w:val="00212023"/>
    <w:rsid w:val="00212363"/>
    <w:rsid w:val="00214B38"/>
    <w:rsid w:val="00216785"/>
    <w:rsid w:val="00217EE5"/>
    <w:rsid w:val="002207B3"/>
    <w:rsid w:val="00221773"/>
    <w:rsid w:val="00221C33"/>
    <w:rsid w:val="0022205A"/>
    <w:rsid w:val="00222CDA"/>
    <w:rsid w:val="00223BE1"/>
    <w:rsid w:val="00223CF0"/>
    <w:rsid w:val="00226EA3"/>
    <w:rsid w:val="00227082"/>
    <w:rsid w:val="00230DFD"/>
    <w:rsid w:val="0023143B"/>
    <w:rsid w:val="002324F0"/>
    <w:rsid w:val="00235A09"/>
    <w:rsid w:val="0024028A"/>
    <w:rsid w:val="002413C9"/>
    <w:rsid w:val="002425AD"/>
    <w:rsid w:val="00242E60"/>
    <w:rsid w:val="00243F53"/>
    <w:rsid w:val="00244006"/>
    <w:rsid w:val="00244667"/>
    <w:rsid w:val="00245161"/>
    <w:rsid w:val="00245335"/>
    <w:rsid w:val="002462B6"/>
    <w:rsid w:val="002474AF"/>
    <w:rsid w:val="00247B6B"/>
    <w:rsid w:val="00247F72"/>
    <w:rsid w:val="002505A5"/>
    <w:rsid w:val="0025092D"/>
    <w:rsid w:val="002509D6"/>
    <w:rsid w:val="00251D6E"/>
    <w:rsid w:val="00252BC0"/>
    <w:rsid w:val="002535EF"/>
    <w:rsid w:val="0025390E"/>
    <w:rsid w:val="00253E87"/>
    <w:rsid w:val="0025671F"/>
    <w:rsid w:val="00260B00"/>
    <w:rsid w:val="00260D23"/>
    <w:rsid w:val="00260D56"/>
    <w:rsid w:val="00260FF8"/>
    <w:rsid w:val="0026151A"/>
    <w:rsid w:val="00263136"/>
    <w:rsid w:val="00263AC3"/>
    <w:rsid w:val="00264435"/>
    <w:rsid w:val="002645AC"/>
    <w:rsid w:val="0026488A"/>
    <w:rsid w:val="00264F84"/>
    <w:rsid w:val="0026544B"/>
    <w:rsid w:val="00265465"/>
    <w:rsid w:val="00265949"/>
    <w:rsid w:val="00270575"/>
    <w:rsid w:val="00270721"/>
    <w:rsid w:val="0027124D"/>
    <w:rsid w:val="002725D4"/>
    <w:rsid w:val="002733FD"/>
    <w:rsid w:val="00273CF9"/>
    <w:rsid w:val="00274201"/>
    <w:rsid w:val="0027495D"/>
    <w:rsid w:val="00274E3D"/>
    <w:rsid w:val="00275480"/>
    <w:rsid w:val="00275640"/>
    <w:rsid w:val="0027570D"/>
    <w:rsid w:val="002757E2"/>
    <w:rsid w:val="00276B7C"/>
    <w:rsid w:val="00280549"/>
    <w:rsid w:val="002812BF"/>
    <w:rsid w:val="002820D7"/>
    <w:rsid w:val="002830BD"/>
    <w:rsid w:val="002834F0"/>
    <w:rsid w:val="00283606"/>
    <w:rsid w:val="00284BE4"/>
    <w:rsid w:val="00285DC9"/>
    <w:rsid w:val="0028627D"/>
    <w:rsid w:val="00286B84"/>
    <w:rsid w:val="0028701E"/>
    <w:rsid w:val="002871CD"/>
    <w:rsid w:val="002909F1"/>
    <w:rsid w:val="002910FC"/>
    <w:rsid w:val="002931E0"/>
    <w:rsid w:val="00293B69"/>
    <w:rsid w:val="00293F51"/>
    <w:rsid w:val="00293FBA"/>
    <w:rsid w:val="002947EA"/>
    <w:rsid w:val="00295170"/>
    <w:rsid w:val="00295582"/>
    <w:rsid w:val="00297452"/>
    <w:rsid w:val="002A0B97"/>
    <w:rsid w:val="002A1EAB"/>
    <w:rsid w:val="002A5436"/>
    <w:rsid w:val="002A5C62"/>
    <w:rsid w:val="002A6452"/>
    <w:rsid w:val="002A7306"/>
    <w:rsid w:val="002B07F2"/>
    <w:rsid w:val="002B09A6"/>
    <w:rsid w:val="002B0AE6"/>
    <w:rsid w:val="002B25DC"/>
    <w:rsid w:val="002B341A"/>
    <w:rsid w:val="002B4A9D"/>
    <w:rsid w:val="002B5325"/>
    <w:rsid w:val="002C319C"/>
    <w:rsid w:val="002C38AC"/>
    <w:rsid w:val="002C3CDB"/>
    <w:rsid w:val="002C42DC"/>
    <w:rsid w:val="002C5149"/>
    <w:rsid w:val="002C7DC2"/>
    <w:rsid w:val="002D0A5D"/>
    <w:rsid w:val="002D0BC9"/>
    <w:rsid w:val="002D3BFD"/>
    <w:rsid w:val="002D562C"/>
    <w:rsid w:val="002D565E"/>
    <w:rsid w:val="002D6942"/>
    <w:rsid w:val="002D7213"/>
    <w:rsid w:val="002E036B"/>
    <w:rsid w:val="002E078B"/>
    <w:rsid w:val="002E0A7F"/>
    <w:rsid w:val="002E0FB3"/>
    <w:rsid w:val="002E4B5D"/>
    <w:rsid w:val="002E5FAD"/>
    <w:rsid w:val="002E605E"/>
    <w:rsid w:val="002E7965"/>
    <w:rsid w:val="002E7C5D"/>
    <w:rsid w:val="002E7E0F"/>
    <w:rsid w:val="002F27AC"/>
    <w:rsid w:val="002F3382"/>
    <w:rsid w:val="002F3F3F"/>
    <w:rsid w:val="002F551F"/>
    <w:rsid w:val="002F5F07"/>
    <w:rsid w:val="002F7830"/>
    <w:rsid w:val="002F797B"/>
    <w:rsid w:val="002F7E94"/>
    <w:rsid w:val="0030079B"/>
    <w:rsid w:val="00300F09"/>
    <w:rsid w:val="0030151A"/>
    <w:rsid w:val="0030295A"/>
    <w:rsid w:val="00302C96"/>
    <w:rsid w:val="003032F5"/>
    <w:rsid w:val="00303D10"/>
    <w:rsid w:val="00304602"/>
    <w:rsid w:val="00305115"/>
    <w:rsid w:val="00305D2E"/>
    <w:rsid w:val="0031010B"/>
    <w:rsid w:val="00310498"/>
    <w:rsid w:val="003107E7"/>
    <w:rsid w:val="00310C39"/>
    <w:rsid w:val="003110C6"/>
    <w:rsid w:val="003124F6"/>
    <w:rsid w:val="0031301C"/>
    <w:rsid w:val="003131AB"/>
    <w:rsid w:val="003133B8"/>
    <w:rsid w:val="003161ED"/>
    <w:rsid w:val="0031647D"/>
    <w:rsid w:val="003228BE"/>
    <w:rsid w:val="00323650"/>
    <w:rsid w:val="00323660"/>
    <w:rsid w:val="00324FE8"/>
    <w:rsid w:val="0032659C"/>
    <w:rsid w:val="00333BAA"/>
    <w:rsid w:val="00333D57"/>
    <w:rsid w:val="00335A04"/>
    <w:rsid w:val="00335AFB"/>
    <w:rsid w:val="00336B34"/>
    <w:rsid w:val="0033774E"/>
    <w:rsid w:val="003400C1"/>
    <w:rsid w:val="003401F6"/>
    <w:rsid w:val="003415E5"/>
    <w:rsid w:val="00341F3B"/>
    <w:rsid w:val="003424EE"/>
    <w:rsid w:val="00342E01"/>
    <w:rsid w:val="00343E2B"/>
    <w:rsid w:val="00344FD7"/>
    <w:rsid w:val="00346905"/>
    <w:rsid w:val="00347C80"/>
    <w:rsid w:val="00347F89"/>
    <w:rsid w:val="00350E1E"/>
    <w:rsid w:val="0035159E"/>
    <w:rsid w:val="00352793"/>
    <w:rsid w:val="003533B6"/>
    <w:rsid w:val="00354D52"/>
    <w:rsid w:val="003555CA"/>
    <w:rsid w:val="00356DED"/>
    <w:rsid w:val="00356E1A"/>
    <w:rsid w:val="00357E00"/>
    <w:rsid w:val="00362286"/>
    <w:rsid w:val="00362F99"/>
    <w:rsid w:val="00364675"/>
    <w:rsid w:val="00364E77"/>
    <w:rsid w:val="0036509A"/>
    <w:rsid w:val="00370000"/>
    <w:rsid w:val="003706F8"/>
    <w:rsid w:val="00371887"/>
    <w:rsid w:val="00371D12"/>
    <w:rsid w:val="00371D4F"/>
    <w:rsid w:val="00372080"/>
    <w:rsid w:val="00373676"/>
    <w:rsid w:val="00373CD5"/>
    <w:rsid w:val="00374AB2"/>
    <w:rsid w:val="00374FA7"/>
    <w:rsid w:val="0037555B"/>
    <w:rsid w:val="00376835"/>
    <w:rsid w:val="003778C1"/>
    <w:rsid w:val="00377B44"/>
    <w:rsid w:val="00377EE0"/>
    <w:rsid w:val="00380779"/>
    <w:rsid w:val="003809F8"/>
    <w:rsid w:val="00381DA1"/>
    <w:rsid w:val="00382938"/>
    <w:rsid w:val="0038325F"/>
    <w:rsid w:val="003836BA"/>
    <w:rsid w:val="003838A5"/>
    <w:rsid w:val="00384DBE"/>
    <w:rsid w:val="003850D3"/>
    <w:rsid w:val="00385564"/>
    <w:rsid w:val="00386862"/>
    <w:rsid w:val="0038725B"/>
    <w:rsid w:val="00387A49"/>
    <w:rsid w:val="00391F08"/>
    <w:rsid w:val="00392287"/>
    <w:rsid w:val="00392F80"/>
    <w:rsid w:val="0039319F"/>
    <w:rsid w:val="00397136"/>
    <w:rsid w:val="00397B61"/>
    <w:rsid w:val="00397F27"/>
    <w:rsid w:val="003A068B"/>
    <w:rsid w:val="003A1552"/>
    <w:rsid w:val="003A2CC0"/>
    <w:rsid w:val="003A30F2"/>
    <w:rsid w:val="003A6AE0"/>
    <w:rsid w:val="003A6AED"/>
    <w:rsid w:val="003B0A49"/>
    <w:rsid w:val="003B0BC7"/>
    <w:rsid w:val="003B0DEA"/>
    <w:rsid w:val="003B172C"/>
    <w:rsid w:val="003B1B61"/>
    <w:rsid w:val="003B2627"/>
    <w:rsid w:val="003B36BB"/>
    <w:rsid w:val="003B3D3A"/>
    <w:rsid w:val="003B3DCA"/>
    <w:rsid w:val="003B470E"/>
    <w:rsid w:val="003B6CC9"/>
    <w:rsid w:val="003B7140"/>
    <w:rsid w:val="003C0678"/>
    <w:rsid w:val="003C138E"/>
    <w:rsid w:val="003C13CA"/>
    <w:rsid w:val="003C18A4"/>
    <w:rsid w:val="003C1DE7"/>
    <w:rsid w:val="003C1E35"/>
    <w:rsid w:val="003C2F5D"/>
    <w:rsid w:val="003C3174"/>
    <w:rsid w:val="003C34C1"/>
    <w:rsid w:val="003C3DC5"/>
    <w:rsid w:val="003C44D4"/>
    <w:rsid w:val="003C5069"/>
    <w:rsid w:val="003C5482"/>
    <w:rsid w:val="003C55E8"/>
    <w:rsid w:val="003C5C52"/>
    <w:rsid w:val="003C6683"/>
    <w:rsid w:val="003C75DA"/>
    <w:rsid w:val="003D027C"/>
    <w:rsid w:val="003D30CC"/>
    <w:rsid w:val="003D4826"/>
    <w:rsid w:val="003D555B"/>
    <w:rsid w:val="003E0C40"/>
    <w:rsid w:val="003E21DD"/>
    <w:rsid w:val="003E26B7"/>
    <w:rsid w:val="003E2DC6"/>
    <w:rsid w:val="003E3B0B"/>
    <w:rsid w:val="003E3CA1"/>
    <w:rsid w:val="003E465E"/>
    <w:rsid w:val="003E58AB"/>
    <w:rsid w:val="003E5D16"/>
    <w:rsid w:val="003E6543"/>
    <w:rsid w:val="003E6739"/>
    <w:rsid w:val="003F0A7C"/>
    <w:rsid w:val="003F1639"/>
    <w:rsid w:val="003F2602"/>
    <w:rsid w:val="003F4329"/>
    <w:rsid w:val="003F5025"/>
    <w:rsid w:val="003F515F"/>
    <w:rsid w:val="003F7192"/>
    <w:rsid w:val="003F7CB0"/>
    <w:rsid w:val="003F7DD2"/>
    <w:rsid w:val="003F7E94"/>
    <w:rsid w:val="004016E6"/>
    <w:rsid w:val="00403035"/>
    <w:rsid w:val="00403C40"/>
    <w:rsid w:val="004052E6"/>
    <w:rsid w:val="00406BFD"/>
    <w:rsid w:val="00406D91"/>
    <w:rsid w:val="00406F30"/>
    <w:rsid w:val="00407970"/>
    <w:rsid w:val="00411032"/>
    <w:rsid w:val="004112A6"/>
    <w:rsid w:val="00411CD5"/>
    <w:rsid w:val="0041206F"/>
    <w:rsid w:val="00412BD9"/>
    <w:rsid w:val="00412BF0"/>
    <w:rsid w:val="004135D9"/>
    <w:rsid w:val="00413EC7"/>
    <w:rsid w:val="004156C9"/>
    <w:rsid w:val="004161DF"/>
    <w:rsid w:val="004163FB"/>
    <w:rsid w:val="00416D40"/>
    <w:rsid w:val="00420075"/>
    <w:rsid w:val="00420B5D"/>
    <w:rsid w:val="00423977"/>
    <w:rsid w:val="00423D2A"/>
    <w:rsid w:val="00424F92"/>
    <w:rsid w:val="00425517"/>
    <w:rsid w:val="004266CF"/>
    <w:rsid w:val="00427A43"/>
    <w:rsid w:val="00431BD4"/>
    <w:rsid w:val="00432A34"/>
    <w:rsid w:val="004332EA"/>
    <w:rsid w:val="0043406B"/>
    <w:rsid w:val="00434517"/>
    <w:rsid w:val="004350F5"/>
    <w:rsid w:val="0043600C"/>
    <w:rsid w:val="00436030"/>
    <w:rsid w:val="004364A6"/>
    <w:rsid w:val="00436708"/>
    <w:rsid w:val="0043711B"/>
    <w:rsid w:val="00437A41"/>
    <w:rsid w:val="0044017E"/>
    <w:rsid w:val="004412DF"/>
    <w:rsid w:val="004415D0"/>
    <w:rsid w:val="00442B59"/>
    <w:rsid w:val="00446252"/>
    <w:rsid w:val="0044642B"/>
    <w:rsid w:val="00447D3F"/>
    <w:rsid w:val="00450154"/>
    <w:rsid w:val="00450511"/>
    <w:rsid w:val="00450D30"/>
    <w:rsid w:val="00453BAB"/>
    <w:rsid w:val="00453D25"/>
    <w:rsid w:val="00455313"/>
    <w:rsid w:val="00455C06"/>
    <w:rsid w:val="00455C4E"/>
    <w:rsid w:val="00456FE5"/>
    <w:rsid w:val="00457166"/>
    <w:rsid w:val="004572E1"/>
    <w:rsid w:val="00457B3D"/>
    <w:rsid w:val="00464025"/>
    <w:rsid w:val="004640B0"/>
    <w:rsid w:val="0046553F"/>
    <w:rsid w:val="00470468"/>
    <w:rsid w:val="00470DBB"/>
    <w:rsid w:val="00470E77"/>
    <w:rsid w:val="004719BC"/>
    <w:rsid w:val="00473EFD"/>
    <w:rsid w:val="0047488F"/>
    <w:rsid w:val="0047518B"/>
    <w:rsid w:val="00475A66"/>
    <w:rsid w:val="00476576"/>
    <w:rsid w:val="00480E63"/>
    <w:rsid w:val="00481AD1"/>
    <w:rsid w:val="00481FD1"/>
    <w:rsid w:val="004828A7"/>
    <w:rsid w:val="00483873"/>
    <w:rsid w:val="00483BB9"/>
    <w:rsid w:val="00483D3D"/>
    <w:rsid w:val="00483EB2"/>
    <w:rsid w:val="004845F7"/>
    <w:rsid w:val="004849FE"/>
    <w:rsid w:val="00485161"/>
    <w:rsid w:val="00486B65"/>
    <w:rsid w:val="00486C69"/>
    <w:rsid w:val="00486EA9"/>
    <w:rsid w:val="0048723C"/>
    <w:rsid w:val="00491CBE"/>
    <w:rsid w:val="004927C9"/>
    <w:rsid w:val="00493A24"/>
    <w:rsid w:val="00493F0E"/>
    <w:rsid w:val="00494B87"/>
    <w:rsid w:val="00496642"/>
    <w:rsid w:val="004969C0"/>
    <w:rsid w:val="00496AC6"/>
    <w:rsid w:val="0049796F"/>
    <w:rsid w:val="004A03F5"/>
    <w:rsid w:val="004A2D66"/>
    <w:rsid w:val="004A4174"/>
    <w:rsid w:val="004A436C"/>
    <w:rsid w:val="004A4CEB"/>
    <w:rsid w:val="004A6AF9"/>
    <w:rsid w:val="004A7EA3"/>
    <w:rsid w:val="004A7F2C"/>
    <w:rsid w:val="004B083B"/>
    <w:rsid w:val="004B0C0D"/>
    <w:rsid w:val="004B101D"/>
    <w:rsid w:val="004B185A"/>
    <w:rsid w:val="004B3D9E"/>
    <w:rsid w:val="004B45AB"/>
    <w:rsid w:val="004B45B8"/>
    <w:rsid w:val="004B45C1"/>
    <w:rsid w:val="004B4650"/>
    <w:rsid w:val="004B5F49"/>
    <w:rsid w:val="004C007F"/>
    <w:rsid w:val="004C13C4"/>
    <w:rsid w:val="004C1A56"/>
    <w:rsid w:val="004C1AC0"/>
    <w:rsid w:val="004C1AF8"/>
    <w:rsid w:val="004C2590"/>
    <w:rsid w:val="004C2864"/>
    <w:rsid w:val="004C42CB"/>
    <w:rsid w:val="004C4EDA"/>
    <w:rsid w:val="004C59C8"/>
    <w:rsid w:val="004D230B"/>
    <w:rsid w:val="004D4B98"/>
    <w:rsid w:val="004D5E22"/>
    <w:rsid w:val="004D61DC"/>
    <w:rsid w:val="004D708C"/>
    <w:rsid w:val="004E07E5"/>
    <w:rsid w:val="004E31E2"/>
    <w:rsid w:val="004E3F6F"/>
    <w:rsid w:val="004E524E"/>
    <w:rsid w:val="004E5A0D"/>
    <w:rsid w:val="004E6562"/>
    <w:rsid w:val="004E6857"/>
    <w:rsid w:val="004E6A4A"/>
    <w:rsid w:val="004E706C"/>
    <w:rsid w:val="004E74D5"/>
    <w:rsid w:val="004F018E"/>
    <w:rsid w:val="004F3E68"/>
    <w:rsid w:val="004F4BF4"/>
    <w:rsid w:val="004F5EB9"/>
    <w:rsid w:val="004F67E3"/>
    <w:rsid w:val="005005AC"/>
    <w:rsid w:val="00500BCF"/>
    <w:rsid w:val="00501CDF"/>
    <w:rsid w:val="00502770"/>
    <w:rsid w:val="00504514"/>
    <w:rsid w:val="0050461F"/>
    <w:rsid w:val="00506E34"/>
    <w:rsid w:val="00507D27"/>
    <w:rsid w:val="005101CA"/>
    <w:rsid w:val="005109D7"/>
    <w:rsid w:val="00510F0B"/>
    <w:rsid w:val="005121A0"/>
    <w:rsid w:val="00512581"/>
    <w:rsid w:val="00512794"/>
    <w:rsid w:val="00512BF8"/>
    <w:rsid w:val="005139F9"/>
    <w:rsid w:val="00513BA4"/>
    <w:rsid w:val="00514CB1"/>
    <w:rsid w:val="0051618B"/>
    <w:rsid w:val="00517BDE"/>
    <w:rsid w:val="005204A9"/>
    <w:rsid w:val="00521A07"/>
    <w:rsid w:val="00521A9E"/>
    <w:rsid w:val="00522044"/>
    <w:rsid w:val="0052424D"/>
    <w:rsid w:val="00524596"/>
    <w:rsid w:val="0052656A"/>
    <w:rsid w:val="0052799F"/>
    <w:rsid w:val="00530F34"/>
    <w:rsid w:val="00531305"/>
    <w:rsid w:val="005322DC"/>
    <w:rsid w:val="0053356A"/>
    <w:rsid w:val="00534971"/>
    <w:rsid w:val="005350A4"/>
    <w:rsid w:val="005350DB"/>
    <w:rsid w:val="00535778"/>
    <w:rsid w:val="0053763A"/>
    <w:rsid w:val="00537932"/>
    <w:rsid w:val="00540FB8"/>
    <w:rsid w:val="00541305"/>
    <w:rsid w:val="005434C0"/>
    <w:rsid w:val="005443C4"/>
    <w:rsid w:val="00544968"/>
    <w:rsid w:val="00545FF5"/>
    <w:rsid w:val="00546A9D"/>
    <w:rsid w:val="00546EDD"/>
    <w:rsid w:val="005477BD"/>
    <w:rsid w:val="00547A18"/>
    <w:rsid w:val="00550715"/>
    <w:rsid w:val="0055167D"/>
    <w:rsid w:val="00554060"/>
    <w:rsid w:val="005548B3"/>
    <w:rsid w:val="00555222"/>
    <w:rsid w:val="005554DC"/>
    <w:rsid w:val="00556D4A"/>
    <w:rsid w:val="00556E68"/>
    <w:rsid w:val="00561B55"/>
    <w:rsid w:val="00562233"/>
    <w:rsid w:val="005642ED"/>
    <w:rsid w:val="00564C99"/>
    <w:rsid w:val="00564F5F"/>
    <w:rsid w:val="005656C0"/>
    <w:rsid w:val="0056682B"/>
    <w:rsid w:val="00566A93"/>
    <w:rsid w:val="00567AB0"/>
    <w:rsid w:val="005707A7"/>
    <w:rsid w:val="00570895"/>
    <w:rsid w:val="005733D1"/>
    <w:rsid w:val="00573847"/>
    <w:rsid w:val="005738FB"/>
    <w:rsid w:val="00573A5C"/>
    <w:rsid w:val="00574335"/>
    <w:rsid w:val="00574AB7"/>
    <w:rsid w:val="00574C9F"/>
    <w:rsid w:val="005762E0"/>
    <w:rsid w:val="005764EB"/>
    <w:rsid w:val="00576A46"/>
    <w:rsid w:val="005776CE"/>
    <w:rsid w:val="00580A6F"/>
    <w:rsid w:val="00580EF2"/>
    <w:rsid w:val="0058187F"/>
    <w:rsid w:val="00581DA7"/>
    <w:rsid w:val="0058230A"/>
    <w:rsid w:val="00584D6D"/>
    <w:rsid w:val="0058532E"/>
    <w:rsid w:val="005859FE"/>
    <w:rsid w:val="00586330"/>
    <w:rsid w:val="0058656E"/>
    <w:rsid w:val="00587009"/>
    <w:rsid w:val="005879FD"/>
    <w:rsid w:val="005900AE"/>
    <w:rsid w:val="00591BDD"/>
    <w:rsid w:val="00591D68"/>
    <w:rsid w:val="00593542"/>
    <w:rsid w:val="00595159"/>
    <w:rsid w:val="00595FDA"/>
    <w:rsid w:val="00596261"/>
    <w:rsid w:val="005978D8"/>
    <w:rsid w:val="00597EAE"/>
    <w:rsid w:val="005A2D82"/>
    <w:rsid w:val="005A2E59"/>
    <w:rsid w:val="005A3BDA"/>
    <w:rsid w:val="005A4260"/>
    <w:rsid w:val="005A44D9"/>
    <w:rsid w:val="005A4D61"/>
    <w:rsid w:val="005A52EE"/>
    <w:rsid w:val="005A548B"/>
    <w:rsid w:val="005A63C8"/>
    <w:rsid w:val="005A6460"/>
    <w:rsid w:val="005A64A0"/>
    <w:rsid w:val="005A6FED"/>
    <w:rsid w:val="005B119F"/>
    <w:rsid w:val="005B1BB9"/>
    <w:rsid w:val="005B237F"/>
    <w:rsid w:val="005B2E55"/>
    <w:rsid w:val="005B2F47"/>
    <w:rsid w:val="005B3497"/>
    <w:rsid w:val="005B3B2D"/>
    <w:rsid w:val="005B448D"/>
    <w:rsid w:val="005B4F0E"/>
    <w:rsid w:val="005B53EF"/>
    <w:rsid w:val="005B76ED"/>
    <w:rsid w:val="005C0966"/>
    <w:rsid w:val="005C0CF3"/>
    <w:rsid w:val="005C11BA"/>
    <w:rsid w:val="005C2BD0"/>
    <w:rsid w:val="005C319B"/>
    <w:rsid w:val="005C3219"/>
    <w:rsid w:val="005C3B07"/>
    <w:rsid w:val="005C3C3E"/>
    <w:rsid w:val="005C42FF"/>
    <w:rsid w:val="005C4D69"/>
    <w:rsid w:val="005C4FD4"/>
    <w:rsid w:val="005C537E"/>
    <w:rsid w:val="005C6555"/>
    <w:rsid w:val="005C6FE2"/>
    <w:rsid w:val="005C771B"/>
    <w:rsid w:val="005D0855"/>
    <w:rsid w:val="005D0D34"/>
    <w:rsid w:val="005D1D85"/>
    <w:rsid w:val="005D1F7F"/>
    <w:rsid w:val="005D7E78"/>
    <w:rsid w:val="005E0D81"/>
    <w:rsid w:val="005E1162"/>
    <w:rsid w:val="005E26CF"/>
    <w:rsid w:val="005E2725"/>
    <w:rsid w:val="005E3C9B"/>
    <w:rsid w:val="005E4022"/>
    <w:rsid w:val="005E443C"/>
    <w:rsid w:val="005E4EFE"/>
    <w:rsid w:val="005E6F95"/>
    <w:rsid w:val="005E725E"/>
    <w:rsid w:val="005F0979"/>
    <w:rsid w:val="005F38BE"/>
    <w:rsid w:val="005F3D9E"/>
    <w:rsid w:val="005F3F90"/>
    <w:rsid w:val="005F40C9"/>
    <w:rsid w:val="005F4910"/>
    <w:rsid w:val="005F492E"/>
    <w:rsid w:val="005F4C7A"/>
    <w:rsid w:val="006000D1"/>
    <w:rsid w:val="00601B5A"/>
    <w:rsid w:val="0060200B"/>
    <w:rsid w:val="00602B18"/>
    <w:rsid w:val="00602C52"/>
    <w:rsid w:val="0060694F"/>
    <w:rsid w:val="006069A8"/>
    <w:rsid w:val="00607ADA"/>
    <w:rsid w:val="0061012C"/>
    <w:rsid w:val="006103DA"/>
    <w:rsid w:val="0061130A"/>
    <w:rsid w:val="006116DC"/>
    <w:rsid w:val="0061185A"/>
    <w:rsid w:val="0061231E"/>
    <w:rsid w:val="006139A7"/>
    <w:rsid w:val="00614048"/>
    <w:rsid w:val="00615550"/>
    <w:rsid w:val="00615E62"/>
    <w:rsid w:val="00620086"/>
    <w:rsid w:val="006204B8"/>
    <w:rsid w:val="00621042"/>
    <w:rsid w:val="00621131"/>
    <w:rsid w:val="006226AF"/>
    <w:rsid w:val="00622D34"/>
    <w:rsid w:val="00622DB3"/>
    <w:rsid w:val="00623ADF"/>
    <w:rsid w:val="00623B81"/>
    <w:rsid w:val="00623F7F"/>
    <w:rsid w:val="00624823"/>
    <w:rsid w:val="00625AD0"/>
    <w:rsid w:val="00625DEB"/>
    <w:rsid w:val="00626787"/>
    <w:rsid w:val="006305AF"/>
    <w:rsid w:val="00630F47"/>
    <w:rsid w:val="00630FE1"/>
    <w:rsid w:val="006319C7"/>
    <w:rsid w:val="00632DB3"/>
    <w:rsid w:val="00634F2F"/>
    <w:rsid w:val="006357FE"/>
    <w:rsid w:val="00635850"/>
    <w:rsid w:val="00635A88"/>
    <w:rsid w:val="00637819"/>
    <w:rsid w:val="00637D12"/>
    <w:rsid w:val="00640026"/>
    <w:rsid w:val="006400EB"/>
    <w:rsid w:val="006404F0"/>
    <w:rsid w:val="00640A7B"/>
    <w:rsid w:val="00641F53"/>
    <w:rsid w:val="0064237C"/>
    <w:rsid w:val="00642AEB"/>
    <w:rsid w:val="006434CD"/>
    <w:rsid w:val="006449AD"/>
    <w:rsid w:val="006452DE"/>
    <w:rsid w:val="00645F79"/>
    <w:rsid w:val="00647653"/>
    <w:rsid w:val="006503EA"/>
    <w:rsid w:val="00650636"/>
    <w:rsid w:val="00650AFD"/>
    <w:rsid w:val="006515F6"/>
    <w:rsid w:val="00651B4E"/>
    <w:rsid w:val="00652331"/>
    <w:rsid w:val="00652B8D"/>
    <w:rsid w:val="00652BFA"/>
    <w:rsid w:val="00653C55"/>
    <w:rsid w:val="00654234"/>
    <w:rsid w:val="00654E7E"/>
    <w:rsid w:val="0065600F"/>
    <w:rsid w:val="00656FF8"/>
    <w:rsid w:val="0065737C"/>
    <w:rsid w:val="00657693"/>
    <w:rsid w:val="00660266"/>
    <w:rsid w:val="0066075B"/>
    <w:rsid w:val="00660FFF"/>
    <w:rsid w:val="006611BE"/>
    <w:rsid w:val="00661AF2"/>
    <w:rsid w:val="00663232"/>
    <w:rsid w:val="006637D6"/>
    <w:rsid w:val="00663B9D"/>
    <w:rsid w:val="0066536B"/>
    <w:rsid w:val="0066640A"/>
    <w:rsid w:val="006702DB"/>
    <w:rsid w:val="006705BF"/>
    <w:rsid w:val="0067076B"/>
    <w:rsid w:val="006747D0"/>
    <w:rsid w:val="00674C83"/>
    <w:rsid w:val="00676B1A"/>
    <w:rsid w:val="00676BFF"/>
    <w:rsid w:val="006775F3"/>
    <w:rsid w:val="00677E6A"/>
    <w:rsid w:val="00680992"/>
    <w:rsid w:val="00681F54"/>
    <w:rsid w:val="00684793"/>
    <w:rsid w:val="00684D45"/>
    <w:rsid w:val="006853C3"/>
    <w:rsid w:val="006860EF"/>
    <w:rsid w:val="00686672"/>
    <w:rsid w:val="00687A99"/>
    <w:rsid w:val="0069060F"/>
    <w:rsid w:val="00690A50"/>
    <w:rsid w:val="0069123D"/>
    <w:rsid w:val="00692B65"/>
    <w:rsid w:val="00692D34"/>
    <w:rsid w:val="00693436"/>
    <w:rsid w:val="00693BEF"/>
    <w:rsid w:val="006951B0"/>
    <w:rsid w:val="00696EBA"/>
    <w:rsid w:val="006A3E47"/>
    <w:rsid w:val="006A4F45"/>
    <w:rsid w:val="006A560E"/>
    <w:rsid w:val="006A6500"/>
    <w:rsid w:val="006A6D70"/>
    <w:rsid w:val="006A754F"/>
    <w:rsid w:val="006B1A76"/>
    <w:rsid w:val="006B1CDE"/>
    <w:rsid w:val="006B26CF"/>
    <w:rsid w:val="006B3FC4"/>
    <w:rsid w:val="006B41AE"/>
    <w:rsid w:val="006B5166"/>
    <w:rsid w:val="006B5BC2"/>
    <w:rsid w:val="006B682B"/>
    <w:rsid w:val="006B78D3"/>
    <w:rsid w:val="006C0059"/>
    <w:rsid w:val="006C02AC"/>
    <w:rsid w:val="006C26A3"/>
    <w:rsid w:val="006C52D1"/>
    <w:rsid w:val="006D0A17"/>
    <w:rsid w:val="006D3922"/>
    <w:rsid w:val="006D5688"/>
    <w:rsid w:val="006D5C8F"/>
    <w:rsid w:val="006D6139"/>
    <w:rsid w:val="006D6851"/>
    <w:rsid w:val="006D6915"/>
    <w:rsid w:val="006D7B61"/>
    <w:rsid w:val="006E0DD6"/>
    <w:rsid w:val="006E1536"/>
    <w:rsid w:val="006E188C"/>
    <w:rsid w:val="006E4B50"/>
    <w:rsid w:val="006E54DC"/>
    <w:rsid w:val="006E5E57"/>
    <w:rsid w:val="006E78E8"/>
    <w:rsid w:val="006F0774"/>
    <w:rsid w:val="006F0959"/>
    <w:rsid w:val="006F434B"/>
    <w:rsid w:val="006F5514"/>
    <w:rsid w:val="006F6A02"/>
    <w:rsid w:val="00700DBE"/>
    <w:rsid w:val="00702396"/>
    <w:rsid w:val="00702542"/>
    <w:rsid w:val="00702694"/>
    <w:rsid w:val="0070388E"/>
    <w:rsid w:val="00704D8A"/>
    <w:rsid w:val="00704F67"/>
    <w:rsid w:val="00705A2C"/>
    <w:rsid w:val="00705BCC"/>
    <w:rsid w:val="00705E09"/>
    <w:rsid w:val="00705ECF"/>
    <w:rsid w:val="00707023"/>
    <w:rsid w:val="00707038"/>
    <w:rsid w:val="007071B0"/>
    <w:rsid w:val="0071097B"/>
    <w:rsid w:val="007127B2"/>
    <w:rsid w:val="00712AC6"/>
    <w:rsid w:val="00712C06"/>
    <w:rsid w:val="00713688"/>
    <w:rsid w:val="00713D4A"/>
    <w:rsid w:val="00713E64"/>
    <w:rsid w:val="00714636"/>
    <w:rsid w:val="00714B87"/>
    <w:rsid w:val="00714B8E"/>
    <w:rsid w:val="00715539"/>
    <w:rsid w:val="0071693D"/>
    <w:rsid w:val="0071760D"/>
    <w:rsid w:val="00717C82"/>
    <w:rsid w:val="0072078A"/>
    <w:rsid w:val="00720B38"/>
    <w:rsid w:val="00721B37"/>
    <w:rsid w:val="007249F1"/>
    <w:rsid w:val="00724D57"/>
    <w:rsid w:val="0072536E"/>
    <w:rsid w:val="007255E5"/>
    <w:rsid w:val="00725DA1"/>
    <w:rsid w:val="00725F2C"/>
    <w:rsid w:val="007262F8"/>
    <w:rsid w:val="00731348"/>
    <w:rsid w:val="00731C07"/>
    <w:rsid w:val="00732DD5"/>
    <w:rsid w:val="00732ECF"/>
    <w:rsid w:val="00732F2F"/>
    <w:rsid w:val="0073393C"/>
    <w:rsid w:val="00734300"/>
    <w:rsid w:val="00734BA2"/>
    <w:rsid w:val="00734CF2"/>
    <w:rsid w:val="00734EBE"/>
    <w:rsid w:val="007350B3"/>
    <w:rsid w:val="00737831"/>
    <w:rsid w:val="007378AF"/>
    <w:rsid w:val="00742D34"/>
    <w:rsid w:val="0074340A"/>
    <w:rsid w:val="00744728"/>
    <w:rsid w:val="00744DE7"/>
    <w:rsid w:val="007457BA"/>
    <w:rsid w:val="0074615D"/>
    <w:rsid w:val="0074736E"/>
    <w:rsid w:val="00747AF8"/>
    <w:rsid w:val="007537E7"/>
    <w:rsid w:val="00753BBB"/>
    <w:rsid w:val="0075419E"/>
    <w:rsid w:val="00760AEF"/>
    <w:rsid w:val="007636CE"/>
    <w:rsid w:val="00763E0C"/>
    <w:rsid w:val="00763FD7"/>
    <w:rsid w:val="00764610"/>
    <w:rsid w:val="00765544"/>
    <w:rsid w:val="0076643D"/>
    <w:rsid w:val="007676AE"/>
    <w:rsid w:val="00767D03"/>
    <w:rsid w:val="00770988"/>
    <w:rsid w:val="00770D4F"/>
    <w:rsid w:val="007710F8"/>
    <w:rsid w:val="00774072"/>
    <w:rsid w:val="007754CD"/>
    <w:rsid w:val="00775C35"/>
    <w:rsid w:val="00775E60"/>
    <w:rsid w:val="00775F4A"/>
    <w:rsid w:val="00776A43"/>
    <w:rsid w:val="0077784B"/>
    <w:rsid w:val="007801C9"/>
    <w:rsid w:val="00781CD2"/>
    <w:rsid w:val="00781CD7"/>
    <w:rsid w:val="00784260"/>
    <w:rsid w:val="00784605"/>
    <w:rsid w:val="007846C1"/>
    <w:rsid w:val="00784DBA"/>
    <w:rsid w:val="00785531"/>
    <w:rsid w:val="007859FC"/>
    <w:rsid w:val="007908DA"/>
    <w:rsid w:val="007927FC"/>
    <w:rsid w:val="007939CB"/>
    <w:rsid w:val="00795EAA"/>
    <w:rsid w:val="007969CE"/>
    <w:rsid w:val="00797667"/>
    <w:rsid w:val="007A21C4"/>
    <w:rsid w:val="007A2D0E"/>
    <w:rsid w:val="007A3503"/>
    <w:rsid w:val="007A35AE"/>
    <w:rsid w:val="007A3677"/>
    <w:rsid w:val="007A3690"/>
    <w:rsid w:val="007A3770"/>
    <w:rsid w:val="007A534D"/>
    <w:rsid w:val="007A62C7"/>
    <w:rsid w:val="007A6649"/>
    <w:rsid w:val="007B3E80"/>
    <w:rsid w:val="007B4577"/>
    <w:rsid w:val="007B45D4"/>
    <w:rsid w:val="007B5545"/>
    <w:rsid w:val="007B5727"/>
    <w:rsid w:val="007B73A9"/>
    <w:rsid w:val="007C26FF"/>
    <w:rsid w:val="007C3462"/>
    <w:rsid w:val="007C4776"/>
    <w:rsid w:val="007C493E"/>
    <w:rsid w:val="007C58ED"/>
    <w:rsid w:val="007C7FF9"/>
    <w:rsid w:val="007D1F88"/>
    <w:rsid w:val="007D4CAA"/>
    <w:rsid w:val="007D4FFF"/>
    <w:rsid w:val="007D5165"/>
    <w:rsid w:val="007D5E39"/>
    <w:rsid w:val="007D66A5"/>
    <w:rsid w:val="007E02B7"/>
    <w:rsid w:val="007E1842"/>
    <w:rsid w:val="007E24B6"/>
    <w:rsid w:val="007E2E58"/>
    <w:rsid w:val="007E375F"/>
    <w:rsid w:val="007E381E"/>
    <w:rsid w:val="007E4371"/>
    <w:rsid w:val="007E485A"/>
    <w:rsid w:val="007E5161"/>
    <w:rsid w:val="007E572F"/>
    <w:rsid w:val="007E5AA1"/>
    <w:rsid w:val="007E5DBE"/>
    <w:rsid w:val="007E6F64"/>
    <w:rsid w:val="007E7B50"/>
    <w:rsid w:val="007F0031"/>
    <w:rsid w:val="007F0BAF"/>
    <w:rsid w:val="007F2548"/>
    <w:rsid w:val="007F2581"/>
    <w:rsid w:val="007F3CDE"/>
    <w:rsid w:val="007F434D"/>
    <w:rsid w:val="007F4421"/>
    <w:rsid w:val="007F5397"/>
    <w:rsid w:val="007F6A90"/>
    <w:rsid w:val="007F77B7"/>
    <w:rsid w:val="007F79FA"/>
    <w:rsid w:val="007F7CB3"/>
    <w:rsid w:val="00801329"/>
    <w:rsid w:val="008030C3"/>
    <w:rsid w:val="00804DE1"/>
    <w:rsid w:val="00805D19"/>
    <w:rsid w:val="00807D21"/>
    <w:rsid w:val="00810A8B"/>
    <w:rsid w:val="008124EF"/>
    <w:rsid w:val="00813AC6"/>
    <w:rsid w:val="00814CC9"/>
    <w:rsid w:val="00816F37"/>
    <w:rsid w:val="008171D2"/>
    <w:rsid w:val="00817E47"/>
    <w:rsid w:val="008219EE"/>
    <w:rsid w:val="00821F25"/>
    <w:rsid w:val="00825630"/>
    <w:rsid w:val="00826DB1"/>
    <w:rsid w:val="008306C2"/>
    <w:rsid w:val="0083078D"/>
    <w:rsid w:val="00830A15"/>
    <w:rsid w:val="00831635"/>
    <w:rsid w:val="00832811"/>
    <w:rsid w:val="00832E74"/>
    <w:rsid w:val="00833436"/>
    <w:rsid w:val="0083449F"/>
    <w:rsid w:val="00836969"/>
    <w:rsid w:val="0084145A"/>
    <w:rsid w:val="00841901"/>
    <w:rsid w:val="008428D4"/>
    <w:rsid w:val="008443BF"/>
    <w:rsid w:val="0084451C"/>
    <w:rsid w:val="0084591D"/>
    <w:rsid w:val="00846259"/>
    <w:rsid w:val="00846E55"/>
    <w:rsid w:val="00850C3D"/>
    <w:rsid w:val="008518F5"/>
    <w:rsid w:val="008530FB"/>
    <w:rsid w:val="0085329D"/>
    <w:rsid w:val="0085399C"/>
    <w:rsid w:val="008540F7"/>
    <w:rsid w:val="008542B3"/>
    <w:rsid w:val="00854660"/>
    <w:rsid w:val="008565D3"/>
    <w:rsid w:val="00856705"/>
    <w:rsid w:val="00856972"/>
    <w:rsid w:val="00856B30"/>
    <w:rsid w:val="00856DCA"/>
    <w:rsid w:val="008571AF"/>
    <w:rsid w:val="008608B0"/>
    <w:rsid w:val="0086318E"/>
    <w:rsid w:val="008637FC"/>
    <w:rsid w:val="008652D4"/>
    <w:rsid w:val="00865B03"/>
    <w:rsid w:val="00865BE3"/>
    <w:rsid w:val="008669CB"/>
    <w:rsid w:val="00866F4F"/>
    <w:rsid w:val="0087041B"/>
    <w:rsid w:val="00870B97"/>
    <w:rsid w:val="00870D2C"/>
    <w:rsid w:val="00870F22"/>
    <w:rsid w:val="00871E4F"/>
    <w:rsid w:val="00872113"/>
    <w:rsid w:val="008746CC"/>
    <w:rsid w:val="0087617E"/>
    <w:rsid w:val="008765FC"/>
    <w:rsid w:val="00877BE5"/>
    <w:rsid w:val="008806CF"/>
    <w:rsid w:val="00880884"/>
    <w:rsid w:val="00883E37"/>
    <w:rsid w:val="0088469C"/>
    <w:rsid w:val="0088474C"/>
    <w:rsid w:val="0088531D"/>
    <w:rsid w:val="00885E9F"/>
    <w:rsid w:val="0088687F"/>
    <w:rsid w:val="00887BE3"/>
    <w:rsid w:val="008901EE"/>
    <w:rsid w:val="00890ED5"/>
    <w:rsid w:val="00892699"/>
    <w:rsid w:val="00894D4E"/>
    <w:rsid w:val="008954B8"/>
    <w:rsid w:val="00895948"/>
    <w:rsid w:val="00896460"/>
    <w:rsid w:val="008A1B61"/>
    <w:rsid w:val="008A2B35"/>
    <w:rsid w:val="008A2D8E"/>
    <w:rsid w:val="008A3899"/>
    <w:rsid w:val="008A59C4"/>
    <w:rsid w:val="008A6E33"/>
    <w:rsid w:val="008A7723"/>
    <w:rsid w:val="008B08E7"/>
    <w:rsid w:val="008B0CFD"/>
    <w:rsid w:val="008B0D70"/>
    <w:rsid w:val="008B0DDE"/>
    <w:rsid w:val="008B1263"/>
    <w:rsid w:val="008B3142"/>
    <w:rsid w:val="008B35A9"/>
    <w:rsid w:val="008C1C3C"/>
    <w:rsid w:val="008C3287"/>
    <w:rsid w:val="008C4A2D"/>
    <w:rsid w:val="008C6558"/>
    <w:rsid w:val="008C6DAC"/>
    <w:rsid w:val="008C7D83"/>
    <w:rsid w:val="008D0CF6"/>
    <w:rsid w:val="008D14E1"/>
    <w:rsid w:val="008D18DE"/>
    <w:rsid w:val="008D1D55"/>
    <w:rsid w:val="008D28E8"/>
    <w:rsid w:val="008D2A09"/>
    <w:rsid w:val="008D3582"/>
    <w:rsid w:val="008D5996"/>
    <w:rsid w:val="008D5E43"/>
    <w:rsid w:val="008E175D"/>
    <w:rsid w:val="008E20E6"/>
    <w:rsid w:val="008E2111"/>
    <w:rsid w:val="008E219F"/>
    <w:rsid w:val="008E3490"/>
    <w:rsid w:val="008E34CC"/>
    <w:rsid w:val="008E4790"/>
    <w:rsid w:val="008E5341"/>
    <w:rsid w:val="008E70B1"/>
    <w:rsid w:val="008E719F"/>
    <w:rsid w:val="008F059E"/>
    <w:rsid w:val="008F06D1"/>
    <w:rsid w:val="008F125A"/>
    <w:rsid w:val="008F1EEC"/>
    <w:rsid w:val="008F2202"/>
    <w:rsid w:val="008F2858"/>
    <w:rsid w:val="008F2A92"/>
    <w:rsid w:val="008F2CE0"/>
    <w:rsid w:val="008F3B83"/>
    <w:rsid w:val="008F3BD3"/>
    <w:rsid w:val="008F45AB"/>
    <w:rsid w:val="008F4EB6"/>
    <w:rsid w:val="008F4FB4"/>
    <w:rsid w:val="009010D7"/>
    <w:rsid w:val="009017F5"/>
    <w:rsid w:val="00904A68"/>
    <w:rsid w:val="00905664"/>
    <w:rsid w:val="009057CD"/>
    <w:rsid w:val="009064E4"/>
    <w:rsid w:val="00906858"/>
    <w:rsid w:val="00906AE3"/>
    <w:rsid w:val="009108C8"/>
    <w:rsid w:val="0091184C"/>
    <w:rsid w:val="00912133"/>
    <w:rsid w:val="0091404C"/>
    <w:rsid w:val="00914050"/>
    <w:rsid w:val="009157F7"/>
    <w:rsid w:val="00916EAB"/>
    <w:rsid w:val="00917759"/>
    <w:rsid w:val="00920527"/>
    <w:rsid w:val="00920676"/>
    <w:rsid w:val="009218BE"/>
    <w:rsid w:val="009221A8"/>
    <w:rsid w:val="00925D33"/>
    <w:rsid w:val="00932016"/>
    <w:rsid w:val="009324D0"/>
    <w:rsid w:val="0093357E"/>
    <w:rsid w:val="0093384E"/>
    <w:rsid w:val="00933A5E"/>
    <w:rsid w:val="00934314"/>
    <w:rsid w:val="00936CE9"/>
    <w:rsid w:val="009375DF"/>
    <w:rsid w:val="009404F6"/>
    <w:rsid w:val="00942F69"/>
    <w:rsid w:val="0094354C"/>
    <w:rsid w:val="00943C3B"/>
    <w:rsid w:val="00945F30"/>
    <w:rsid w:val="00946C24"/>
    <w:rsid w:val="009472EC"/>
    <w:rsid w:val="00947BC6"/>
    <w:rsid w:val="0095056B"/>
    <w:rsid w:val="009514C4"/>
    <w:rsid w:val="009519E3"/>
    <w:rsid w:val="00951F2E"/>
    <w:rsid w:val="00952E18"/>
    <w:rsid w:val="009543DE"/>
    <w:rsid w:val="00954678"/>
    <w:rsid w:val="0095491A"/>
    <w:rsid w:val="00956C5F"/>
    <w:rsid w:val="00960565"/>
    <w:rsid w:val="009621E1"/>
    <w:rsid w:val="0096269C"/>
    <w:rsid w:val="0096278C"/>
    <w:rsid w:val="00964679"/>
    <w:rsid w:val="00965400"/>
    <w:rsid w:val="00965FFE"/>
    <w:rsid w:val="009663B7"/>
    <w:rsid w:val="00966F26"/>
    <w:rsid w:val="009670D7"/>
    <w:rsid w:val="009679AB"/>
    <w:rsid w:val="0097010A"/>
    <w:rsid w:val="00971497"/>
    <w:rsid w:val="009715FF"/>
    <w:rsid w:val="00971F41"/>
    <w:rsid w:val="009722A4"/>
    <w:rsid w:val="00972FBD"/>
    <w:rsid w:val="0097362E"/>
    <w:rsid w:val="00974CCF"/>
    <w:rsid w:val="00974E85"/>
    <w:rsid w:val="00975467"/>
    <w:rsid w:val="009768ED"/>
    <w:rsid w:val="00976A11"/>
    <w:rsid w:val="00976F57"/>
    <w:rsid w:val="00977DB3"/>
    <w:rsid w:val="00982A1A"/>
    <w:rsid w:val="009832E4"/>
    <w:rsid w:val="009835E6"/>
    <w:rsid w:val="0098509F"/>
    <w:rsid w:val="009877BD"/>
    <w:rsid w:val="00991046"/>
    <w:rsid w:val="0099351B"/>
    <w:rsid w:val="00993690"/>
    <w:rsid w:val="009937A0"/>
    <w:rsid w:val="00993EFB"/>
    <w:rsid w:val="00994E64"/>
    <w:rsid w:val="009970FB"/>
    <w:rsid w:val="00997E8B"/>
    <w:rsid w:val="009A1881"/>
    <w:rsid w:val="009A1D50"/>
    <w:rsid w:val="009A1F61"/>
    <w:rsid w:val="009A20BA"/>
    <w:rsid w:val="009A2937"/>
    <w:rsid w:val="009A2D1B"/>
    <w:rsid w:val="009A2E7A"/>
    <w:rsid w:val="009A4DE3"/>
    <w:rsid w:val="009A57B5"/>
    <w:rsid w:val="009A6697"/>
    <w:rsid w:val="009A7CA0"/>
    <w:rsid w:val="009B018D"/>
    <w:rsid w:val="009B1AFB"/>
    <w:rsid w:val="009B29C7"/>
    <w:rsid w:val="009B4CA5"/>
    <w:rsid w:val="009B59E0"/>
    <w:rsid w:val="009B5C08"/>
    <w:rsid w:val="009B7D5C"/>
    <w:rsid w:val="009C0164"/>
    <w:rsid w:val="009C257E"/>
    <w:rsid w:val="009C2E8F"/>
    <w:rsid w:val="009C3930"/>
    <w:rsid w:val="009C3D7A"/>
    <w:rsid w:val="009C5014"/>
    <w:rsid w:val="009C5CC2"/>
    <w:rsid w:val="009C5EFC"/>
    <w:rsid w:val="009C62F6"/>
    <w:rsid w:val="009C66E4"/>
    <w:rsid w:val="009C6C90"/>
    <w:rsid w:val="009C7086"/>
    <w:rsid w:val="009C787E"/>
    <w:rsid w:val="009D013B"/>
    <w:rsid w:val="009D0507"/>
    <w:rsid w:val="009D0600"/>
    <w:rsid w:val="009D2256"/>
    <w:rsid w:val="009D3D04"/>
    <w:rsid w:val="009D55BF"/>
    <w:rsid w:val="009D6A4D"/>
    <w:rsid w:val="009D72B5"/>
    <w:rsid w:val="009D7665"/>
    <w:rsid w:val="009E1491"/>
    <w:rsid w:val="009E1BED"/>
    <w:rsid w:val="009E1E80"/>
    <w:rsid w:val="009E2C02"/>
    <w:rsid w:val="009E446E"/>
    <w:rsid w:val="009E4BF1"/>
    <w:rsid w:val="009E4D37"/>
    <w:rsid w:val="009E4E27"/>
    <w:rsid w:val="009E5967"/>
    <w:rsid w:val="009E610D"/>
    <w:rsid w:val="009E74F4"/>
    <w:rsid w:val="009F0991"/>
    <w:rsid w:val="009F118B"/>
    <w:rsid w:val="009F32D9"/>
    <w:rsid w:val="009F4205"/>
    <w:rsid w:val="009F4AB7"/>
    <w:rsid w:val="009F5480"/>
    <w:rsid w:val="009F6369"/>
    <w:rsid w:val="009F6636"/>
    <w:rsid w:val="00A016EE"/>
    <w:rsid w:val="00A01A2A"/>
    <w:rsid w:val="00A01A37"/>
    <w:rsid w:val="00A03193"/>
    <w:rsid w:val="00A05225"/>
    <w:rsid w:val="00A062CC"/>
    <w:rsid w:val="00A0656B"/>
    <w:rsid w:val="00A06BFA"/>
    <w:rsid w:val="00A07DE2"/>
    <w:rsid w:val="00A07E86"/>
    <w:rsid w:val="00A10420"/>
    <w:rsid w:val="00A1218D"/>
    <w:rsid w:val="00A1457D"/>
    <w:rsid w:val="00A15FAB"/>
    <w:rsid w:val="00A17F3B"/>
    <w:rsid w:val="00A20117"/>
    <w:rsid w:val="00A22313"/>
    <w:rsid w:val="00A2305A"/>
    <w:rsid w:val="00A23F23"/>
    <w:rsid w:val="00A24B12"/>
    <w:rsid w:val="00A25233"/>
    <w:rsid w:val="00A25FC6"/>
    <w:rsid w:val="00A26189"/>
    <w:rsid w:val="00A26684"/>
    <w:rsid w:val="00A3103C"/>
    <w:rsid w:val="00A3198C"/>
    <w:rsid w:val="00A31B2B"/>
    <w:rsid w:val="00A333A1"/>
    <w:rsid w:val="00A35B7A"/>
    <w:rsid w:val="00A36F72"/>
    <w:rsid w:val="00A401C0"/>
    <w:rsid w:val="00A410EE"/>
    <w:rsid w:val="00A42E46"/>
    <w:rsid w:val="00A42EE9"/>
    <w:rsid w:val="00A42F6A"/>
    <w:rsid w:val="00A44650"/>
    <w:rsid w:val="00A5013C"/>
    <w:rsid w:val="00A50D91"/>
    <w:rsid w:val="00A517FD"/>
    <w:rsid w:val="00A53913"/>
    <w:rsid w:val="00A5415E"/>
    <w:rsid w:val="00A54439"/>
    <w:rsid w:val="00A55FF7"/>
    <w:rsid w:val="00A5695E"/>
    <w:rsid w:val="00A57308"/>
    <w:rsid w:val="00A5766B"/>
    <w:rsid w:val="00A57C9B"/>
    <w:rsid w:val="00A57EC4"/>
    <w:rsid w:val="00A607D3"/>
    <w:rsid w:val="00A61017"/>
    <w:rsid w:val="00A62AA6"/>
    <w:rsid w:val="00A63E09"/>
    <w:rsid w:val="00A642DA"/>
    <w:rsid w:val="00A64941"/>
    <w:rsid w:val="00A674E4"/>
    <w:rsid w:val="00A70100"/>
    <w:rsid w:val="00A709E5"/>
    <w:rsid w:val="00A70D2B"/>
    <w:rsid w:val="00A713F0"/>
    <w:rsid w:val="00A71539"/>
    <w:rsid w:val="00A721CC"/>
    <w:rsid w:val="00A727EC"/>
    <w:rsid w:val="00A7299C"/>
    <w:rsid w:val="00A73C6F"/>
    <w:rsid w:val="00A74649"/>
    <w:rsid w:val="00A765DF"/>
    <w:rsid w:val="00A76A7A"/>
    <w:rsid w:val="00A80036"/>
    <w:rsid w:val="00A80DCE"/>
    <w:rsid w:val="00A82384"/>
    <w:rsid w:val="00A82FB9"/>
    <w:rsid w:val="00A83C7D"/>
    <w:rsid w:val="00A842EE"/>
    <w:rsid w:val="00A84B47"/>
    <w:rsid w:val="00A85183"/>
    <w:rsid w:val="00A8577D"/>
    <w:rsid w:val="00A8723C"/>
    <w:rsid w:val="00A87E89"/>
    <w:rsid w:val="00A91872"/>
    <w:rsid w:val="00A91C76"/>
    <w:rsid w:val="00A92384"/>
    <w:rsid w:val="00A93B34"/>
    <w:rsid w:val="00A94CCF"/>
    <w:rsid w:val="00A95A2C"/>
    <w:rsid w:val="00A962E5"/>
    <w:rsid w:val="00A96F17"/>
    <w:rsid w:val="00A97240"/>
    <w:rsid w:val="00AA1480"/>
    <w:rsid w:val="00AA151D"/>
    <w:rsid w:val="00AA48C4"/>
    <w:rsid w:val="00AA505E"/>
    <w:rsid w:val="00AA5A44"/>
    <w:rsid w:val="00AA62A2"/>
    <w:rsid w:val="00AA6C22"/>
    <w:rsid w:val="00AA6F45"/>
    <w:rsid w:val="00AA791D"/>
    <w:rsid w:val="00AA7F9F"/>
    <w:rsid w:val="00AB00FB"/>
    <w:rsid w:val="00AB17EE"/>
    <w:rsid w:val="00AB1A99"/>
    <w:rsid w:val="00AB1D14"/>
    <w:rsid w:val="00AB219B"/>
    <w:rsid w:val="00AB317D"/>
    <w:rsid w:val="00AB3376"/>
    <w:rsid w:val="00AB363F"/>
    <w:rsid w:val="00AB421C"/>
    <w:rsid w:val="00AB48B0"/>
    <w:rsid w:val="00AB4A8C"/>
    <w:rsid w:val="00AB5874"/>
    <w:rsid w:val="00AB5B1A"/>
    <w:rsid w:val="00AB7027"/>
    <w:rsid w:val="00AB7AFD"/>
    <w:rsid w:val="00AB7B65"/>
    <w:rsid w:val="00AB7BF2"/>
    <w:rsid w:val="00AC0852"/>
    <w:rsid w:val="00AC2018"/>
    <w:rsid w:val="00AC20FD"/>
    <w:rsid w:val="00AC2AE6"/>
    <w:rsid w:val="00AC325D"/>
    <w:rsid w:val="00AC3A59"/>
    <w:rsid w:val="00AC5406"/>
    <w:rsid w:val="00AC59D0"/>
    <w:rsid w:val="00AC75BC"/>
    <w:rsid w:val="00AC79D8"/>
    <w:rsid w:val="00AD0F0B"/>
    <w:rsid w:val="00AD106F"/>
    <w:rsid w:val="00AD6652"/>
    <w:rsid w:val="00AD67FB"/>
    <w:rsid w:val="00AD6919"/>
    <w:rsid w:val="00AD72E5"/>
    <w:rsid w:val="00AE1BD1"/>
    <w:rsid w:val="00AE1DAD"/>
    <w:rsid w:val="00AE2F7B"/>
    <w:rsid w:val="00AE3319"/>
    <w:rsid w:val="00AE7915"/>
    <w:rsid w:val="00AF0171"/>
    <w:rsid w:val="00AF35C4"/>
    <w:rsid w:val="00AF4645"/>
    <w:rsid w:val="00AF68FA"/>
    <w:rsid w:val="00B00688"/>
    <w:rsid w:val="00B01CB9"/>
    <w:rsid w:val="00B0211B"/>
    <w:rsid w:val="00B02CF4"/>
    <w:rsid w:val="00B03A43"/>
    <w:rsid w:val="00B047FB"/>
    <w:rsid w:val="00B04C52"/>
    <w:rsid w:val="00B04DA4"/>
    <w:rsid w:val="00B0611F"/>
    <w:rsid w:val="00B06624"/>
    <w:rsid w:val="00B07DC5"/>
    <w:rsid w:val="00B107DC"/>
    <w:rsid w:val="00B108B8"/>
    <w:rsid w:val="00B10C24"/>
    <w:rsid w:val="00B1121D"/>
    <w:rsid w:val="00B1123F"/>
    <w:rsid w:val="00B12694"/>
    <w:rsid w:val="00B129E2"/>
    <w:rsid w:val="00B12AA3"/>
    <w:rsid w:val="00B133F0"/>
    <w:rsid w:val="00B13A5B"/>
    <w:rsid w:val="00B140F2"/>
    <w:rsid w:val="00B142DA"/>
    <w:rsid w:val="00B15836"/>
    <w:rsid w:val="00B15C8D"/>
    <w:rsid w:val="00B16495"/>
    <w:rsid w:val="00B16C5C"/>
    <w:rsid w:val="00B20140"/>
    <w:rsid w:val="00B20A27"/>
    <w:rsid w:val="00B21E85"/>
    <w:rsid w:val="00B232CC"/>
    <w:rsid w:val="00B23520"/>
    <w:rsid w:val="00B23775"/>
    <w:rsid w:val="00B241DB"/>
    <w:rsid w:val="00B2607C"/>
    <w:rsid w:val="00B265B3"/>
    <w:rsid w:val="00B27C32"/>
    <w:rsid w:val="00B30391"/>
    <w:rsid w:val="00B30793"/>
    <w:rsid w:val="00B309FE"/>
    <w:rsid w:val="00B31233"/>
    <w:rsid w:val="00B33534"/>
    <w:rsid w:val="00B3471E"/>
    <w:rsid w:val="00B34A30"/>
    <w:rsid w:val="00B350C5"/>
    <w:rsid w:val="00B36145"/>
    <w:rsid w:val="00B361EE"/>
    <w:rsid w:val="00B369C7"/>
    <w:rsid w:val="00B37C13"/>
    <w:rsid w:val="00B37C55"/>
    <w:rsid w:val="00B4000C"/>
    <w:rsid w:val="00B417AF"/>
    <w:rsid w:val="00B42FEB"/>
    <w:rsid w:val="00B4334A"/>
    <w:rsid w:val="00B45CD1"/>
    <w:rsid w:val="00B4622E"/>
    <w:rsid w:val="00B46B50"/>
    <w:rsid w:val="00B471E8"/>
    <w:rsid w:val="00B47591"/>
    <w:rsid w:val="00B47EF3"/>
    <w:rsid w:val="00B50367"/>
    <w:rsid w:val="00B50F08"/>
    <w:rsid w:val="00B51535"/>
    <w:rsid w:val="00B51CA0"/>
    <w:rsid w:val="00B5287C"/>
    <w:rsid w:val="00B52DB3"/>
    <w:rsid w:val="00B542B1"/>
    <w:rsid w:val="00B5654A"/>
    <w:rsid w:val="00B57B26"/>
    <w:rsid w:val="00B6127C"/>
    <w:rsid w:val="00B61822"/>
    <w:rsid w:val="00B623CE"/>
    <w:rsid w:val="00B62491"/>
    <w:rsid w:val="00B63308"/>
    <w:rsid w:val="00B63BB7"/>
    <w:rsid w:val="00B63DE9"/>
    <w:rsid w:val="00B658ED"/>
    <w:rsid w:val="00B66917"/>
    <w:rsid w:val="00B6694B"/>
    <w:rsid w:val="00B66ABA"/>
    <w:rsid w:val="00B67778"/>
    <w:rsid w:val="00B67A3A"/>
    <w:rsid w:val="00B67B9F"/>
    <w:rsid w:val="00B67C21"/>
    <w:rsid w:val="00B72171"/>
    <w:rsid w:val="00B72198"/>
    <w:rsid w:val="00B74ED2"/>
    <w:rsid w:val="00B768DF"/>
    <w:rsid w:val="00B778DA"/>
    <w:rsid w:val="00B77C66"/>
    <w:rsid w:val="00B80792"/>
    <w:rsid w:val="00B81A9C"/>
    <w:rsid w:val="00B81E8B"/>
    <w:rsid w:val="00B82765"/>
    <w:rsid w:val="00B828D2"/>
    <w:rsid w:val="00B82F37"/>
    <w:rsid w:val="00B83183"/>
    <w:rsid w:val="00B83FD5"/>
    <w:rsid w:val="00B8439E"/>
    <w:rsid w:val="00B852DF"/>
    <w:rsid w:val="00B85EAE"/>
    <w:rsid w:val="00B86989"/>
    <w:rsid w:val="00B87321"/>
    <w:rsid w:val="00B87738"/>
    <w:rsid w:val="00B879D3"/>
    <w:rsid w:val="00B9075B"/>
    <w:rsid w:val="00B91566"/>
    <w:rsid w:val="00B92176"/>
    <w:rsid w:val="00B92EA9"/>
    <w:rsid w:val="00B934C9"/>
    <w:rsid w:val="00B94138"/>
    <w:rsid w:val="00B94257"/>
    <w:rsid w:val="00B94462"/>
    <w:rsid w:val="00B963F9"/>
    <w:rsid w:val="00B9641B"/>
    <w:rsid w:val="00B97738"/>
    <w:rsid w:val="00B9783A"/>
    <w:rsid w:val="00BA0777"/>
    <w:rsid w:val="00BA1AB2"/>
    <w:rsid w:val="00BA358F"/>
    <w:rsid w:val="00BA39AE"/>
    <w:rsid w:val="00BA6230"/>
    <w:rsid w:val="00BA762B"/>
    <w:rsid w:val="00BB0A0F"/>
    <w:rsid w:val="00BB0C0C"/>
    <w:rsid w:val="00BB1F98"/>
    <w:rsid w:val="00BB2977"/>
    <w:rsid w:val="00BB2A90"/>
    <w:rsid w:val="00BB2AEB"/>
    <w:rsid w:val="00BB39E5"/>
    <w:rsid w:val="00BB4336"/>
    <w:rsid w:val="00BB486A"/>
    <w:rsid w:val="00BB62AB"/>
    <w:rsid w:val="00BB7527"/>
    <w:rsid w:val="00BC0925"/>
    <w:rsid w:val="00BC0F6F"/>
    <w:rsid w:val="00BC1B20"/>
    <w:rsid w:val="00BC22B4"/>
    <w:rsid w:val="00BC27AA"/>
    <w:rsid w:val="00BC2E6B"/>
    <w:rsid w:val="00BC429E"/>
    <w:rsid w:val="00BC565B"/>
    <w:rsid w:val="00BC5FA5"/>
    <w:rsid w:val="00BC6B3B"/>
    <w:rsid w:val="00BC6B6E"/>
    <w:rsid w:val="00BC777B"/>
    <w:rsid w:val="00BD1537"/>
    <w:rsid w:val="00BD1702"/>
    <w:rsid w:val="00BD20E7"/>
    <w:rsid w:val="00BD2F01"/>
    <w:rsid w:val="00BD32C3"/>
    <w:rsid w:val="00BD4006"/>
    <w:rsid w:val="00BD46EA"/>
    <w:rsid w:val="00BD58F3"/>
    <w:rsid w:val="00BD6881"/>
    <w:rsid w:val="00BD6BA4"/>
    <w:rsid w:val="00BD6EA3"/>
    <w:rsid w:val="00BD6ED8"/>
    <w:rsid w:val="00BE0127"/>
    <w:rsid w:val="00BE14CC"/>
    <w:rsid w:val="00BE247D"/>
    <w:rsid w:val="00BE2E97"/>
    <w:rsid w:val="00BE598C"/>
    <w:rsid w:val="00BE5C90"/>
    <w:rsid w:val="00BF0632"/>
    <w:rsid w:val="00BF1553"/>
    <w:rsid w:val="00BF19D7"/>
    <w:rsid w:val="00BF425B"/>
    <w:rsid w:val="00BF4C2F"/>
    <w:rsid w:val="00BF4CF3"/>
    <w:rsid w:val="00BF4FFA"/>
    <w:rsid w:val="00BF5050"/>
    <w:rsid w:val="00BF545A"/>
    <w:rsid w:val="00C03431"/>
    <w:rsid w:val="00C036F8"/>
    <w:rsid w:val="00C04253"/>
    <w:rsid w:val="00C0565E"/>
    <w:rsid w:val="00C05872"/>
    <w:rsid w:val="00C0648B"/>
    <w:rsid w:val="00C066D0"/>
    <w:rsid w:val="00C0685E"/>
    <w:rsid w:val="00C10932"/>
    <w:rsid w:val="00C130C9"/>
    <w:rsid w:val="00C14372"/>
    <w:rsid w:val="00C14629"/>
    <w:rsid w:val="00C14ACB"/>
    <w:rsid w:val="00C15456"/>
    <w:rsid w:val="00C154F1"/>
    <w:rsid w:val="00C15526"/>
    <w:rsid w:val="00C16AF1"/>
    <w:rsid w:val="00C200D9"/>
    <w:rsid w:val="00C20B72"/>
    <w:rsid w:val="00C212F8"/>
    <w:rsid w:val="00C236B8"/>
    <w:rsid w:val="00C23DA5"/>
    <w:rsid w:val="00C24EA1"/>
    <w:rsid w:val="00C25315"/>
    <w:rsid w:val="00C26BE8"/>
    <w:rsid w:val="00C27603"/>
    <w:rsid w:val="00C27AC0"/>
    <w:rsid w:val="00C311E2"/>
    <w:rsid w:val="00C3257A"/>
    <w:rsid w:val="00C3401B"/>
    <w:rsid w:val="00C35AF1"/>
    <w:rsid w:val="00C368A8"/>
    <w:rsid w:val="00C3734F"/>
    <w:rsid w:val="00C37B06"/>
    <w:rsid w:val="00C40212"/>
    <w:rsid w:val="00C41382"/>
    <w:rsid w:val="00C41696"/>
    <w:rsid w:val="00C41AD9"/>
    <w:rsid w:val="00C41C30"/>
    <w:rsid w:val="00C43BAF"/>
    <w:rsid w:val="00C43F19"/>
    <w:rsid w:val="00C43F73"/>
    <w:rsid w:val="00C45476"/>
    <w:rsid w:val="00C45501"/>
    <w:rsid w:val="00C4725D"/>
    <w:rsid w:val="00C47C41"/>
    <w:rsid w:val="00C50DD2"/>
    <w:rsid w:val="00C511D0"/>
    <w:rsid w:val="00C519A8"/>
    <w:rsid w:val="00C525F3"/>
    <w:rsid w:val="00C53369"/>
    <w:rsid w:val="00C53CFC"/>
    <w:rsid w:val="00C546F7"/>
    <w:rsid w:val="00C5613D"/>
    <w:rsid w:val="00C56DC3"/>
    <w:rsid w:val="00C6009A"/>
    <w:rsid w:val="00C613D0"/>
    <w:rsid w:val="00C61439"/>
    <w:rsid w:val="00C617B9"/>
    <w:rsid w:val="00C62B0D"/>
    <w:rsid w:val="00C63094"/>
    <w:rsid w:val="00C66820"/>
    <w:rsid w:val="00C672E3"/>
    <w:rsid w:val="00C7023C"/>
    <w:rsid w:val="00C70906"/>
    <w:rsid w:val="00C714BB"/>
    <w:rsid w:val="00C71661"/>
    <w:rsid w:val="00C71A84"/>
    <w:rsid w:val="00C72389"/>
    <w:rsid w:val="00C727A0"/>
    <w:rsid w:val="00C735E9"/>
    <w:rsid w:val="00C75906"/>
    <w:rsid w:val="00C75DE2"/>
    <w:rsid w:val="00C76672"/>
    <w:rsid w:val="00C77C81"/>
    <w:rsid w:val="00C77DE9"/>
    <w:rsid w:val="00C77EF0"/>
    <w:rsid w:val="00C807D9"/>
    <w:rsid w:val="00C82BCA"/>
    <w:rsid w:val="00C82FBF"/>
    <w:rsid w:val="00C83158"/>
    <w:rsid w:val="00C842A9"/>
    <w:rsid w:val="00C84D10"/>
    <w:rsid w:val="00C85E2C"/>
    <w:rsid w:val="00C86499"/>
    <w:rsid w:val="00C871A6"/>
    <w:rsid w:val="00C87230"/>
    <w:rsid w:val="00C9088D"/>
    <w:rsid w:val="00C91239"/>
    <w:rsid w:val="00C9237B"/>
    <w:rsid w:val="00C92FEC"/>
    <w:rsid w:val="00C936A0"/>
    <w:rsid w:val="00C93F75"/>
    <w:rsid w:val="00C9414F"/>
    <w:rsid w:val="00C94504"/>
    <w:rsid w:val="00C95B87"/>
    <w:rsid w:val="00C95FFA"/>
    <w:rsid w:val="00C963E0"/>
    <w:rsid w:val="00C97EBB"/>
    <w:rsid w:val="00CA2244"/>
    <w:rsid w:val="00CA26DF"/>
    <w:rsid w:val="00CA3681"/>
    <w:rsid w:val="00CA37F3"/>
    <w:rsid w:val="00CA412E"/>
    <w:rsid w:val="00CA4BFF"/>
    <w:rsid w:val="00CA52EA"/>
    <w:rsid w:val="00CA76B5"/>
    <w:rsid w:val="00CB1023"/>
    <w:rsid w:val="00CB13DD"/>
    <w:rsid w:val="00CB349F"/>
    <w:rsid w:val="00CB3A76"/>
    <w:rsid w:val="00CB4D76"/>
    <w:rsid w:val="00CB4DBB"/>
    <w:rsid w:val="00CB5A8E"/>
    <w:rsid w:val="00CB6405"/>
    <w:rsid w:val="00CB7939"/>
    <w:rsid w:val="00CC0232"/>
    <w:rsid w:val="00CC2228"/>
    <w:rsid w:val="00CC3C4B"/>
    <w:rsid w:val="00CC53F3"/>
    <w:rsid w:val="00CC5C11"/>
    <w:rsid w:val="00CC5D61"/>
    <w:rsid w:val="00CC654F"/>
    <w:rsid w:val="00CC6972"/>
    <w:rsid w:val="00CC76D9"/>
    <w:rsid w:val="00CD1D00"/>
    <w:rsid w:val="00CD1E8B"/>
    <w:rsid w:val="00CD21ED"/>
    <w:rsid w:val="00CD3921"/>
    <w:rsid w:val="00CD3C67"/>
    <w:rsid w:val="00CD4D9A"/>
    <w:rsid w:val="00CD56E8"/>
    <w:rsid w:val="00CD79A7"/>
    <w:rsid w:val="00CE0824"/>
    <w:rsid w:val="00CE2404"/>
    <w:rsid w:val="00CE470A"/>
    <w:rsid w:val="00CE6720"/>
    <w:rsid w:val="00CE6FA6"/>
    <w:rsid w:val="00CE7E87"/>
    <w:rsid w:val="00CF4509"/>
    <w:rsid w:val="00CF59F7"/>
    <w:rsid w:val="00CF720E"/>
    <w:rsid w:val="00CF779B"/>
    <w:rsid w:val="00CF7F3B"/>
    <w:rsid w:val="00D008FA"/>
    <w:rsid w:val="00D010BB"/>
    <w:rsid w:val="00D01E47"/>
    <w:rsid w:val="00D028F0"/>
    <w:rsid w:val="00D02E9B"/>
    <w:rsid w:val="00D032F9"/>
    <w:rsid w:val="00D07336"/>
    <w:rsid w:val="00D07E17"/>
    <w:rsid w:val="00D10BA9"/>
    <w:rsid w:val="00D11866"/>
    <w:rsid w:val="00D11C16"/>
    <w:rsid w:val="00D12842"/>
    <w:rsid w:val="00D15CEC"/>
    <w:rsid w:val="00D16C90"/>
    <w:rsid w:val="00D17280"/>
    <w:rsid w:val="00D174A4"/>
    <w:rsid w:val="00D17659"/>
    <w:rsid w:val="00D17CD5"/>
    <w:rsid w:val="00D20530"/>
    <w:rsid w:val="00D20864"/>
    <w:rsid w:val="00D2300F"/>
    <w:rsid w:val="00D23992"/>
    <w:rsid w:val="00D23CC2"/>
    <w:rsid w:val="00D24B1E"/>
    <w:rsid w:val="00D24D2F"/>
    <w:rsid w:val="00D26992"/>
    <w:rsid w:val="00D27BB9"/>
    <w:rsid w:val="00D30D15"/>
    <w:rsid w:val="00D31361"/>
    <w:rsid w:val="00D316A4"/>
    <w:rsid w:val="00D33C5A"/>
    <w:rsid w:val="00D34A9C"/>
    <w:rsid w:val="00D34B9A"/>
    <w:rsid w:val="00D357A0"/>
    <w:rsid w:val="00D35FB6"/>
    <w:rsid w:val="00D36390"/>
    <w:rsid w:val="00D36FF7"/>
    <w:rsid w:val="00D37414"/>
    <w:rsid w:val="00D37B1F"/>
    <w:rsid w:val="00D37B2A"/>
    <w:rsid w:val="00D404DA"/>
    <w:rsid w:val="00D4079E"/>
    <w:rsid w:val="00D409A4"/>
    <w:rsid w:val="00D40F2D"/>
    <w:rsid w:val="00D4121A"/>
    <w:rsid w:val="00D4143C"/>
    <w:rsid w:val="00D41809"/>
    <w:rsid w:val="00D448E5"/>
    <w:rsid w:val="00D449B7"/>
    <w:rsid w:val="00D4559E"/>
    <w:rsid w:val="00D47096"/>
    <w:rsid w:val="00D4782B"/>
    <w:rsid w:val="00D52588"/>
    <w:rsid w:val="00D527C6"/>
    <w:rsid w:val="00D52A53"/>
    <w:rsid w:val="00D52C6D"/>
    <w:rsid w:val="00D52DC6"/>
    <w:rsid w:val="00D5684D"/>
    <w:rsid w:val="00D56BB4"/>
    <w:rsid w:val="00D57DE4"/>
    <w:rsid w:val="00D600A9"/>
    <w:rsid w:val="00D6087F"/>
    <w:rsid w:val="00D62265"/>
    <w:rsid w:val="00D6300D"/>
    <w:rsid w:val="00D6313B"/>
    <w:rsid w:val="00D63207"/>
    <w:rsid w:val="00D64747"/>
    <w:rsid w:val="00D648A7"/>
    <w:rsid w:val="00D648E0"/>
    <w:rsid w:val="00D64C2F"/>
    <w:rsid w:val="00D673FD"/>
    <w:rsid w:val="00D6790C"/>
    <w:rsid w:val="00D67C40"/>
    <w:rsid w:val="00D7010C"/>
    <w:rsid w:val="00D706F1"/>
    <w:rsid w:val="00D7101F"/>
    <w:rsid w:val="00D71502"/>
    <w:rsid w:val="00D72111"/>
    <w:rsid w:val="00D725F1"/>
    <w:rsid w:val="00D74467"/>
    <w:rsid w:val="00D75225"/>
    <w:rsid w:val="00D75E60"/>
    <w:rsid w:val="00D76330"/>
    <w:rsid w:val="00D779ED"/>
    <w:rsid w:val="00D8046B"/>
    <w:rsid w:val="00D805E8"/>
    <w:rsid w:val="00D805F9"/>
    <w:rsid w:val="00D80818"/>
    <w:rsid w:val="00D81B6B"/>
    <w:rsid w:val="00D821D7"/>
    <w:rsid w:val="00D8289B"/>
    <w:rsid w:val="00D831D4"/>
    <w:rsid w:val="00D83463"/>
    <w:rsid w:val="00D8376D"/>
    <w:rsid w:val="00D84EDF"/>
    <w:rsid w:val="00D853DE"/>
    <w:rsid w:val="00D859C6"/>
    <w:rsid w:val="00D8710D"/>
    <w:rsid w:val="00D90249"/>
    <w:rsid w:val="00D90462"/>
    <w:rsid w:val="00D90610"/>
    <w:rsid w:val="00D90D47"/>
    <w:rsid w:val="00D913E5"/>
    <w:rsid w:val="00D91E26"/>
    <w:rsid w:val="00D923C4"/>
    <w:rsid w:val="00D928F1"/>
    <w:rsid w:val="00D93E6A"/>
    <w:rsid w:val="00D95679"/>
    <w:rsid w:val="00D95D34"/>
    <w:rsid w:val="00D9686F"/>
    <w:rsid w:val="00DA0ADB"/>
    <w:rsid w:val="00DA3456"/>
    <w:rsid w:val="00DA38D4"/>
    <w:rsid w:val="00DA3C34"/>
    <w:rsid w:val="00DA3D5A"/>
    <w:rsid w:val="00DA4AB8"/>
    <w:rsid w:val="00DA549D"/>
    <w:rsid w:val="00DA5BF3"/>
    <w:rsid w:val="00DA6321"/>
    <w:rsid w:val="00DA6E2C"/>
    <w:rsid w:val="00DA7FC1"/>
    <w:rsid w:val="00DB0019"/>
    <w:rsid w:val="00DB0A8B"/>
    <w:rsid w:val="00DB1BA4"/>
    <w:rsid w:val="00DB1C85"/>
    <w:rsid w:val="00DB378D"/>
    <w:rsid w:val="00DB3823"/>
    <w:rsid w:val="00DB3C83"/>
    <w:rsid w:val="00DB477E"/>
    <w:rsid w:val="00DB5D7C"/>
    <w:rsid w:val="00DB5FBF"/>
    <w:rsid w:val="00DB7777"/>
    <w:rsid w:val="00DB7F5B"/>
    <w:rsid w:val="00DB7FF1"/>
    <w:rsid w:val="00DC072C"/>
    <w:rsid w:val="00DC3832"/>
    <w:rsid w:val="00DC3D0F"/>
    <w:rsid w:val="00DC3D61"/>
    <w:rsid w:val="00DC4522"/>
    <w:rsid w:val="00DC57BB"/>
    <w:rsid w:val="00DC7212"/>
    <w:rsid w:val="00DC733D"/>
    <w:rsid w:val="00DC75EB"/>
    <w:rsid w:val="00DD10ED"/>
    <w:rsid w:val="00DD395F"/>
    <w:rsid w:val="00DD43D7"/>
    <w:rsid w:val="00DD4477"/>
    <w:rsid w:val="00DD5858"/>
    <w:rsid w:val="00DD651A"/>
    <w:rsid w:val="00DE2A74"/>
    <w:rsid w:val="00DE3358"/>
    <w:rsid w:val="00DE3BB4"/>
    <w:rsid w:val="00DE3CA3"/>
    <w:rsid w:val="00DE3EC6"/>
    <w:rsid w:val="00DE58BF"/>
    <w:rsid w:val="00DE5D5F"/>
    <w:rsid w:val="00DE7CB0"/>
    <w:rsid w:val="00DE7D0C"/>
    <w:rsid w:val="00DF0CD2"/>
    <w:rsid w:val="00DF114F"/>
    <w:rsid w:val="00DF1748"/>
    <w:rsid w:val="00DF3376"/>
    <w:rsid w:val="00DF46D6"/>
    <w:rsid w:val="00DF590B"/>
    <w:rsid w:val="00DF71E2"/>
    <w:rsid w:val="00DF7AC9"/>
    <w:rsid w:val="00DF7B6E"/>
    <w:rsid w:val="00E0015A"/>
    <w:rsid w:val="00E00425"/>
    <w:rsid w:val="00E0104F"/>
    <w:rsid w:val="00E015B8"/>
    <w:rsid w:val="00E041E6"/>
    <w:rsid w:val="00E052EB"/>
    <w:rsid w:val="00E0599D"/>
    <w:rsid w:val="00E07914"/>
    <w:rsid w:val="00E10365"/>
    <w:rsid w:val="00E10F9F"/>
    <w:rsid w:val="00E113AB"/>
    <w:rsid w:val="00E13012"/>
    <w:rsid w:val="00E1340A"/>
    <w:rsid w:val="00E13C80"/>
    <w:rsid w:val="00E13F00"/>
    <w:rsid w:val="00E14838"/>
    <w:rsid w:val="00E14AF3"/>
    <w:rsid w:val="00E14EEF"/>
    <w:rsid w:val="00E15446"/>
    <w:rsid w:val="00E15B1B"/>
    <w:rsid w:val="00E162BB"/>
    <w:rsid w:val="00E168FA"/>
    <w:rsid w:val="00E1785A"/>
    <w:rsid w:val="00E17F37"/>
    <w:rsid w:val="00E2279C"/>
    <w:rsid w:val="00E22F5C"/>
    <w:rsid w:val="00E23B52"/>
    <w:rsid w:val="00E25436"/>
    <w:rsid w:val="00E26B7C"/>
    <w:rsid w:val="00E2735B"/>
    <w:rsid w:val="00E278A7"/>
    <w:rsid w:val="00E27BE1"/>
    <w:rsid w:val="00E30F57"/>
    <w:rsid w:val="00E31B32"/>
    <w:rsid w:val="00E31BD1"/>
    <w:rsid w:val="00E326E8"/>
    <w:rsid w:val="00E32E27"/>
    <w:rsid w:val="00E33414"/>
    <w:rsid w:val="00E35979"/>
    <w:rsid w:val="00E37A62"/>
    <w:rsid w:val="00E41342"/>
    <w:rsid w:val="00E4169E"/>
    <w:rsid w:val="00E41F6C"/>
    <w:rsid w:val="00E43019"/>
    <w:rsid w:val="00E43254"/>
    <w:rsid w:val="00E43B77"/>
    <w:rsid w:val="00E43DF0"/>
    <w:rsid w:val="00E463F5"/>
    <w:rsid w:val="00E4696B"/>
    <w:rsid w:val="00E47B83"/>
    <w:rsid w:val="00E51118"/>
    <w:rsid w:val="00E513F7"/>
    <w:rsid w:val="00E52215"/>
    <w:rsid w:val="00E537FC"/>
    <w:rsid w:val="00E53C6F"/>
    <w:rsid w:val="00E55A65"/>
    <w:rsid w:val="00E560DC"/>
    <w:rsid w:val="00E56557"/>
    <w:rsid w:val="00E56661"/>
    <w:rsid w:val="00E56C0C"/>
    <w:rsid w:val="00E572E9"/>
    <w:rsid w:val="00E57C85"/>
    <w:rsid w:val="00E60233"/>
    <w:rsid w:val="00E605DB"/>
    <w:rsid w:val="00E608D3"/>
    <w:rsid w:val="00E617C3"/>
    <w:rsid w:val="00E62102"/>
    <w:rsid w:val="00E640CF"/>
    <w:rsid w:val="00E64691"/>
    <w:rsid w:val="00E652EE"/>
    <w:rsid w:val="00E6658F"/>
    <w:rsid w:val="00E701F6"/>
    <w:rsid w:val="00E705DD"/>
    <w:rsid w:val="00E71928"/>
    <w:rsid w:val="00E7241C"/>
    <w:rsid w:val="00E728A7"/>
    <w:rsid w:val="00E74970"/>
    <w:rsid w:val="00E74A8F"/>
    <w:rsid w:val="00E75AA3"/>
    <w:rsid w:val="00E75AC1"/>
    <w:rsid w:val="00E75C4F"/>
    <w:rsid w:val="00E76F3E"/>
    <w:rsid w:val="00E774F6"/>
    <w:rsid w:val="00E7797C"/>
    <w:rsid w:val="00E77A3A"/>
    <w:rsid w:val="00E809C0"/>
    <w:rsid w:val="00E81BBA"/>
    <w:rsid w:val="00E84939"/>
    <w:rsid w:val="00E85A40"/>
    <w:rsid w:val="00E86A2D"/>
    <w:rsid w:val="00E87B5B"/>
    <w:rsid w:val="00E915C4"/>
    <w:rsid w:val="00E91BEB"/>
    <w:rsid w:val="00E924FF"/>
    <w:rsid w:val="00E93316"/>
    <w:rsid w:val="00E93E41"/>
    <w:rsid w:val="00E94D9E"/>
    <w:rsid w:val="00E95A15"/>
    <w:rsid w:val="00E96783"/>
    <w:rsid w:val="00E96C52"/>
    <w:rsid w:val="00EA08E3"/>
    <w:rsid w:val="00EA325E"/>
    <w:rsid w:val="00EA4398"/>
    <w:rsid w:val="00EB12BD"/>
    <w:rsid w:val="00EB1D7A"/>
    <w:rsid w:val="00EB3ED3"/>
    <w:rsid w:val="00EB4818"/>
    <w:rsid w:val="00EB4C08"/>
    <w:rsid w:val="00EB4C75"/>
    <w:rsid w:val="00EB4CF9"/>
    <w:rsid w:val="00EB5237"/>
    <w:rsid w:val="00EB684D"/>
    <w:rsid w:val="00EB693E"/>
    <w:rsid w:val="00EB69F1"/>
    <w:rsid w:val="00EB7213"/>
    <w:rsid w:val="00EC16C3"/>
    <w:rsid w:val="00EC250B"/>
    <w:rsid w:val="00EC285F"/>
    <w:rsid w:val="00EC3428"/>
    <w:rsid w:val="00EC419C"/>
    <w:rsid w:val="00ED14C9"/>
    <w:rsid w:val="00ED191C"/>
    <w:rsid w:val="00ED2D97"/>
    <w:rsid w:val="00ED49A0"/>
    <w:rsid w:val="00ED4E94"/>
    <w:rsid w:val="00ED57BB"/>
    <w:rsid w:val="00ED59CB"/>
    <w:rsid w:val="00ED5A0D"/>
    <w:rsid w:val="00ED5A61"/>
    <w:rsid w:val="00ED5BFC"/>
    <w:rsid w:val="00ED5C62"/>
    <w:rsid w:val="00ED6394"/>
    <w:rsid w:val="00ED7306"/>
    <w:rsid w:val="00ED75BA"/>
    <w:rsid w:val="00EE13DE"/>
    <w:rsid w:val="00EE17AB"/>
    <w:rsid w:val="00EE3F58"/>
    <w:rsid w:val="00EE4AC0"/>
    <w:rsid w:val="00EE588C"/>
    <w:rsid w:val="00EE6685"/>
    <w:rsid w:val="00EE7954"/>
    <w:rsid w:val="00EE7D5A"/>
    <w:rsid w:val="00EF04A8"/>
    <w:rsid w:val="00EF0B58"/>
    <w:rsid w:val="00EF0F90"/>
    <w:rsid w:val="00EF1221"/>
    <w:rsid w:val="00EF1518"/>
    <w:rsid w:val="00EF1D59"/>
    <w:rsid w:val="00EF2654"/>
    <w:rsid w:val="00EF2F37"/>
    <w:rsid w:val="00F0024C"/>
    <w:rsid w:val="00F01682"/>
    <w:rsid w:val="00F01939"/>
    <w:rsid w:val="00F01C7B"/>
    <w:rsid w:val="00F02578"/>
    <w:rsid w:val="00F02854"/>
    <w:rsid w:val="00F0462D"/>
    <w:rsid w:val="00F06F89"/>
    <w:rsid w:val="00F10970"/>
    <w:rsid w:val="00F1109E"/>
    <w:rsid w:val="00F120E2"/>
    <w:rsid w:val="00F140FF"/>
    <w:rsid w:val="00F15855"/>
    <w:rsid w:val="00F15E53"/>
    <w:rsid w:val="00F164A4"/>
    <w:rsid w:val="00F16597"/>
    <w:rsid w:val="00F16A59"/>
    <w:rsid w:val="00F21A23"/>
    <w:rsid w:val="00F22E8E"/>
    <w:rsid w:val="00F24BFE"/>
    <w:rsid w:val="00F25652"/>
    <w:rsid w:val="00F256E2"/>
    <w:rsid w:val="00F25AEA"/>
    <w:rsid w:val="00F25B55"/>
    <w:rsid w:val="00F25F70"/>
    <w:rsid w:val="00F25FDA"/>
    <w:rsid w:val="00F268FF"/>
    <w:rsid w:val="00F2730C"/>
    <w:rsid w:val="00F27445"/>
    <w:rsid w:val="00F27770"/>
    <w:rsid w:val="00F27784"/>
    <w:rsid w:val="00F27866"/>
    <w:rsid w:val="00F32158"/>
    <w:rsid w:val="00F321D3"/>
    <w:rsid w:val="00F338D0"/>
    <w:rsid w:val="00F33C75"/>
    <w:rsid w:val="00F33DB6"/>
    <w:rsid w:val="00F33E6C"/>
    <w:rsid w:val="00F358D2"/>
    <w:rsid w:val="00F377D0"/>
    <w:rsid w:val="00F40411"/>
    <w:rsid w:val="00F42324"/>
    <w:rsid w:val="00F425D6"/>
    <w:rsid w:val="00F43196"/>
    <w:rsid w:val="00F43624"/>
    <w:rsid w:val="00F43A34"/>
    <w:rsid w:val="00F444A3"/>
    <w:rsid w:val="00F448A9"/>
    <w:rsid w:val="00F45232"/>
    <w:rsid w:val="00F456B5"/>
    <w:rsid w:val="00F45FA9"/>
    <w:rsid w:val="00F463AB"/>
    <w:rsid w:val="00F46B09"/>
    <w:rsid w:val="00F47820"/>
    <w:rsid w:val="00F50CC6"/>
    <w:rsid w:val="00F50D8E"/>
    <w:rsid w:val="00F527CC"/>
    <w:rsid w:val="00F52A68"/>
    <w:rsid w:val="00F535C7"/>
    <w:rsid w:val="00F55B2F"/>
    <w:rsid w:val="00F56517"/>
    <w:rsid w:val="00F56630"/>
    <w:rsid w:val="00F608E8"/>
    <w:rsid w:val="00F60B72"/>
    <w:rsid w:val="00F615B3"/>
    <w:rsid w:val="00F62DFA"/>
    <w:rsid w:val="00F6356C"/>
    <w:rsid w:val="00F6380B"/>
    <w:rsid w:val="00F65A3F"/>
    <w:rsid w:val="00F666F5"/>
    <w:rsid w:val="00F66712"/>
    <w:rsid w:val="00F67589"/>
    <w:rsid w:val="00F677A4"/>
    <w:rsid w:val="00F677E2"/>
    <w:rsid w:val="00F67EF3"/>
    <w:rsid w:val="00F71703"/>
    <w:rsid w:val="00F718BE"/>
    <w:rsid w:val="00F71EF6"/>
    <w:rsid w:val="00F72A99"/>
    <w:rsid w:val="00F72ABA"/>
    <w:rsid w:val="00F7446C"/>
    <w:rsid w:val="00F75A8A"/>
    <w:rsid w:val="00F76509"/>
    <w:rsid w:val="00F76AE7"/>
    <w:rsid w:val="00F76E53"/>
    <w:rsid w:val="00F772C5"/>
    <w:rsid w:val="00F77334"/>
    <w:rsid w:val="00F77ED3"/>
    <w:rsid w:val="00F802A9"/>
    <w:rsid w:val="00F8064C"/>
    <w:rsid w:val="00F80A5B"/>
    <w:rsid w:val="00F81B6B"/>
    <w:rsid w:val="00F81DA7"/>
    <w:rsid w:val="00F81E7F"/>
    <w:rsid w:val="00F82326"/>
    <w:rsid w:val="00F8333E"/>
    <w:rsid w:val="00F8343A"/>
    <w:rsid w:val="00F84FE9"/>
    <w:rsid w:val="00F85D3A"/>
    <w:rsid w:val="00F86B58"/>
    <w:rsid w:val="00F8743D"/>
    <w:rsid w:val="00F904A8"/>
    <w:rsid w:val="00F906E7"/>
    <w:rsid w:val="00F91C31"/>
    <w:rsid w:val="00F92D28"/>
    <w:rsid w:val="00F932A5"/>
    <w:rsid w:val="00F963E0"/>
    <w:rsid w:val="00F970D8"/>
    <w:rsid w:val="00F97897"/>
    <w:rsid w:val="00FA1EF1"/>
    <w:rsid w:val="00FA2B3B"/>
    <w:rsid w:val="00FA2BA0"/>
    <w:rsid w:val="00FA6566"/>
    <w:rsid w:val="00FA6949"/>
    <w:rsid w:val="00FA6C9C"/>
    <w:rsid w:val="00FA74A7"/>
    <w:rsid w:val="00FA7B7D"/>
    <w:rsid w:val="00FB0D93"/>
    <w:rsid w:val="00FB32A0"/>
    <w:rsid w:val="00FB3890"/>
    <w:rsid w:val="00FB38A7"/>
    <w:rsid w:val="00FB3B30"/>
    <w:rsid w:val="00FB3B7B"/>
    <w:rsid w:val="00FB47E4"/>
    <w:rsid w:val="00FB581A"/>
    <w:rsid w:val="00FB695C"/>
    <w:rsid w:val="00FC137E"/>
    <w:rsid w:val="00FC2470"/>
    <w:rsid w:val="00FC3DAB"/>
    <w:rsid w:val="00FC3DC5"/>
    <w:rsid w:val="00FC3E83"/>
    <w:rsid w:val="00FC464A"/>
    <w:rsid w:val="00FC4A38"/>
    <w:rsid w:val="00FC579D"/>
    <w:rsid w:val="00FC69CF"/>
    <w:rsid w:val="00FC6B63"/>
    <w:rsid w:val="00FC779F"/>
    <w:rsid w:val="00FC7E52"/>
    <w:rsid w:val="00FD057D"/>
    <w:rsid w:val="00FD079E"/>
    <w:rsid w:val="00FD07C6"/>
    <w:rsid w:val="00FD098A"/>
    <w:rsid w:val="00FD0D30"/>
    <w:rsid w:val="00FD371D"/>
    <w:rsid w:val="00FD4039"/>
    <w:rsid w:val="00FD4255"/>
    <w:rsid w:val="00FD5198"/>
    <w:rsid w:val="00FE0287"/>
    <w:rsid w:val="00FE1083"/>
    <w:rsid w:val="00FE189C"/>
    <w:rsid w:val="00FE1B53"/>
    <w:rsid w:val="00FE1DD7"/>
    <w:rsid w:val="00FE251A"/>
    <w:rsid w:val="00FE3080"/>
    <w:rsid w:val="00FE3081"/>
    <w:rsid w:val="00FE33C1"/>
    <w:rsid w:val="00FE4677"/>
    <w:rsid w:val="00FE471D"/>
    <w:rsid w:val="00FE5F69"/>
    <w:rsid w:val="00FE690E"/>
    <w:rsid w:val="00FE760F"/>
    <w:rsid w:val="00FF3442"/>
    <w:rsid w:val="00FF477A"/>
    <w:rsid w:val="00FF5E7B"/>
    <w:rsid w:val="00FF6967"/>
    <w:rsid w:val="00FF78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048F0"/>
  <w15:chartTrackingRefBased/>
  <w15:docId w15:val="{BADAA5B0-23E1-4174-9A72-3984FE2D0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iPriority="99" w:unhideWhenUsed="1" w:qFormat="1"/>
    <w:lsdException w:name="footnote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A0A"/>
    <w:rPr>
      <w:sz w:val="24"/>
      <w:szCs w:val="24"/>
    </w:rPr>
  </w:style>
  <w:style w:type="paragraph" w:styleId="1">
    <w:name w:val="heading 1"/>
    <w:basedOn w:val="a"/>
    <w:next w:val="a"/>
    <w:link w:val="10"/>
    <w:qFormat/>
    <w:rsid w:val="00C23DA5"/>
    <w:pPr>
      <w:keepNext/>
      <w:jc w:val="center"/>
      <w:outlineLvl w:val="0"/>
    </w:pPr>
    <w:rPr>
      <w:rFonts w:ascii="a_Typer" w:hAnsi="a_Typer"/>
    </w:rPr>
  </w:style>
  <w:style w:type="paragraph" w:styleId="2">
    <w:name w:val="heading 2"/>
    <w:basedOn w:val="a"/>
    <w:next w:val="a"/>
    <w:link w:val="20"/>
    <w:semiHidden/>
    <w:unhideWhenUsed/>
    <w:qFormat/>
    <w:rsid w:val="0000099A"/>
    <w:pPr>
      <w:keepNext/>
      <w:spacing w:before="240" w:after="60"/>
      <w:outlineLvl w:val="1"/>
    </w:pPr>
    <w:rPr>
      <w:rFonts w:ascii="Cambria" w:hAnsi="Cambria"/>
      <w:b/>
      <w:bCs/>
      <w:i/>
      <w:iCs/>
      <w:sz w:val="28"/>
      <w:szCs w:val="28"/>
    </w:rPr>
  </w:style>
  <w:style w:type="paragraph" w:styleId="4">
    <w:name w:val="heading 4"/>
    <w:basedOn w:val="a"/>
    <w:next w:val="a"/>
    <w:link w:val="40"/>
    <w:qFormat/>
    <w:rsid w:val="00C23DA5"/>
    <w:pPr>
      <w:keepNext/>
      <w:jc w:val="center"/>
      <w:outlineLvl w:val="3"/>
    </w:pPr>
    <w:rPr>
      <w:rFonts w:ascii="a_Typer" w:hAnsi="a_Type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23DA5"/>
    <w:pPr>
      <w:tabs>
        <w:tab w:val="center" w:pos="4153"/>
        <w:tab w:val="right" w:pos="8306"/>
      </w:tabs>
    </w:pPr>
    <w:rPr>
      <w:rFonts w:ascii="a_Typer" w:hAnsi="a_Typer"/>
      <w:sz w:val="26"/>
    </w:rPr>
  </w:style>
  <w:style w:type="paragraph" w:styleId="a5">
    <w:name w:val="footer"/>
    <w:basedOn w:val="a"/>
    <w:link w:val="a6"/>
    <w:uiPriority w:val="99"/>
    <w:rsid w:val="00C23DA5"/>
    <w:pPr>
      <w:tabs>
        <w:tab w:val="center" w:pos="4153"/>
        <w:tab w:val="right" w:pos="8306"/>
      </w:tabs>
    </w:pPr>
    <w:rPr>
      <w:rFonts w:ascii="a_Typer" w:hAnsi="a_Typer"/>
      <w:sz w:val="26"/>
    </w:rPr>
  </w:style>
  <w:style w:type="paragraph" w:styleId="a7">
    <w:name w:val="Balloon Text"/>
    <w:basedOn w:val="a"/>
    <w:link w:val="a8"/>
    <w:uiPriority w:val="99"/>
    <w:semiHidden/>
    <w:rsid w:val="00C77EF0"/>
    <w:rPr>
      <w:rFonts w:ascii="Tahoma" w:hAnsi="Tahoma" w:cs="Tahoma"/>
      <w:sz w:val="16"/>
      <w:szCs w:val="16"/>
    </w:rPr>
  </w:style>
  <w:style w:type="table" w:styleId="a9">
    <w:name w:val="Table Grid"/>
    <w:basedOn w:val="a1"/>
    <w:rsid w:val="00B6249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rsid w:val="004B083B"/>
    <w:pPr>
      <w:widowControl w:val="0"/>
      <w:autoSpaceDE w:val="0"/>
      <w:autoSpaceDN w:val="0"/>
      <w:adjustRightInd w:val="0"/>
    </w:pPr>
    <w:rPr>
      <w:rFonts w:ascii="Calibri" w:hAnsi="Calibri" w:cs="Calibri"/>
      <w:b/>
      <w:bCs/>
      <w:sz w:val="22"/>
      <w:szCs w:val="22"/>
    </w:rPr>
  </w:style>
  <w:style w:type="paragraph" w:customStyle="1" w:styleId="ConsPlusNormal">
    <w:name w:val="ConsPlusNormal"/>
    <w:rsid w:val="003F515F"/>
    <w:pPr>
      <w:widowControl w:val="0"/>
      <w:autoSpaceDE w:val="0"/>
      <w:autoSpaceDN w:val="0"/>
      <w:adjustRightInd w:val="0"/>
      <w:ind w:firstLine="720"/>
    </w:pPr>
    <w:rPr>
      <w:rFonts w:ascii="Arial" w:hAnsi="Arial" w:cs="Arial"/>
    </w:rPr>
  </w:style>
  <w:style w:type="paragraph" w:styleId="HTML">
    <w:name w:val="HTML Preformatted"/>
    <w:basedOn w:val="a"/>
    <w:link w:val="HTML0"/>
    <w:rsid w:val="006E1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6E1536"/>
    <w:rPr>
      <w:rFonts w:ascii="Courier New" w:hAnsi="Courier New" w:cs="Courier New"/>
    </w:rPr>
  </w:style>
  <w:style w:type="paragraph" w:customStyle="1" w:styleId="ConsPlusNonformat">
    <w:name w:val="ConsPlusNonformat"/>
    <w:rsid w:val="00333D57"/>
    <w:pPr>
      <w:autoSpaceDE w:val="0"/>
      <w:autoSpaceDN w:val="0"/>
      <w:adjustRightInd w:val="0"/>
    </w:pPr>
    <w:rPr>
      <w:rFonts w:ascii="Courier New" w:hAnsi="Courier New" w:cs="Courier New"/>
    </w:rPr>
  </w:style>
  <w:style w:type="paragraph" w:styleId="aa">
    <w:name w:val="No Spacing"/>
    <w:uiPriority w:val="1"/>
    <w:qFormat/>
    <w:rsid w:val="007C26FF"/>
    <w:rPr>
      <w:rFonts w:ascii="Calibri" w:eastAsia="Calibri" w:hAnsi="Calibri"/>
      <w:sz w:val="22"/>
      <w:szCs w:val="22"/>
      <w:lang w:eastAsia="en-US"/>
    </w:rPr>
  </w:style>
  <w:style w:type="character" w:customStyle="1" w:styleId="10">
    <w:name w:val="Заголовок 1 Знак"/>
    <w:link w:val="1"/>
    <w:rsid w:val="00E43019"/>
    <w:rPr>
      <w:rFonts w:ascii="a_Typer" w:hAnsi="a_Typer"/>
      <w:sz w:val="24"/>
      <w:szCs w:val="24"/>
    </w:rPr>
  </w:style>
  <w:style w:type="character" w:customStyle="1" w:styleId="40">
    <w:name w:val="Заголовок 4 Знак"/>
    <w:link w:val="4"/>
    <w:rsid w:val="00E43019"/>
    <w:rPr>
      <w:rFonts w:ascii="a_Typer" w:hAnsi="a_Typer"/>
      <w:b/>
      <w:sz w:val="36"/>
      <w:szCs w:val="24"/>
    </w:rPr>
  </w:style>
  <w:style w:type="character" w:customStyle="1" w:styleId="a4">
    <w:name w:val="Верхний колонтитул Знак"/>
    <w:link w:val="a3"/>
    <w:uiPriority w:val="99"/>
    <w:rsid w:val="00E43019"/>
    <w:rPr>
      <w:rFonts w:ascii="a_Typer" w:hAnsi="a_Typer"/>
      <w:sz w:val="26"/>
      <w:szCs w:val="24"/>
    </w:rPr>
  </w:style>
  <w:style w:type="character" w:customStyle="1" w:styleId="a6">
    <w:name w:val="Нижний колонтитул Знак"/>
    <w:link w:val="a5"/>
    <w:uiPriority w:val="99"/>
    <w:rsid w:val="00E43019"/>
    <w:rPr>
      <w:rFonts w:ascii="a_Typer" w:hAnsi="a_Typer"/>
      <w:sz w:val="26"/>
      <w:szCs w:val="24"/>
    </w:rPr>
  </w:style>
  <w:style w:type="character" w:customStyle="1" w:styleId="a8">
    <w:name w:val="Текст выноски Знак"/>
    <w:link w:val="a7"/>
    <w:uiPriority w:val="99"/>
    <w:semiHidden/>
    <w:rsid w:val="00E43019"/>
    <w:rPr>
      <w:rFonts w:ascii="Tahoma" w:hAnsi="Tahoma" w:cs="Tahoma"/>
      <w:sz w:val="16"/>
      <w:szCs w:val="16"/>
    </w:rPr>
  </w:style>
  <w:style w:type="character" w:styleId="ab">
    <w:name w:val="Hyperlink"/>
    <w:rsid w:val="00E43019"/>
    <w:rPr>
      <w:color w:val="0000FF"/>
      <w:u w:val="single"/>
    </w:rPr>
  </w:style>
  <w:style w:type="paragraph" w:customStyle="1" w:styleId="ConsPlusCell">
    <w:name w:val="ConsPlusCell"/>
    <w:rsid w:val="00E43019"/>
    <w:pPr>
      <w:autoSpaceDE w:val="0"/>
      <w:autoSpaceDN w:val="0"/>
      <w:adjustRightInd w:val="0"/>
    </w:pPr>
    <w:rPr>
      <w:rFonts w:ascii="Arial Narrow" w:hAnsi="Arial Narrow" w:cs="Arial Narrow"/>
      <w:sz w:val="22"/>
      <w:szCs w:val="22"/>
    </w:rPr>
  </w:style>
  <w:style w:type="paragraph" w:styleId="ac">
    <w:name w:val="List Paragraph"/>
    <w:basedOn w:val="a"/>
    <w:uiPriority w:val="34"/>
    <w:qFormat/>
    <w:rsid w:val="00E43019"/>
    <w:pPr>
      <w:ind w:left="720"/>
      <w:contextualSpacing/>
    </w:pPr>
  </w:style>
  <w:style w:type="paragraph" w:styleId="ad">
    <w:name w:val="endnote text"/>
    <w:basedOn w:val="a"/>
    <w:link w:val="ae"/>
    <w:uiPriority w:val="99"/>
    <w:unhideWhenUsed/>
    <w:rsid w:val="00E43019"/>
    <w:rPr>
      <w:sz w:val="20"/>
      <w:szCs w:val="20"/>
    </w:rPr>
  </w:style>
  <w:style w:type="character" w:customStyle="1" w:styleId="ae">
    <w:name w:val="Текст концевой сноски Знак"/>
    <w:basedOn w:val="a0"/>
    <w:link w:val="ad"/>
    <w:uiPriority w:val="99"/>
    <w:rsid w:val="00E43019"/>
  </w:style>
  <w:style w:type="character" w:styleId="af">
    <w:name w:val="endnote reference"/>
    <w:uiPriority w:val="99"/>
    <w:unhideWhenUsed/>
    <w:rsid w:val="00E43019"/>
    <w:rPr>
      <w:vertAlign w:val="superscript"/>
    </w:rPr>
  </w:style>
  <w:style w:type="paragraph" w:styleId="af0">
    <w:name w:val="footnote text"/>
    <w:basedOn w:val="a"/>
    <w:link w:val="af1"/>
    <w:uiPriority w:val="99"/>
    <w:unhideWhenUsed/>
    <w:rsid w:val="00E43019"/>
    <w:rPr>
      <w:sz w:val="20"/>
      <w:szCs w:val="20"/>
    </w:rPr>
  </w:style>
  <w:style w:type="character" w:customStyle="1" w:styleId="af1">
    <w:name w:val="Текст сноски Знак"/>
    <w:basedOn w:val="a0"/>
    <w:link w:val="af0"/>
    <w:uiPriority w:val="99"/>
    <w:rsid w:val="00E43019"/>
  </w:style>
  <w:style w:type="character" w:styleId="af2">
    <w:name w:val="footnote reference"/>
    <w:uiPriority w:val="99"/>
    <w:unhideWhenUsed/>
    <w:rsid w:val="00E43019"/>
    <w:rPr>
      <w:vertAlign w:val="superscript"/>
    </w:rPr>
  </w:style>
  <w:style w:type="character" w:customStyle="1" w:styleId="20">
    <w:name w:val="Заголовок 2 Знак"/>
    <w:link w:val="2"/>
    <w:semiHidden/>
    <w:rsid w:val="0000099A"/>
    <w:rPr>
      <w:rFonts w:ascii="Cambria" w:eastAsia="Times New Roman" w:hAnsi="Cambria" w:cs="Times New Roman"/>
      <w:b/>
      <w:bCs/>
      <w:i/>
      <w:iCs/>
      <w:sz w:val="28"/>
      <w:szCs w:val="28"/>
    </w:rPr>
  </w:style>
  <w:style w:type="paragraph" w:styleId="af3">
    <w:name w:val="Normal (Web)"/>
    <w:basedOn w:val="a"/>
    <w:uiPriority w:val="99"/>
    <w:unhideWhenUsed/>
    <w:rsid w:val="00841901"/>
    <w:pPr>
      <w:spacing w:before="100" w:beforeAutospacing="1" w:after="100" w:afterAutospacing="1"/>
    </w:pPr>
  </w:style>
  <w:style w:type="character" w:customStyle="1" w:styleId="apple-converted-space">
    <w:name w:val="apple-converted-space"/>
    <w:rsid w:val="00712AC6"/>
  </w:style>
  <w:style w:type="paragraph" w:customStyle="1" w:styleId="b">
    <w:name w:val="Обычн`bй"/>
    <w:rsid w:val="00EC3428"/>
    <w:pPr>
      <w:widowControl w:val="0"/>
    </w:pPr>
  </w:style>
  <w:style w:type="paragraph" w:styleId="af4">
    <w:name w:val="caption"/>
    <w:basedOn w:val="b"/>
    <w:uiPriority w:val="99"/>
    <w:qFormat/>
    <w:rsid w:val="00EC3428"/>
    <w:pPr>
      <w:jc w:val="center"/>
    </w:pPr>
    <w:rPr>
      <w:sz w:val="28"/>
    </w:rPr>
  </w:style>
  <w:style w:type="paragraph" w:customStyle="1" w:styleId="11">
    <w:name w:val="оглавление 1"/>
    <w:basedOn w:val="b"/>
    <w:next w:val="b"/>
    <w:rsid w:val="00EC3428"/>
    <w:pPr>
      <w:spacing w:before="120" w:after="120"/>
    </w:pPr>
    <w:rPr>
      <w:b/>
      <w:caps/>
    </w:rPr>
  </w:style>
  <w:style w:type="paragraph" w:customStyle="1" w:styleId="Default">
    <w:name w:val="Default"/>
    <w:rsid w:val="000C5FED"/>
    <w:pPr>
      <w:autoSpaceDE w:val="0"/>
      <w:autoSpaceDN w:val="0"/>
      <w:adjustRightInd w:val="0"/>
    </w:pPr>
    <w:rPr>
      <w:color w:val="000000"/>
      <w:sz w:val="24"/>
      <w:szCs w:val="24"/>
    </w:rPr>
  </w:style>
  <w:style w:type="character" w:customStyle="1" w:styleId="21">
    <w:name w:val="Основной текст (2)_"/>
    <w:link w:val="22"/>
    <w:locked/>
    <w:rsid w:val="00895948"/>
    <w:rPr>
      <w:sz w:val="18"/>
      <w:szCs w:val="18"/>
      <w:shd w:val="clear" w:color="auto" w:fill="FFFFFF"/>
    </w:rPr>
  </w:style>
  <w:style w:type="paragraph" w:customStyle="1" w:styleId="22">
    <w:name w:val="Основной текст (2)"/>
    <w:basedOn w:val="a"/>
    <w:link w:val="21"/>
    <w:rsid w:val="00895948"/>
    <w:pPr>
      <w:widowControl w:val="0"/>
      <w:shd w:val="clear" w:color="auto" w:fill="FFFFFF"/>
      <w:spacing w:after="260" w:line="252" w:lineRule="auto"/>
    </w:pPr>
    <w:rPr>
      <w:sz w:val="18"/>
      <w:szCs w:val="18"/>
    </w:rPr>
  </w:style>
  <w:style w:type="character" w:customStyle="1" w:styleId="af5">
    <w:name w:val="Основной текст_"/>
    <w:link w:val="12"/>
    <w:locked/>
    <w:rsid w:val="00895948"/>
    <w:rPr>
      <w:sz w:val="22"/>
      <w:szCs w:val="22"/>
      <w:shd w:val="clear" w:color="auto" w:fill="FFFFFF"/>
    </w:rPr>
  </w:style>
  <w:style w:type="paragraph" w:customStyle="1" w:styleId="12">
    <w:name w:val="Основной текст1"/>
    <w:basedOn w:val="a"/>
    <w:link w:val="af5"/>
    <w:rsid w:val="00895948"/>
    <w:pPr>
      <w:widowControl w:val="0"/>
      <w:shd w:val="clear" w:color="auto" w:fill="FFFFFF"/>
      <w:spacing w:after="260" w:line="261" w:lineRule="auto"/>
      <w:ind w:firstLine="400"/>
    </w:pPr>
    <w:rPr>
      <w:sz w:val="22"/>
      <w:szCs w:val="22"/>
    </w:rPr>
  </w:style>
  <w:style w:type="character" w:customStyle="1" w:styleId="af6">
    <w:name w:val="Другое_"/>
    <w:link w:val="af7"/>
    <w:locked/>
    <w:rsid w:val="00895948"/>
    <w:rPr>
      <w:sz w:val="22"/>
      <w:szCs w:val="22"/>
      <w:shd w:val="clear" w:color="auto" w:fill="FFFFFF"/>
    </w:rPr>
  </w:style>
  <w:style w:type="paragraph" w:customStyle="1" w:styleId="af7">
    <w:name w:val="Другое"/>
    <w:basedOn w:val="a"/>
    <w:link w:val="af6"/>
    <w:rsid w:val="00895948"/>
    <w:pPr>
      <w:widowControl w:val="0"/>
      <w:shd w:val="clear" w:color="auto" w:fill="FFFFFF"/>
      <w:spacing w:after="260" w:line="261" w:lineRule="auto"/>
      <w:ind w:firstLine="400"/>
    </w:pPr>
    <w:rPr>
      <w:sz w:val="22"/>
      <w:szCs w:val="22"/>
    </w:rPr>
  </w:style>
  <w:style w:type="paragraph" w:customStyle="1" w:styleId="13">
    <w:name w:val="Название1"/>
    <w:basedOn w:val="a"/>
    <w:next w:val="a"/>
    <w:link w:val="af8"/>
    <w:qFormat/>
    <w:rsid w:val="00FE690E"/>
    <w:pPr>
      <w:spacing w:before="240" w:after="60"/>
      <w:jc w:val="center"/>
      <w:outlineLvl w:val="0"/>
    </w:pPr>
    <w:rPr>
      <w:rFonts w:ascii="Cambria" w:hAnsi="Cambria"/>
      <w:b/>
      <w:bCs/>
      <w:kern w:val="28"/>
      <w:sz w:val="32"/>
      <w:szCs w:val="32"/>
    </w:rPr>
  </w:style>
  <w:style w:type="character" w:customStyle="1" w:styleId="af8">
    <w:name w:val="Название Знак"/>
    <w:link w:val="13"/>
    <w:rsid w:val="00FE690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46040">
      <w:bodyDiv w:val="1"/>
      <w:marLeft w:val="0"/>
      <w:marRight w:val="0"/>
      <w:marTop w:val="0"/>
      <w:marBottom w:val="0"/>
      <w:divBdr>
        <w:top w:val="none" w:sz="0" w:space="0" w:color="auto"/>
        <w:left w:val="none" w:sz="0" w:space="0" w:color="auto"/>
        <w:bottom w:val="none" w:sz="0" w:space="0" w:color="auto"/>
        <w:right w:val="none" w:sz="0" w:space="0" w:color="auto"/>
      </w:divBdr>
      <w:divsChild>
        <w:div w:id="1764380838">
          <w:marLeft w:val="0"/>
          <w:marRight w:val="0"/>
          <w:marTop w:val="0"/>
          <w:marBottom w:val="0"/>
          <w:divBdr>
            <w:top w:val="none" w:sz="0" w:space="0" w:color="auto"/>
            <w:left w:val="none" w:sz="0" w:space="0" w:color="auto"/>
            <w:bottom w:val="none" w:sz="0" w:space="0" w:color="auto"/>
            <w:right w:val="none" w:sz="0" w:space="0" w:color="auto"/>
          </w:divBdr>
          <w:divsChild>
            <w:div w:id="2006736902">
              <w:marLeft w:val="0"/>
              <w:marRight w:val="0"/>
              <w:marTop w:val="0"/>
              <w:marBottom w:val="0"/>
              <w:divBdr>
                <w:top w:val="none" w:sz="0" w:space="0" w:color="auto"/>
                <w:left w:val="none" w:sz="0" w:space="0" w:color="auto"/>
                <w:bottom w:val="none" w:sz="0" w:space="0" w:color="auto"/>
                <w:right w:val="none" w:sz="0" w:space="0" w:color="auto"/>
              </w:divBdr>
              <w:divsChild>
                <w:div w:id="813067391">
                  <w:marLeft w:val="0"/>
                  <w:marRight w:val="0"/>
                  <w:marTop w:val="0"/>
                  <w:marBottom w:val="0"/>
                  <w:divBdr>
                    <w:top w:val="none" w:sz="0" w:space="0" w:color="auto"/>
                    <w:left w:val="none" w:sz="0" w:space="0" w:color="auto"/>
                    <w:bottom w:val="none" w:sz="0" w:space="0" w:color="auto"/>
                    <w:right w:val="none" w:sz="0" w:space="0" w:color="auto"/>
                  </w:divBdr>
                  <w:divsChild>
                    <w:div w:id="240605485">
                      <w:marLeft w:val="0"/>
                      <w:marRight w:val="0"/>
                      <w:marTop w:val="0"/>
                      <w:marBottom w:val="0"/>
                      <w:divBdr>
                        <w:top w:val="none" w:sz="0" w:space="0" w:color="auto"/>
                        <w:left w:val="none" w:sz="0" w:space="0" w:color="auto"/>
                        <w:bottom w:val="none" w:sz="0" w:space="0" w:color="auto"/>
                        <w:right w:val="none" w:sz="0" w:space="0" w:color="auto"/>
                      </w:divBdr>
                      <w:divsChild>
                        <w:div w:id="1171336015">
                          <w:marLeft w:val="0"/>
                          <w:marRight w:val="0"/>
                          <w:marTop w:val="0"/>
                          <w:marBottom w:val="0"/>
                          <w:divBdr>
                            <w:top w:val="none" w:sz="0" w:space="0" w:color="auto"/>
                            <w:left w:val="none" w:sz="0" w:space="0" w:color="auto"/>
                            <w:bottom w:val="none" w:sz="0" w:space="0" w:color="auto"/>
                            <w:right w:val="none" w:sz="0" w:space="0" w:color="auto"/>
                          </w:divBdr>
                          <w:divsChild>
                            <w:div w:id="1607885769">
                              <w:marLeft w:val="0"/>
                              <w:marRight w:val="0"/>
                              <w:marTop w:val="0"/>
                              <w:marBottom w:val="0"/>
                              <w:divBdr>
                                <w:top w:val="none" w:sz="0" w:space="0" w:color="auto"/>
                                <w:left w:val="none" w:sz="0" w:space="0" w:color="auto"/>
                                <w:bottom w:val="none" w:sz="0" w:space="0" w:color="auto"/>
                                <w:right w:val="none" w:sz="0" w:space="0" w:color="auto"/>
                              </w:divBdr>
                              <w:divsChild>
                                <w:div w:id="1786390046">
                                  <w:marLeft w:val="0"/>
                                  <w:marRight w:val="0"/>
                                  <w:marTop w:val="0"/>
                                  <w:marBottom w:val="0"/>
                                  <w:divBdr>
                                    <w:top w:val="none" w:sz="0" w:space="0" w:color="auto"/>
                                    <w:left w:val="none" w:sz="0" w:space="0" w:color="auto"/>
                                    <w:bottom w:val="none" w:sz="0" w:space="0" w:color="auto"/>
                                    <w:right w:val="none" w:sz="0" w:space="0" w:color="auto"/>
                                  </w:divBdr>
                                  <w:divsChild>
                                    <w:div w:id="511534970">
                                      <w:marLeft w:val="-2504"/>
                                      <w:marRight w:val="0"/>
                                      <w:marTop w:val="0"/>
                                      <w:marBottom w:val="0"/>
                                      <w:divBdr>
                                        <w:top w:val="none" w:sz="0" w:space="0" w:color="auto"/>
                                        <w:left w:val="none" w:sz="0" w:space="0" w:color="auto"/>
                                        <w:bottom w:val="none" w:sz="0" w:space="0" w:color="auto"/>
                                        <w:right w:val="none" w:sz="0" w:space="0" w:color="auto"/>
                                      </w:divBdr>
                                      <w:divsChild>
                                        <w:div w:id="1322614093">
                                          <w:marLeft w:val="2379"/>
                                          <w:marRight w:val="0"/>
                                          <w:marTop w:val="0"/>
                                          <w:marBottom w:val="0"/>
                                          <w:divBdr>
                                            <w:top w:val="none" w:sz="0" w:space="0" w:color="auto"/>
                                            <w:left w:val="none" w:sz="0" w:space="0" w:color="auto"/>
                                            <w:bottom w:val="none" w:sz="0" w:space="0" w:color="auto"/>
                                            <w:right w:val="none" w:sz="0" w:space="0" w:color="auto"/>
                                          </w:divBdr>
                                          <w:divsChild>
                                            <w:div w:id="1549949400">
                                              <w:marLeft w:val="0"/>
                                              <w:marRight w:val="0"/>
                                              <w:marTop w:val="0"/>
                                              <w:marBottom w:val="0"/>
                                              <w:divBdr>
                                                <w:top w:val="none" w:sz="0" w:space="0" w:color="auto"/>
                                                <w:left w:val="none" w:sz="0" w:space="0" w:color="auto"/>
                                                <w:bottom w:val="none" w:sz="0" w:space="0" w:color="auto"/>
                                                <w:right w:val="none" w:sz="0" w:space="0" w:color="auto"/>
                                              </w:divBdr>
                                              <w:divsChild>
                                                <w:div w:id="362824734">
                                                  <w:marLeft w:val="0"/>
                                                  <w:marRight w:val="0"/>
                                                  <w:marTop w:val="0"/>
                                                  <w:marBottom w:val="0"/>
                                                  <w:divBdr>
                                                    <w:top w:val="none" w:sz="0" w:space="0" w:color="auto"/>
                                                    <w:left w:val="none" w:sz="0" w:space="0" w:color="auto"/>
                                                    <w:bottom w:val="none" w:sz="0" w:space="0" w:color="auto"/>
                                                    <w:right w:val="none" w:sz="0" w:space="0" w:color="auto"/>
                                                  </w:divBdr>
                                                  <w:divsChild>
                                                    <w:div w:id="5443325">
                                                      <w:marLeft w:val="0"/>
                                                      <w:marRight w:val="0"/>
                                                      <w:marTop w:val="0"/>
                                                      <w:marBottom w:val="0"/>
                                                      <w:divBdr>
                                                        <w:top w:val="none" w:sz="0" w:space="0" w:color="auto"/>
                                                        <w:left w:val="none" w:sz="0" w:space="0" w:color="auto"/>
                                                        <w:bottom w:val="none" w:sz="0" w:space="0" w:color="auto"/>
                                                        <w:right w:val="none" w:sz="0" w:space="0" w:color="auto"/>
                                                      </w:divBdr>
                                                      <w:divsChild>
                                                        <w:div w:id="624626906">
                                                          <w:marLeft w:val="0"/>
                                                          <w:marRight w:val="0"/>
                                                          <w:marTop w:val="0"/>
                                                          <w:marBottom w:val="0"/>
                                                          <w:divBdr>
                                                            <w:top w:val="none" w:sz="0" w:space="0" w:color="auto"/>
                                                            <w:left w:val="none" w:sz="0" w:space="0" w:color="auto"/>
                                                            <w:bottom w:val="none" w:sz="0" w:space="0" w:color="auto"/>
                                                            <w:right w:val="none" w:sz="0" w:space="0" w:color="auto"/>
                                                          </w:divBdr>
                                                          <w:divsChild>
                                                            <w:div w:id="363288480">
                                                              <w:marLeft w:val="0"/>
                                                              <w:marRight w:val="0"/>
                                                              <w:marTop w:val="0"/>
                                                              <w:marBottom w:val="0"/>
                                                              <w:divBdr>
                                                                <w:top w:val="single" w:sz="4" w:space="6" w:color="D4D4D4"/>
                                                                <w:left w:val="single" w:sz="4" w:space="6" w:color="D4D4D4"/>
                                                                <w:bottom w:val="single" w:sz="4" w:space="6" w:color="D4D4D4"/>
                                                                <w:right w:val="single" w:sz="4" w:space="6" w:color="D4D4D4"/>
                                                              </w:divBdr>
                                                              <w:divsChild>
                                                                <w:div w:id="43641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92254878">
      <w:bodyDiv w:val="1"/>
      <w:marLeft w:val="0"/>
      <w:marRight w:val="0"/>
      <w:marTop w:val="0"/>
      <w:marBottom w:val="0"/>
      <w:divBdr>
        <w:top w:val="none" w:sz="0" w:space="0" w:color="auto"/>
        <w:left w:val="none" w:sz="0" w:space="0" w:color="auto"/>
        <w:bottom w:val="none" w:sz="0" w:space="0" w:color="auto"/>
        <w:right w:val="none" w:sz="0" w:space="0" w:color="auto"/>
      </w:divBdr>
    </w:div>
    <w:div w:id="333529626">
      <w:bodyDiv w:val="1"/>
      <w:marLeft w:val="0"/>
      <w:marRight w:val="0"/>
      <w:marTop w:val="0"/>
      <w:marBottom w:val="0"/>
      <w:divBdr>
        <w:top w:val="none" w:sz="0" w:space="0" w:color="auto"/>
        <w:left w:val="none" w:sz="0" w:space="0" w:color="auto"/>
        <w:bottom w:val="none" w:sz="0" w:space="0" w:color="auto"/>
        <w:right w:val="none" w:sz="0" w:space="0" w:color="auto"/>
      </w:divBdr>
    </w:div>
    <w:div w:id="716470229">
      <w:bodyDiv w:val="1"/>
      <w:marLeft w:val="0"/>
      <w:marRight w:val="0"/>
      <w:marTop w:val="0"/>
      <w:marBottom w:val="0"/>
      <w:divBdr>
        <w:top w:val="none" w:sz="0" w:space="0" w:color="auto"/>
        <w:left w:val="none" w:sz="0" w:space="0" w:color="auto"/>
        <w:bottom w:val="none" w:sz="0" w:space="0" w:color="auto"/>
        <w:right w:val="none" w:sz="0" w:space="0" w:color="auto"/>
      </w:divBdr>
    </w:div>
    <w:div w:id="718357001">
      <w:bodyDiv w:val="1"/>
      <w:marLeft w:val="0"/>
      <w:marRight w:val="0"/>
      <w:marTop w:val="0"/>
      <w:marBottom w:val="0"/>
      <w:divBdr>
        <w:top w:val="none" w:sz="0" w:space="0" w:color="auto"/>
        <w:left w:val="none" w:sz="0" w:space="0" w:color="auto"/>
        <w:bottom w:val="none" w:sz="0" w:space="0" w:color="auto"/>
        <w:right w:val="none" w:sz="0" w:space="0" w:color="auto"/>
      </w:divBdr>
      <w:divsChild>
        <w:div w:id="1695307283">
          <w:marLeft w:val="0"/>
          <w:marRight w:val="0"/>
          <w:marTop w:val="0"/>
          <w:marBottom w:val="0"/>
          <w:divBdr>
            <w:top w:val="none" w:sz="0" w:space="0" w:color="auto"/>
            <w:left w:val="none" w:sz="0" w:space="0" w:color="auto"/>
            <w:bottom w:val="none" w:sz="0" w:space="0" w:color="auto"/>
            <w:right w:val="none" w:sz="0" w:space="0" w:color="auto"/>
          </w:divBdr>
          <w:divsChild>
            <w:div w:id="1469780285">
              <w:marLeft w:val="0"/>
              <w:marRight w:val="0"/>
              <w:marTop w:val="0"/>
              <w:marBottom w:val="0"/>
              <w:divBdr>
                <w:top w:val="none" w:sz="0" w:space="0" w:color="auto"/>
                <w:left w:val="none" w:sz="0" w:space="0" w:color="auto"/>
                <w:bottom w:val="none" w:sz="0" w:space="0" w:color="auto"/>
                <w:right w:val="none" w:sz="0" w:space="0" w:color="auto"/>
              </w:divBdr>
              <w:divsChild>
                <w:div w:id="1842233114">
                  <w:marLeft w:val="0"/>
                  <w:marRight w:val="0"/>
                  <w:marTop w:val="0"/>
                  <w:marBottom w:val="0"/>
                  <w:divBdr>
                    <w:top w:val="none" w:sz="0" w:space="0" w:color="auto"/>
                    <w:left w:val="none" w:sz="0" w:space="0" w:color="auto"/>
                    <w:bottom w:val="none" w:sz="0" w:space="0" w:color="auto"/>
                    <w:right w:val="none" w:sz="0" w:space="0" w:color="auto"/>
                  </w:divBdr>
                  <w:divsChild>
                    <w:div w:id="596334321">
                      <w:marLeft w:val="0"/>
                      <w:marRight w:val="0"/>
                      <w:marTop w:val="0"/>
                      <w:marBottom w:val="0"/>
                      <w:divBdr>
                        <w:top w:val="none" w:sz="0" w:space="0" w:color="auto"/>
                        <w:left w:val="none" w:sz="0" w:space="0" w:color="auto"/>
                        <w:bottom w:val="none" w:sz="0" w:space="0" w:color="auto"/>
                        <w:right w:val="none" w:sz="0" w:space="0" w:color="auto"/>
                      </w:divBdr>
                      <w:divsChild>
                        <w:div w:id="201597451">
                          <w:marLeft w:val="0"/>
                          <w:marRight w:val="0"/>
                          <w:marTop w:val="0"/>
                          <w:marBottom w:val="0"/>
                          <w:divBdr>
                            <w:top w:val="none" w:sz="0" w:space="0" w:color="auto"/>
                            <w:left w:val="none" w:sz="0" w:space="0" w:color="auto"/>
                            <w:bottom w:val="none" w:sz="0" w:space="0" w:color="auto"/>
                            <w:right w:val="none" w:sz="0" w:space="0" w:color="auto"/>
                          </w:divBdr>
                          <w:divsChild>
                            <w:div w:id="510333883">
                              <w:marLeft w:val="0"/>
                              <w:marRight w:val="0"/>
                              <w:marTop w:val="0"/>
                              <w:marBottom w:val="0"/>
                              <w:divBdr>
                                <w:top w:val="none" w:sz="0" w:space="0" w:color="auto"/>
                                <w:left w:val="none" w:sz="0" w:space="0" w:color="auto"/>
                                <w:bottom w:val="none" w:sz="0" w:space="0" w:color="auto"/>
                                <w:right w:val="none" w:sz="0" w:space="0" w:color="auto"/>
                              </w:divBdr>
                              <w:divsChild>
                                <w:div w:id="993528273">
                                  <w:marLeft w:val="0"/>
                                  <w:marRight w:val="0"/>
                                  <w:marTop w:val="0"/>
                                  <w:marBottom w:val="0"/>
                                  <w:divBdr>
                                    <w:top w:val="none" w:sz="0" w:space="0" w:color="auto"/>
                                    <w:left w:val="none" w:sz="0" w:space="0" w:color="auto"/>
                                    <w:bottom w:val="none" w:sz="0" w:space="0" w:color="auto"/>
                                    <w:right w:val="none" w:sz="0" w:space="0" w:color="auto"/>
                                  </w:divBdr>
                                  <w:divsChild>
                                    <w:div w:id="1628506097">
                                      <w:marLeft w:val="0"/>
                                      <w:marRight w:val="0"/>
                                      <w:marTop w:val="0"/>
                                      <w:marBottom w:val="0"/>
                                      <w:divBdr>
                                        <w:top w:val="none" w:sz="0" w:space="0" w:color="auto"/>
                                        <w:left w:val="none" w:sz="0" w:space="0" w:color="auto"/>
                                        <w:bottom w:val="none" w:sz="0" w:space="0" w:color="auto"/>
                                        <w:right w:val="none" w:sz="0" w:space="0" w:color="auto"/>
                                      </w:divBdr>
                                      <w:divsChild>
                                        <w:div w:id="1053583637">
                                          <w:marLeft w:val="0"/>
                                          <w:marRight w:val="0"/>
                                          <w:marTop w:val="0"/>
                                          <w:marBottom w:val="0"/>
                                          <w:divBdr>
                                            <w:top w:val="none" w:sz="0" w:space="0" w:color="auto"/>
                                            <w:left w:val="none" w:sz="0" w:space="0" w:color="auto"/>
                                            <w:bottom w:val="none" w:sz="0" w:space="0" w:color="auto"/>
                                            <w:right w:val="none" w:sz="0" w:space="0" w:color="auto"/>
                                          </w:divBdr>
                                          <w:divsChild>
                                            <w:div w:id="297880136">
                                              <w:marLeft w:val="0"/>
                                              <w:marRight w:val="0"/>
                                              <w:marTop w:val="0"/>
                                              <w:marBottom w:val="0"/>
                                              <w:divBdr>
                                                <w:top w:val="none" w:sz="0" w:space="0" w:color="auto"/>
                                                <w:left w:val="none" w:sz="0" w:space="0" w:color="auto"/>
                                                <w:bottom w:val="none" w:sz="0" w:space="0" w:color="auto"/>
                                                <w:right w:val="none" w:sz="0" w:space="0" w:color="auto"/>
                                              </w:divBdr>
                                              <w:divsChild>
                                                <w:div w:id="1129208208">
                                                  <w:marLeft w:val="0"/>
                                                  <w:marRight w:val="0"/>
                                                  <w:marTop w:val="0"/>
                                                  <w:marBottom w:val="0"/>
                                                  <w:divBdr>
                                                    <w:top w:val="none" w:sz="0" w:space="0" w:color="auto"/>
                                                    <w:left w:val="none" w:sz="0" w:space="0" w:color="auto"/>
                                                    <w:bottom w:val="none" w:sz="0" w:space="0" w:color="auto"/>
                                                    <w:right w:val="none" w:sz="0" w:space="0" w:color="auto"/>
                                                  </w:divBdr>
                                                  <w:divsChild>
                                                    <w:div w:id="39539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0618222">
      <w:bodyDiv w:val="1"/>
      <w:marLeft w:val="0"/>
      <w:marRight w:val="0"/>
      <w:marTop w:val="0"/>
      <w:marBottom w:val="0"/>
      <w:divBdr>
        <w:top w:val="none" w:sz="0" w:space="0" w:color="auto"/>
        <w:left w:val="none" w:sz="0" w:space="0" w:color="auto"/>
        <w:bottom w:val="none" w:sz="0" w:space="0" w:color="auto"/>
        <w:right w:val="none" w:sz="0" w:space="0" w:color="auto"/>
      </w:divBdr>
    </w:div>
    <w:div w:id="932394801">
      <w:bodyDiv w:val="1"/>
      <w:marLeft w:val="0"/>
      <w:marRight w:val="0"/>
      <w:marTop w:val="0"/>
      <w:marBottom w:val="0"/>
      <w:divBdr>
        <w:top w:val="none" w:sz="0" w:space="0" w:color="auto"/>
        <w:left w:val="none" w:sz="0" w:space="0" w:color="auto"/>
        <w:bottom w:val="none" w:sz="0" w:space="0" w:color="auto"/>
        <w:right w:val="none" w:sz="0" w:space="0" w:color="auto"/>
      </w:divBdr>
      <w:divsChild>
        <w:div w:id="234249050">
          <w:marLeft w:val="0"/>
          <w:marRight w:val="0"/>
          <w:marTop w:val="0"/>
          <w:marBottom w:val="0"/>
          <w:divBdr>
            <w:top w:val="none" w:sz="0" w:space="0" w:color="auto"/>
            <w:left w:val="none" w:sz="0" w:space="0" w:color="auto"/>
            <w:bottom w:val="none" w:sz="0" w:space="0" w:color="auto"/>
            <w:right w:val="none" w:sz="0" w:space="0" w:color="auto"/>
          </w:divBdr>
          <w:divsChild>
            <w:div w:id="206264046">
              <w:marLeft w:val="0"/>
              <w:marRight w:val="0"/>
              <w:marTop w:val="0"/>
              <w:marBottom w:val="0"/>
              <w:divBdr>
                <w:top w:val="none" w:sz="0" w:space="0" w:color="auto"/>
                <w:left w:val="none" w:sz="0" w:space="0" w:color="auto"/>
                <w:bottom w:val="none" w:sz="0" w:space="0" w:color="auto"/>
                <w:right w:val="none" w:sz="0" w:space="0" w:color="auto"/>
              </w:divBdr>
              <w:divsChild>
                <w:div w:id="2024550013">
                  <w:marLeft w:val="0"/>
                  <w:marRight w:val="0"/>
                  <w:marTop w:val="0"/>
                  <w:marBottom w:val="0"/>
                  <w:divBdr>
                    <w:top w:val="none" w:sz="0" w:space="0" w:color="auto"/>
                    <w:left w:val="none" w:sz="0" w:space="0" w:color="auto"/>
                    <w:bottom w:val="none" w:sz="0" w:space="0" w:color="auto"/>
                    <w:right w:val="none" w:sz="0" w:space="0" w:color="auto"/>
                  </w:divBdr>
                  <w:divsChild>
                    <w:div w:id="1830752610">
                      <w:marLeft w:val="0"/>
                      <w:marRight w:val="0"/>
                      <w:marTop w:val="0"/>
                      <w:marBottom w:val="0"/>
                      <w:divBdr>
                        <w:top w:val="none" w:sz="0" w:space="0" w:color="auto"/>
                        <w:left w:val="none" w:sz="0" w:space="0" w:color="auto"/>
                        <w:bottom w:val="none" w:sz="0" w:space="0" w:color="auto"/>
                        <w:right w:val="none" w:sz="0" w:space="0" w:color="auto"/>
                      </w:divBdr>
                      <w:divsChild>
                        <w:div w:id="617184397">
                          <w:marLeft w:val="0"/>
                          <w:marRight w:val="0"/>
                          <w:marTop w:val="0"/>
                          <w:marBottom w:val="0"/>
                          <w:divBdr>
                            <w:top w:val="none" w:sz="0" w:space="0" w:color="auto"/>
                            <w:left w:val="none" w:sz="0" w:space="0" w:color="auto"/>
                            <w:bottom w:val="none" w:sz="0" w:space="0" w:color="auto"/>
                            <w:right w:val="none" w:sz="0" w:space="0" w:color="auto"/>
                          </w:divBdr>
                          <w:divsChild>
                            <w:div w:id="1718242720">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sChild>
                                    <w:div w:id="11419535">
                                      <w:marLeft w:val="0"/>
                                      <w:marRight w:val="0"/>
                                      <w:marTop w:val="0"/>
                                      <w:marBottom w:val="0"/>
                                      <w:divBdr>
                                        <w:top w:val="none" w:sz="0" w:space="0" w:color="auto"/>
                                        <w:left w:val="none" w:sz="0" w:space="0" w:color="auto"/>
                                        <w:bottom w:val="none" w:sz="0" w:space="0" w:color="auto"/>
                                        <w:right w:val="none" w:sz="0" w:space="0" w:color="auto"/>
                                      </w:divBdr>
                                      <w:divsChild>
                                        <w:div w:id="75128051">
                                          <w:marLeft w:val="0"/>
                                          <w:marRight w:val="0"/>
                                          <w:marTop w:val="0"/>
                                          <w:marBottom w:val="0"/>
                                          <w:divBdr>
                                            <w:top w:val="none" w:sz="0" w:space="0" w:color="auto"/>
                                            <w:left w:val="none" w:sz="0" w:space="0" w:color="auto"/>
                                            <w:bottom w:val="none" w:sz="0" w:space="0" w:color="auto"/>
                                            <w:right w:val="none" w:sz="0" w:space="0" w:color="auto"/>
                                          </w:divBdr>
                                          <w:divsChild>
                                            <w:div w:id="1629316740">
                                              <w:marLeft w:val="0"/>
                                              <w:marRight w:val="0"/>
                                              <w:marTop w:val="0"/>
                                              <w:marBottom w:val="0"/>
                                              <w:divBdr>
                                                <w:top w:val="none" w:sz="0" w:space="0" w:color="auto"/>
                                                <w:left w:val="none" w:sz="0" w:space="0" w:color="auto"/>
                                                <w:bottom w:val="none" w:sz="0" w:space="0" w:color="auto"/>
                                                <w:right w:val="none" w:sz="0" w:space="0" w:color="auto"/>
                                              </w:divBdr>
                                              <w:divsChild>
                                                <w:div w:id="1231111088">
                                                  <w:marLeft w:val="0"/>
                                                  <w:marRight w:val="0"/>
                                                  <w:marTop w:val="0"/>
                                                  <w:marBottom w:val="0"/>
                                                  <w:divBdr>
                                                    <w:top w:val="none" w:sz="0" w:space="0" w:color="auto"/>
                                                    <w:left w:val="none" w:sz="0" w:space="0" w:color="auto"/>
                                                    <w:bottom w:val="none" w:sz="0" w:space="0" w:color="auto"/>
                                                    <w:right w:val="none" w:sz="0" w:space="0" w:color="auto"/>
                                                  </w:divBdr>
                                                  <w:divsChild>
                                                    <w:div w:id="680739243">
                                                      <w:marLeft w:val="0"/>
                                                      <w:marRight w:val="0"/>
                                                      <w:marTop w:val="0"/>
                                                      <w:marBottom w:val="0"/>
                                                      <w:divBdr>
                                                        <w:top w:val="none" w:sz="0" w:space="0" w:color="auto"/>
                                                        <w:left w:val="none" w:sz="0" w:space="0" w:color="auto"/>
                                                        <w:bottom w:val="none" w:sz="0" w:space="0" w:color="auto"/>
                                                        <w:right w:val="none" w:sz="0" w:space="0" w:color="auto"/>
                                                      </w:divBdr>
                                                      <w:divsChild>
                                                        <w:div w:id="140848690">
                                                          <w:marLeft w:val="0"/>
                                                          <w:marRight w:val="0"/>
                                                          <w:marTop w:val="0"/>
                                                          <w:marBottom w:val="0"/>
                                                          <w:divBdr>
                                                            <w:top w:val="none" w:sz="0" w:space="0" w:color="auto"/>
                                                            <w:left w:val="none" w:sz="0" w:space="0" w:color="auto"/>
                                                            <w:bottom w:val="none" w:sz="0" w:space="0" w:color="auto"/>
                                                            <w:right w:val="none" w:sz="0" w:space="0" w:color="auto"/>
                                                          </w:divBdr>
                                                        </w:div>
                                                        <w:div w:id="1234118761">
                                                          <w:marLeft w:val="0"/>
                                                          <w:marRight w:val="0"/>
                                                          <w:marTop w:val="0"/>
                                                          <w:marBottom w:val="0"/>
                                                          <w:divBdr>
                                                            <w:top w:val="none" w:sz="0" w:space="0" w:color="auto"/>
                                                            <w:left w:val="none" w:sz="0" w:space="0" w:color="auto"/>
                                                            <w:bottom w:val="none" w:sz="0" w:space="0" w:color="auto"/>
                                                            <w:right w:val="none" w:sz="0" w:space="0" w:color="auto"/>
                                                          </w:divBdr>
                                                        </w:div>
                                                        <w:div w:id="1382054938">
                                                          <w:marLeft w:val="0"/>
                                                          <w:marRight w:val="0"/>
                                                          <w:marTop w:val="0"/>
                                                          <w:marBottom w:val="0"/>
                                                          <w:divBdr>
                                                            <w:top w:val="none" w:sz="0" w:space="0" w:color="auto"/>
                                                            <w:left w:val="none" w:sz="0" w:space="0" w:color="auto"/>
                                                            <w:bottom w:val="none" w:sz="0" w:space="0" w:color="auto"/>
                                                            <w:right w:val="none" w:sz="0" w:space="0" w:color="auto"/>
                                                          </w:divBdr>
                                                        </w:div>
                                                        <w:div w:id="170159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8600721">
      <w:bodyDiv w:val="1"/>
      <w:marLeft w:val="0"/>
      <w:marRight w:val="0"/>
      <w:marTop w:val="0"/>
      <w:marBottom w:val="0"/>
      <w:divBdr>
        <w:top w:val="none" w:sz="0" w:space="0" w:color="auto"/>
        <w:left w:val="none" w:sz="0" w:space="0" w:color="auto"/>
        <w:bottom w:val="none" w:sz="0" w:space="0" w:color="auto"/>
        <w:right w:val="none" w:sz="0" w:space="0" w:color="auto"/>
      </w:divBdr>
    </w:div>
    <w:div w:id="1091584441">
      <w:bodyDiv w:val="1"/>
      <w:marLeft w:val="0"/>
      <w:marRight w:val="0"/>
      <w:marTop w:val="0"/>
      <w:marBottom w:val="0"/>
      <w:divBdr>
        <w:top w:val="none" w:sz="0" w:space="0" w:color="auto"/>
        <w:left w:val="none" w:sz="0" w:space="0" w:color="auto"/>
        <w:bottom w:val="none" w:sz="0" w:space="0" w:color="auto"/>
        <w:right w:val="none" w:sz="0" w:space="0" w:color="auto"/>
      </w:divBdr>
    </w:div>
    <w:div w:id="1165322618">
      <w:bodyDiv w:val="1"/>
      <w:marLeft w:val="0"/>
      <w:marRight w:val="0"/>
      <w:marTop w:val="0"/>
      <w:marBottom w:val="0"/>
      <w:divBdr>
        <w:top w:val="none" w:sz="0" w:space="0" w:color="auto"/>
        <w:left w:val="none" w:sz="0" w:space="0" w:color="auto"/>
        <w:bottom w:val="none" w:sz="0" w:space="0" w:color="auto"/>
        <w:right w:val="none" w:sz="0" w:space="0" w:color="auto"/>
      </w:divBdr>
    </w:div>
    <w:div w:id="1470123066">
      <w:bodyDiv w:val="1"/>
      <w:marLeft w:val="0"/>
      <w:marRight w:val="0"/>
      <w:marTop w:val="0"/>
      <w:marBottom w:val="0"/>
      <w:divBdr>
        <w:top w:val="none" w:sz="0" w:space="0" w:color="auto"/>
        <w:left w:val="none" w:sz="0" w:space="0" w:color="auto"/>
        <w:bottom w:val="none" w:sz="0" w:space="0" w:color="auto"/>
        <w:right w:val="none" w:sz="0" w:space="0" w:color="auto"/>
      </w:divBdr>
    </w:div>
    <w:div w:id="1522819477">
      <w:bodyDiv w:val="1"/>
      <w:marLeft w:val="0"/>
      <w:marRight w:val="0"/>
      <w:marTop w:val="0"/>
      <w:marBottom w:val="0"/>
      <w:divBdr>
        <w:top w:val="none" w:sz="0" w:space="0" w:color="auto"/>
        <w:left w:val="none" w:sz="0" w:space="0" w:color="auto"/>
        <w:bottom w:val="none" w:sz="0" w:space="0" w:color="auto"/>
        <w:right w:val="none" w:sz="0" w:space="0" w:color="auto"/>
      </w:divBdr>
      <w:divsChild>
        <w:div w:id="357700488">
          <w:marLeft w:val="0"/>
          <w:marRight w:val="0"/>
          <w:marTop w:val="0"/>
          <w:marBottom w:val="0"/>
          <w:divBdr>
            <w:top w:val="none" w:sz="0" w:space="0" w:color="auto"/>
            <w:left w:val="none" w:sz="0" w:space="0" w:color="auto"/>
            <w:bottom w:val="none" w:sz="0" w:space="0" w:color="auto"/>
            <w:right w:val="none" w:sz="0" w:space="0" w:color="auto"/>
          </w:divBdr>
          <w:divsChild>
            <w:div w:id="328364034">
              <w:marLeft w:val="0"/>
              <w:marRight w:val="0"/>
              <w:marTop w:val="0"/>
              <w:marBottom w:val="0"/>
              <w:divBdr>
                <w:top w:val="none" w:sz="0" w:space="0" w:color="auto"/>
                <w:left w:val="none" w:sz="0" w:space="0" w:color="auto"/>
                <w:bottom w:val="none" w:sz="0" w:space="0" w:color="auto"/>
                <w:right w:val="none" w:sz="0" w:space="0" w:color="auto"/>
              </w:divBdr>
              <w:divsChild>
                <w:div w:id="1588732387">
                  <w:marLeft w:val="0"/>
                  <w:marRight w:val="0"/>
                  <w:marTop w:val="0"/>
                  <w:marBottom w:val="0"/>
                  <w:divBdr>
                    <w:top w:val="none" w:sz="0" w:space="0" w:color="auto"/>
                    <w:left w:val="none" w:sz="0" w:space="0" w:color="auto"/>
                    <w:bottom w:val="none" w:sz="0" w:space="0" w:color="auto"/>
                    <w:right w:val="none" w:sz="0" w:space="0" w:color="auto"/>
                  </w:divBdr>
                  <w:divsChild>
                    <w:div w:id="1849295594">
                      <w:marLeft w:val="0"/>
                      <w:marRight w:val="0"/>
                      <w:marTop w:val="0"/>
                      <w:marBottom w:val="0"/>
                      <w:divBdr>
                        <w:top w:val="none" w:sz="0" w:space="0" w:color="auto"/>
                        <w:left w:val="none" w:sz="0" w:space="0" w:color="auto"/>
                        <w:bottom w:val="none" w:sz="0" w:space="0" w:color="auto"/>
                        <w:right w:val="none" w:sz="0" w:space="0" w:color="auto"/>
                      </w:divBdr>
                      <w:divsChild>
                        <w:div w:id="903873582">
                          <w:marLeft w:val="0"/>
                          <w:marRight w:val="0"/>
                          <w:marTop w:val="0"/>
                          <w:marBottom w:val="0"/>
                          <w:divBdr>
                            <w:top w:val="none" w:sz="0" w:space="0" w:color="auto"/>
                            <w:left w:val="none" w:sz="0" w:space="0" w:color="auto"/>
                            <w:bottom w:val="none" w:sz="0" w:space="0" w:color="auto"/>
                            <w:right w:val="none" w:sz="0" w:space="0" w:color="auto"/>
                          </w:divBdr>
                          <w:divsChild>
                            <w:div w:id="899366280">
                              <w:marLeft w:val="0"/>
                              <w:marRight w:val="0"/>
                              <w:marTop w:val="0"/>
                              <w:marBottom w:val="0"/>
                              <w:divBdr>
                                <w:top w:val="none" w:sz="0" w:space="0" w:color="auto"/>
                                <w:left w:val="none" w:sz="0" w:space="0" w:color="auto"/>
                                <w:bottom w:val="none" w:sz="0" w:space="0" w:color="auto"/>
                                <w:right w:val="none" w:sz="0" w:space="0" w:color="auto"/>
                              </w:divBdr>
                              <w:divsChild>
                                <w:div w:id="198128698">
                                  <w:marLeft w:val="0"/>
                                  <w:marRight w:val="0"/>
                                  <w:marTop w:val="0"/>
                                  <w:marBottom w:val="0"/>
                                  <w:divBdr>
                                    <w:top w:val="none" w:sz="0" w:space="0" w:color="auto"/>
                                    <w:left w:val="none" w:sz="0" w:space="0" w:color="auto"/>
                                    <w:bottom w:val="none" w:sz="0" w:space="0" w:color="auto"/>
                                    <w:right w:val="none" w:sz="0" w:space="0" w:color="auto"/>
                                  </w:divBdr>
                                  <w:divsChild>
                                    <w:div w:id="1387603077">
                                      <w:marLeft w:val="0"/>
                                      <w:marRight w:val="0"/>
                                      <w:marTop w:val="0"/>
                                      <w:marBottom w:val="0"/>
                                      <w:divBdr>
                                        <w:top w:val="none" w:sz="0" w:space="0" w:color="auto"/>
                                        <w:left w:val="none" w:sz="0" w:space="0" w:color="auto"/>
                                        <w:bottom w:val="none" w:sz="0" w:space="0" w:color="auto"/>
                                        <w:right w:val="none" w:sz="0" w:space="0" w:color="auto"/>
                                      </w:divBdr>
                                      <w:divsChild>
                                        <w:div w:id="434860185">
                                          <w:marLeft w:val="0"/>
                                          <w:marRight w:val="0"/>
                                          <w:marTop w:val="0"/>
                                          <w:marBottom w:val="0"/>
                                          <w:divBdr>
                                            <w:top w:val="none" w:sz="0" w:space="0" w:color="auto"/>
                                            <w:left w:val="none" w:sz="0" w:space="0" w:color="auto"/>
                                            <w:bottom w:val="none" w:sz="0" w:space="0" w:color="auto"/>
                                            <w:right w:val="none" w:sz="0" w:space="0" w:color="auto"/>
                                          </w:divBdr>
                                          <w:divsChild>
                                            <w:div w:id="1053381472">
                                              <w:marLeft w:val="0"/>
                                              <w:marRight w:val="0"/>
                                              <w:marTop w:val="0"/>
                                              <w:marBottom w:val="0"/>
                                              <w:divBdr>
                                                <w:top w:val="none" w:sz="0" w:space="0" w:color="auto"/>
                                                <w:left w:val="none" w:sz="0" w:space="0" w:color="auto"/>
                                                <w:bottom w:val="none" w:sz="0" w:space="0" w:color="auto"/>
                                                <w:right w:val="none" w:sz="0" w:space="0" w:color="auto"/>
                                              </w:divBdr>
                                              <w:divsChild>
                                                <w:div w:id="107552735">
                                                  <w:marLeft w:val="0"/>
                                                  <w:marRight w:val="0"/>
                                                  <w:marTop w:val="0"/>
                                                  <w:marBottom w:val="0"/>
                                                  <w:divBdr>
                                                    <w:top w:val="none" w:sz="0" w:space="0" w:color="auto"/>
                                                    <w:left w:val="none" w:sz="0" w:space="0" w:color="auto"/>
                                                    <w:bottom w:val="none" w:sz="0" w:space="0" w:color="auto"/>
                                                    <w:right w:val="none" w:sz="0" w:space="0" w:color="auto"/>
                                                  </w:divBdr>
                                                  <w:divsChild>
                                                    <w:div w:id="248123884">
                                                      <w:marLeft w:val="0"/>
                                                      <w:marRight w:val="0"/>
                                                      <w:marTop w:val="0"/>
                                                      <w:marBottom w:val="0"/>
                                                      <w:divBdr>
                                                        <w:top w:val="none" w:sz="0" w:space="0" w:color="auto"/>
                                                        <w:left w:val="none" w:sz="0" w:space="0" w:color="auto"/>
                                                        <w:bottom w:val="none" w:sz="0" w:space="0" w:color="auto"/>
                                                        <w:right w:val="none" w:sz="0" w:space="0" w:color="auto"/>
                                                      </w:divBdr>
                                                      <w:divsChild>
                                                        <w:div w:id="3080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9AB5022F820A37CED6D80E6B3AD0D172F4C0F6AED17E8DDA776965C22EFAEF6E3NBD"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1056;&#1072;&#1073;&#1086;&#1095;&#1080;&#1081;%20&#1089;&#1090;&#1086;&#1083;\&#1088;&#1077;&#1075;&#1083;&#1072;&#1084;&#1077;&#1085;&#1090;%20&#1087;&#1086;%20&#1091;&#1089;&#1083;&#1091;&#1075;&#1072;&#1084;\2%20&#1087;&#1077;&#1088;&#1074;&#1086;&#1086;&#1095;&#1077;&#1088;&#1077;&#1076;&#1085;&#1099;&#1093;%20&#1088;&#1077;&#1075;&#1083;&#1072;&#1084;&#1077;&#1085;&#1090;&#1072;\&#1096;&#1072;&#1073;&#1083;&#1086;&#1085;%20&#1088;&#1077;&#1075;&#1083;&#1072;&#1084;&#1077;&#1085;&#1090;&#107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46E7E-AAD2-4705-93E9-7F4DF0045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регламента</Template>
  <TotalTime>1</TotalTime>
  <Pages>37</Pages>
  <Words>10405</Words>
  <Characters>59309</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lpstr>
    </vt:vector>
  </TitlesOfParts>
  <Company>ГАС "ВЫБОРЫ"</Company>
  <LinksUpToDate>false</LinksUpToDate>
  <CharactersWithSpaces>69575</CharactersWithSpaces>
  <SharedDoc>false</SharedDoc>
  <HLinks>
    <vt:vector size="6" baseType="variant">
      <vt:variant>
        <vt:i4>4325452</vt:i4>
      </vt:variant>
      <vt:variant>
        <vt:i4>3</vt:i4>
      </vt:variant>
      <vt:variant>
        <vt:i4>0</vt:i4>
      </vt:variant>
      <vt:variant>
        <vt:i4>5</vt:i4>
      </vt:variant>
      <vt:variant>
        <vt:lpwstr>http://sakh-korsakov.ru/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Коваленко</dc:creator>
  <cp:keywords/>
  <dc:description/>
  <cp:lastModifiedBy>Татьяна Сергеевна Ким</cp:lastModifiedBy>
  <cp:revision>2</cp:revision>
  <cp:lastPrinted>2023-04-13T22:41:00Z</cp:lastPrinted>
  <dcterms:created xsi:type="dcterms:W3CDTF">2026-01-13T04:35:00Z</dcterms:created>
  <dcterms:modified xsi:type="dcterms:W3CDTF">2026-01-13T04:35:00Z</dcterms:modified>
</cp:coreProperties>
</file>