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BA7" w:rsidRPr="00DC1BA7" w:rsidRDefault="00DC1BA7" w:rsidP="00DC1BA7">
      <w:pPr>
        <w:autoSpaceDN w:val="0"/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36"/>
          <w:lang w:eastAsia="ru-RU"/>
        </w:rPr>
      </w:pPr>
      <w:r w:rsidRPr="00DC1BA7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7F4D435C" wp14:editId="40F63A87">
            <wp:extent cx="895350" cy="1057275"/>
            <wp:effectExtent l="0" t="0" r="0" b="9525"/>
            <wp:docPr id="2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BA7" w:rsidRPr="00050961" w:rsidRDefault="00DC1BA7" w:rsidP="00050961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2"/>
          <w:szCs w:val="32"/>
          <w:lang w:eastAsia="ru-RU"/>
        </w:rPr>
      </w:pPr>
      <w:r w:rsidRPr="00050961">
        <w:rPr>
          <w:rFonts w:ascii="Times New Roman" w:eastAsia="Times New Roman" w:hAnsi="Times New Roman" w:cs="Times New Roman"/>
          <w:b/>
          <w:bCs/>
          <w:caps/>
          <w:spacing w:val="100"/>
          <w:sz w:val="32"/>
          <w:szCs w:val="32"/>
          <w:lang w:eastAsia="ru-RU"/>
        </w:rPr>
        <w:t>ПОСТАНОВЛЕНИЕ</w:t>
      </w:r>
    </w:p>
    <w:p w:rsidR="00DC1BA7" w:rsidRPr="00050961" w:rsidRDefault="00DC1BA7" w:rsidP="00050961">
      <w:pPr>
        <w:keepNext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09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АДМИНИСТРАЦИИ </w:t>
      </w:r>
    </w:p>
    <w:p w:rsidR="00DC1BA7" w:rsidRPr="00050961" w:rsidRDefault="00DC1BA7" w:rsidP="00050961">
      <w:pPr>
        <w:keepNext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0961">
        <w:rPr>
          <w:rFonts w:ascii="Times New Roman" w:eastAsia="Times New Roman" w:hAnsi="Times New Roman" w:cs="Times New Roman"/>
          <w:sz w:val="32"/>
          <w:szCs w:val="32"/>
          <w:lang w:eastAsia="ru-RU"/>
        </w:rPr>
        <w:t>АНИВСКОГО МУНИЦИПАЛЬНОГО ОКРУГА</w:t>
      </w:r>
    </w:p>
    <w:p w:rsidR="00DC1BA7" w:rsidRPr="00050961" w:rsidRDefault="00DC1BA7" w:rsidP="00050961">
      <w:pPr>
        <w:keepNext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0961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САХАЛИНСКОЙ ОБЛАСТИ</w:t>
      </w:r>
    </w:p>
    <w:p w:rsidR="00DC1BA7" w:rsidRPr="00DC1BA7" w:rsidRDefault="00DC1BA7" w:rsidP="00050961">
      <w:pPr>
        <w:autoSpaceDN w:val="0"/>
        <w:spacing w:after="0" w:line="240" w:lineRule="auto"/>
        <w:jc w:val="center"/>
        <w:rPr>
          <w:rFonts w:ascii="Calibri" w:eastAsia="Calibri" w:hAnsi="Calibri" w:cs="Times New Roman"/>
          <w:sz w:val="12"/>
        </w:rPr>
      </w:pPr>
    </w:p>
    <w:tbl>
      <w:tblPr>
        <w:tblW w:w="62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575"/>
        <w:gridCol w:w="360"/>
        <w:gridCol w:w="360"/>
        <w:gridCol w:w="447"/>
        <w:gridCol w:w="2022"/>
      </w:tblGrid>
      <w:tr w:rsidR="00050961" w:rsidRPr="00DC1BA7" w:rsidTr="00050961">
        <w:trPr>
          <w:jc w:val="center"/>
        </w:trPr>
        <w:tc>
          <w:tcPr>
            <w:tcW w:w="446" w:type="dxa"/>
            <w:hideMark/>
          </w:tcPr>
          <w:p w:rsidR="00050961" w:rsidRPr="00DC1BA7" w:rsidRDefault="00050961" w:rsidP="00050961">
            <w:pPr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1BA7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0961" w:rsidRPr="00DC1BA7" w:rsidRDefault="00050961" w:rsidP="0005096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1B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995D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18 мая 2026 г. </w:t>
            </w:r>
          </w:p>
        </w:tc>
        <w:tc>
          <w:tcPr>
            <w:tcW w:w="360" w:type="dxa"/>
          </w:tcPr>
          <w:p w:rsidR="00050961" w:rsidRPr="00DC1BA7" w:rsidRDefault="00050961" w:rsidP="0005096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:rsidR="00050961" w:rsidRPr="00DC1BA7" w:rsidRDefault="00050961" w:rsidP="0005096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47" w:type="dxa"/>
            <w:hideMark/>
          </w:tcPr>
          <w:p w:rsidR="00050961" w:rsidRPr="00DC1BA7" w:rsidRDefault="00050961" w:rsidP="00050961">
            <w:pPr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DC1BA7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0961" w:rsidRPr="00DC1BA7" w:rsidRDefault="00995DBF" w:rsidP="0005096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1541-па</w:t>
            </w:r>
          </w:p>
        </w:tc>
      </w:tr>
    </w:tbl>
    <w:p w:rsidR="00DC1BA7" w:rsidRPr="00DC1BA7" w:rsidRDefault="00DC1BA7" w:rsidP="00050961">
      <w:pPr>
        <w:autoSpaceDN w:val="0"/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</w:p>
    <w:p w:rsidR="00DC1BA7" w:rsidRPr="00DC1BA7" w:rsidRDefault="00DC1BA7" w:rsidP="0005096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>г. Анива</w:t>
      </w:r>
    </w:p>
    <w:p w:rsidR="00DC1BA7" w:rsidRPr="00DC1BA7" w:rsidRDefault="00DC1BA7" w:rsidP="00DC1BA7">
      <w:pPr>
        <w:autoSpaceDN w:val="0"/>
        <w:spacing w:after="120" w:line="180" w:lineRule="auto"/>
        <w:ind w:left="-567"/>
        <w:jc w:val="center"/>
        <w:rPr>
          <w:rFonts w:ascii="Times New Roman" w:eastAsia="Calibri" w:hAnsi="Times New Roman" w:cs="Times New Roman"/>
          <w:sz w:val="16"/>
        </w:rPr>
      </w:pPr>
    </w:p>
    <w:p w:rsidR="00C9713F" w:rsidRPr="00C9713F" w:rsidRDefault="00C9713F" w:rsidP="00C9713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 утверждении Порядка</w:t>
      </w:r>
      <w:r w:rsidR="00DC1BA7" w:rsidRPr="00DC1BA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 </w:t>
      </w:r>
      <w:r w:rsidR="005837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предоставлении</w:t>
      </w:r>
      <w:r w:rsidRPr="00C971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меры поддержки</w:t>
      </w:r>
      <w:r w:rsidRPr="00C9713F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E43D43" w:rsidRPr="00E43D43" w:rsidRDefault="00E43D43" w:rsidP="00E43D4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E43D4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«Бесплатное посещение занятий по дополнительным</w:t>
      </w:r>
    </w:p>
    <w:p w:rsidR="00E43D43" w:rsidRPr="00E43D43" w:rsidRDefault="00E43D43" w:rsidP="00E43D4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E43D4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общеобразовательным программам в государственных и</w:t>
      </w:r>
    </w:p>
    <w:p w:rsidR="00C9713F" w:rsidRPr="00C9713F" w:rsidRDefault="00E43D43" w:rsidP="00E43D4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3D4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муниципальных образовательных организациях детей участников специальной военной операции»</w:t>
      </w:r>
      <w:r w:rsidR="000E3334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на территории Анивского муниципального округа Сахалинской области</w:t>
      </w:r>
    </w:p>
    <w:p w:rsidR="00DC1BA7" w:rsidRDefault="00DC1BA7" w:rsidP="00DC1B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DC1BA7" w:rsidRPr="00DC1BA7" w:rsidRDefault="00DC1BA7" w:rsidP="00DC1B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C1BA7" w:rsidRPr="00DC1BA7" w:rsidRDefault="00DC1BA7" w:rsidP="00DC1BA7">
      <w:p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="00B434FF">
        <w:rPr>
          <w:rFonts w:ascii="Times New Roman" w:eastAsia="Calibri" w:hAnsi="Times New Roman" w:cs="Times New Roman"/>
          <w:sz w:val="26"/>
          <w:szCs w:val="26"/>
        </w:rPr>
        <w:t>Федеральным законом</w:t>
      </w: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 от 29.12.2012 № 273-ФЗ «Об образовании в Российской Федерации»</w:t>
      </w:r>
      <w:r w:rsidRPr="00DC1BA7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 Федеральными законами от 06.10.2003 № 131-ФЗ «Об общих принципах организации местного самоуправления в Российской </w:t>
      </w:r>
      <w:r w:rsidR="00316404">
        <w:rPr>
          <w:rFonts w:ascii="Times New Roman" w:eastAsia="Calibri" w:hAnsi="Times New Roman" w:cs="Times New Roman"/>
          <w:sz w:val="26"/>
          <w:szCs w:val="26"/>
        </w:rPr>
        <w:t>Федерации», от 20.05.2025 №33-</w:t>
      </w:r>
      <w:r w:rsidRPr="00DC1BA7">
        <w:rPr>
          <w:rFonts w:ascii="Times New Roman" w:eastAsia="Calibri" w:hAnsi="Times New Roman" w:cs="Times New Roman"/>
          <w:sz w:val="26"/>
          <w:szCs w:val="26"/>
        </w:rPr>
        <w:t>ФЗ «Об общих принципах организации местного самоуправления в единой системе публичной власти»,</w:t>
      </w:r>
      <w:r w:rsidR="000F72B9">
        <w:rPr>
          <w:rFonts w:ascii="Times New Roman" w:eastAsia="Calibri" w:hAnsi="Times New Roman" w:cs="Times New Roman"/>
          <w:sz w:val="26"/>
          <w:szCs w:val="26"/>
        </w:rPr>
        <w:t xml:space="preserve"> руководствуясь статьей 11</w:t>
      </w: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 Устава Анивского муниципального округа, администрация Анивского муниципального округа </w:t>
      </w:r>
      <w:r w:rsidRPr="00DC1BA7">
        <w:rPr>
          <w:rFonts w:ascii="Times New Roman" w:eastAsia="Calibri" w:hAnsi="Times New Roman" w:cs="Times New Roman"/>
          <w:b/>
          <w:sz w:val="26"/>
          <w:szCs w:val="26"/>
        </w:rPr>
        <w:t xml:space="preserve">п о с </w:t>
      </w:r>
      <w:proofErr w:type="gramStart"/>
      <w:r w:rsidRPr="00DC1BA7">
        <w:rPr>
          <w:rFonts w:ascii="Times New Roman" w:eastAsia="Calibri" w:hAnsi="Times New Roman" w:cs="Times New Roman"/>
          <w:b/>
          <w:sz w:val="26"/>
          <w:szCs w:val="26"/>
        </w:rPr>
        <w:t>т</w:t>
      </w:r>
      <w:proofErr w:type="gramEnd"/>
      <w:r w:rsidRPr="00DC1BA7">
        <w:rPr>
          <w:rFonts w:ascii="Times New Roman" w:eastAsia="Calibri" w:hAnsi="Times New Roman" w:cs="Times New Roman"/>
          <w:b/>
          <w:sz w:val="26"/>
          <w:szCs w:val="26"/>
        </w:rPr>
        <w:t xml:space="preserve"> а н о в л я е т:</w:t>
      </w:r>
    </w:p>
    <w:p w:rsidR="00DC1BA7" w:rsidRPr="00DC1BA7" w:rsidRDefault="00DC1BA7" w:rsidP="00E43D43">
      <w:p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1. Утвердить </w:t>
      </w:r>
      <w:r w:rsidR="00726F80">
        <w:rPr>
          <w:rFonts w:ascii="Times New Roman" w:eastAsia="Calibri" w:hAnsi="Times New Roman" w:cs="Times New Roman"/>
          <w:sz w:val="26"/>
          <w:szCs w:val="26"/>
        </w:rPr>
        <w:t>Порядок</w:t>
      </w:r>
      <w:r w:rsidR="00316404" w:rsidRPr="00316404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316404">
        <w:rPr>
          <w:rFonts w:ascii="Times New Roman" w:eastAsia="Calibri" w:hAnsi="Times New Roman" w:cs="Times New Roman"/>
          <w:sz w:val="26"/>
          <w:szCs w:val="26"/>
        </w:rPr>
        <w:t xml:space="preserve"> предоставлении меры поддержки </w:t>
      </w:r>
      <w:r w:rsidR="00E43D43" w:rsidRPr="00E43D43">
        <w:rPr>
          <w:rFonts w:ascii="Times New Roman" w:eastAsia="Calibri" w:hAnsi="Times New Roman" w:cs="Times New Roman"/>
          <w:sz w:val="26"/>
          <w:szCs w:val="26"/>
        </w:rPr>
        <w:t>«Бесплатное посе</w:t>
      </w:r>
      <w:r w:rsidR="00E43D43">
        <w:rPr>
          <w:rFonts w:ascii="Times New Roman" w:eastAsia="Calibri" w:hAnsi="Times New Roman" w:cs="Times New Roman"/>
          <w:sz w:val="26"/>
          <w:szCs w:val="26"/>
        </w:rPr>
        <w:t xml:space="preserve">щение занятий по дополнительным </w:t>
      </w:r>
      <w:r w:rsidR="00E43D43" w:rsidRPr="00E43D43">
        <w:rPr>
          <w:rFonts w:ascii="Times New Roman" w:eastAsia="Calibri" w:hAnsi="Times New Roman" w:cs="Times New Roman"/>
          <w:sz w:val="26"/>
          <w:szCs w:val="26"/>
        </w:rPr>
        <w:t>общеобразовательным</w:t>
      </w:r>
      <w:r w:rsidR="00E43D43">
        <w:rPr>
          <w:rFonts w:ascii="Times New Roman" w:eastAsia="Calibri" w:hAnsi="Times New Roman" w:cs="Times New Roman"/>
          <w:sz w:val="26"/>
          <w:szCs w:val="26"/>
        </w:rPr>
        <w:t xml:space="preserve"> программам в государственных и </w:t>
      </w:r>
      <w:r w:rsidR="00E43D43" w:rsidRPr="00E43D43">
        <w:rPr>
          <w:rFonts w:ascii="Times New Roman" w:eastAsia="Calibri" w:hAnsi="Times New Roman" w:cs="Times New Roman"/>
          <w:sz w:val="26"/>
          <w:szCs w:val="26"/>
        </w:rPr>
        <w:t>муниципальных образовательных организациях детей участников специальной военной операции»</w:t>
      </w:r>
      <w:r w:rsidR="003164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C1BA7">
        <w:rPr>
          <w:rFonts w:ascii="Times New Roman" w:eastAsia="Calibri" w:hAnsi="Times New Roman" w:cs="Times New Roman"/>
          <w:sz w:val="26"/>
          <w:szCs w:val="26"/>
        </w:rPr>
        <w:t>(прилагается).</w:t>
      </w:r>
    </w:p>
    <w:p w:rsidR="00DC1BA7" w:rsidRPr="00DC1BA7" w:rsidRDefault="00DC1BA7" w:rsidP="00DC1BA7">
      <w:p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>2.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DC1BA7" w:rsidRPr="00DC1BA7" w:rsidRDefault="00DC1BA7" w:rsidP="00DC1BA7">
      <w:p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>3. Контроль исполнения настоящего постановления возложить на вице-мэра, директора департамента социального развития администрации Анивского муниципального округа А.Н. Саулея.</w:t>
      </w:r>
    </w:p>
    <w:p w:rsidR="00DC1BA7" w:rsidRPr="00DC1BA7" w:rsidRDefault="00DC1BA7" w:rsidP="00DC1BA7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40"/>
          <w:szCs w:val="26"/>
        </w:rPr>
      </w:pPr>
    </w:p>
    <w:tbl>
      <w:tblPr>
        <w:tblW w:w="993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7"/>
        <w:gridCol w:w="4503"/>
      </w:tblGrid>
      <w:tr w:rsidR="00DC1BA7" w:rsidRPr="00DC1BA7" w:rsidTr="00641870">
        <w:trPr>
          <w:trHeight w:val="346"/>
        </w:trPr>
        <w:tc>
          <w:tcPr>
            <w:tcW w:w="5427" w:type="dxa"/>
            <w:hideMark/>
          </w:tcPr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1B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Мэр Анивского муниципального округа </w:t>
            </w:r>
          </w:p>
        </w:tc>
        <w:tc>
          <w:tcPr>
            <w:tcW w:w="4503" w:type="dxa"/>
            <w:vAlign w:val="bottom"/>
          </w:tcPr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 w:firstLine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1B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С.М. Швец</w:t>
            </w:r>
          </w:p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 w:firstLine="42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DBF" w:rsidRDefault="00995DBF" w:rsidP="006418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995DBF" w:rsidRDefault="00995DBF" w:rsidP="006418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995DBF" w:rsidRDefault="00995DBF" w:rsidP="006418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641870" w:rsidRPr="00995DBF" w:rsidRDefault="00641870" w:rsidP="006418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5D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Утверждено</w:t>
      </w:r>
    </w:p>
    <w:p w:rsidR="00641870" w:rsidRPr="00995DBF" w:rsidRDefault="00641870" w:rsidP="006418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995D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постановлением администрации</w:t>
      </w:r>
    </w:p>
    <w:p w:rsidR="00641870" w:rsidRPr="00995DBF" w:rsidRDefault="00641870" w:rsidP="006418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5D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Анивского муниципального </w:t>
      </w:r>
    </w:p>
    <w:p w:rsidR="00641870" w:rsidRPr="00995DBF" w:rsidRDefault="00641870" w:rsidP="006418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5D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округа Сахалинской области</w:t>
      </w:r>
    </w:p>
    <w:p w:rsidR="00641870" w:rsidRPr="00995DBF" w:rsidRDefault="008464AC" w:rsidP="006418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5D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</w:t>
      </w:r>
      <w:r w:rsidR="00995DBF" w:rsidRPr="00995D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18 мая 2026 г.  </w:t>
      </w:r>
      <w:r w:rsidR="00050961" w:rsidRPr="00995D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41870" w:rsidRPr="00995D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="00995DBF" w:rsidRPr="00995D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1541-па</w:t>
      </w:r>
      <w:r w:rsidR="00641870" w:rsidRPr="00995D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41870" w:rsidRPr="00641870" w:rsidRDefault="00641870" w:rsidP="00080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641870" w:rsidRDefault="00641870" w:rsidP="00080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9713F" w:rsidRDefault="00C9713F" w:rsidP="00080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орядок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C971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предоставления меры поддержки</w:t>
      </w:r>
    </w:p>
    <w:p w:rsidR="00935E20" w:rsidRPr="00935E20" w:rsidRDefault="00935E20" w:rsidP="00935E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35E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«Бесплатное посещение занятий по дополнительным</w:t>
      </w:r>
    </w:p>
    <w:p w:rsidR="00935E20" w:rsidRPr="00935E20" w:rsidRDefault="00935E20" w:rsidP="00935E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35E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общеобразовательным программам в государственных и</w:t>
      </w:r>
    </w:p>
    <w:p w:rsidR="00C9713F" w:rsidRPr="00C9713F" w:rsidRDefault="00935E20" w:rsidP="00935E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35E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муниципальных образовательных организациях детей участников специальной военной операции»</w:t>
      </w:r>
      <w:r w:rsidR="004E40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4E4081" w:rsidRPr="004E40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территории Анивского муниципального округа Сахалинской области</w:t>
      </w:r>
    </w:p>
    <w:p w:rsidR="00C9713F" w:rsidRPr="00641870" w:rsidRDefault="00C9713F" w:rsidP="00C971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641870" w:rsidRPr="00641870" w:rsidRDefault="00641870" w:rsidP="00113A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Настоящим Порядком регулируется процедура предоставления меры поддержки детям участников специальной военной операции (далее - участник СВО) по </w:t>
      </w:r>
      <w:r w:rsidRPr="00641870">
        <w:rPr>
          <w:rFonts w:ascii="Times New Roman" w:hAnsi="Times New Roman" w:cs="Times New Roman"/>
          <w:sz w:val="26"/>
          <w:szCs w:val="26"/>
        </w:rPr>
        <w:t>бесплатному посещению занятий по дополнительным общеобразовательным программам в государственных и муниципальных образовательных организациях</w:t>
      </w: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(далее - Организация, мера поддержки).</w:t>
      </w:r>
    </w:p>
    <w:p w:rsidR="00641870" w:rsidRPr="00641870" w:rsidRDefault="00641870" w:rsidP="0011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К участникам СВО относятся </w:t>
      </w:r>
      <w:r w:rsidRPr="00641870">
        <w:rPr>
          <w:rFonts w:ascii="Times New Roman" w:hAnsi="Times New Roman" w:cs="Times New Roman"/>
          <w:sz w:val="26"/>
          <w:szCs w:val="26"/>
        </w:rPr>
        <w:t>граждане,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641870" w:rsidRPr="00641870" w:rsidRDefault="00641870" w:rsidP="0011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870">
        <w:rPr>
          <w:rFonts w:ascii="Times New Roman" w:eastAsia="Times New Roman" w:hAnsi="Times New Roman" w:cs="Times New Roman"/>
          <w:sz w:val="26"/>
          <w:szCs w:val="26"/>
        </w:rPr>
        <w:t xml:space="preserve">Дети, имеющие право на </w:t>
      </w:r>
      <w:r w:rsidRPr="00641870">
        <w:rPr>
          <w:rFonts w:ascii="Times New Roman" w:hAnsi="Times New Roman" w:cs="Times New Roman"/>
          <w:sz w:val="26"/>
          <w:szCs w:val="26"/>
        </w:rPr>
        <w:t>бесплатное посещение занятий по дополнительным общеобразовательным программам в Организациях по</w:t>
      </w:r>
      <w:r w:rsidRPr="00641870">
        <w:rPr>
          <w:rFonts w:ascii="Times New Roman" w:eastAsia="Times New Roman" w:hAnsi="Times New Roman" w:cs="Times New Roman"/>
          <w:sz w:val="26"/>
          <w:szCs w:val="26"/>
        </w:rPr>
        <w:t xml:space="preserve"> сертификату дополнительного образования в пределах</w:t>
      </w:r>
      <w:r w:rsidRPr="00641870">
        <w:rPr>
          <w:sz w:val="26"/>
          <w:szCs w:val="26"/>
        </w:rPr>
        <w:t xml:space="preserve"> </w:t>
      </w:r>
      <w:r w:rsidRPr="00641870">
        <w:rPr>
          <w:rFonts w:ascii="Times New Roman" w:hAnsi="Times New Roman" w:cs="Times New Roman"/>
          <w:sz w:val="26"/>
          <w:szCs w:val="26"/>
        </w:rPr>
        <w:t xml:space="preserve">объема обеспечения сертификата в часах и доведенных бюджетных ассигнований: </w:t>
      </w:r>
    </w:p>
    <w:p w:rsidR="00641870" w:rsidRPr="00641870" w:rsidRDefault="00641870" w:rsidP="00113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1870">
        <w:rPr>
          <w:rFonts w:ascii="Times New Roman" w:eastAsia="Times New Roman" w:hAnsi="Times New Roman" w:cs="Times New Roman"/>
          <w:sz w:val="26"/>
          <w:szCs w:val="26"/>
        </w:rPr>
        <w:t>- дети граждан, погибших (умерших) вследствие увечья (ранения, травмы, контузии) или заболевания, полученного ими в результате участия в СВО;</w:t>
      </w:r>
    </w:p>
    <w:p w:rsidR="00641870" w:rsidRPr="00641870" w:rsidRDefault="00641870" w:rsidP="00113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1870">
        <w:rPr>
          <w:rFonts w:ascii="Times New Roman" w:eastAsia="Times New Roman" w:hAnsi="Times New Roman" w:cs="Times New Roman"/>
          <w:sz w:val="26"/>
          <w:szCs w:val="26"/>
        </w:rPr>
        <w:t>- дети участников СВО.</w:t>
      </w:r>
    </w:p>
    <w:p w:rsidR="00641870" w:rsidRPr="00641870" w:rsidRDefault="00641870" w:rsidP="00113A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Заявителями выступают отец (мать), усыновитель, опекун (попечитель) ребенка (далее - законный представитель) указанных детей. </w:t>
      </w:r>
    </w:p>
    <w:p w:rsidR="00641870" w:rsidRPr="00641870" w:rsidRDefault="00641870" w:rsidP="00113A37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Организация зачисляет детей на обучение по дополнительным общеобразовательным программам на основании </w:t>
      </w:r>
      <w:r w:rsidRPr="0064187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законного представителя </w:t>
      </w:r>
      <w:r w:rsidRPr="00641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Pr="00641870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федеральной государственной информационной системы «Единый портал государственных и муниципальных услуг (функций)» (далее -  ЕПГУ) (при наличии технической возможности), навигатора дополнительного образования </w:t>
      </w:r>
      <w:r w:rsidRPr="00641870">
        <w:rPr>
          <w:rFonts w:ascii="Times New Roman" w:hAnsi="Times New Roman" w:cs="Times New Roman"/>
          <w:sz w:val="26"/>
          <w:szCs w:val="26"/>
        </w:rPr>
        <w:t>https://ndo.admsakhalin.ru/</w:t>
      </w:r>
      <w:r w:rsidRPr="00641870">
        <w:rPr>
          <w:sz w:val="26"/>
          <w:szCs w:val="26"/>
        </w:rPr>
        <w:t xml:space="preserve"> (</w:t>
      </w:r>
      <w:r w:rsidRPr="0064187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 наличии технической возможности).</w:t>
      </w:r>
    </w:p>
    <w:p w:rsidR="00641870" w:rsidRPr="00641870" w:rsidRDefault="00641870" w:rsidP="00113A37">
      <w:pPr>
        <w:pStyle w:val="a4"/>
        <w:numPr>
          <w:ilvl w:val="0"/>
          <w:numId w:val="1"/>
        </w:numPr>
        <w:tabs>
          <w:tab w:val="clear" w:pos="720"/>
          <w:tab w:val="num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Заявитель при обращении за мерой поддержки заполняет заявление в форме электронного документа посредством ЕПГУ, навигатора дополнительного образования (при наличии технической возможности).</w:t>
      </w:r>
    </w:p>
    <w:p w:rsidR="00641870" w:rsidRPr="00641870" w:rsidRDefault="00641870" w:rsidP="00113A37"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подтверждающие статус участника СВО, родство, личность заявителя (законного представителя) и ребёнка, запрашиваются в рамках межведомственного информационного взаимодействия из витрины данных </w:t>
      </w:r>
      <w:r w:rsidRPr="006418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Минобороны России, Единого федерального регистра, содержащего сведения о населении Российской Федерации (при наличии технической возможности).</w:t>
      </w:r>
    </w:p>
    <w:p w:rsidR="00641870" w:rsidRPr="00641870" w:rsidRDefault="00641870" w:rsidP="00113A3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Регистрация заявления осуществляется Организацией в день поступления. </w:t>
      </w:r>
    </w:p>
    <w:p w:rsidR="00641870" w:rsidRPr="00641870" w:rsidRDefault="00641870" w:rsidP="00113A3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Общий срок предоставления меры поддержки не превышает 4 рабочих дней со дня регистрации заявления.</w:t>
      </w:r>
    </w:p>
    <w:p w:rsidR="00641870" w:rsidRPr="00641870" w:rsidRDefault="00641870" w:rsidP="00113A37">
      <w:pPr>
        <w:numPr>
          <w:ilvl w:val="0"/>
          <w:numId w:val="1"/>
        </w:numPr>
        <w:spacing w:after="0" w:line="240" w:lineRule="auto"/>
        <w:ind w:right="-1" w:hanging="11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 результатам рассмотрения заявления Организация принимает</w:t>
      </w:r>
    </w:p>
    <w:p w:rsidR="00641870" w:rsidRPr="00641870" w:rsidRDefault="00641870" w:rsidP="00113A3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решение о зачислении либо об отказе в зачислении в организацию.</w:t>
      </w:r>
    </w:p>
    <w:p w:rsidR="00641870" w:rsidRPr="00641870" w:rsidRDefault="00641870" w:rsidP="00113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9. </w:t>
      </w: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 принятом решении заявитель уведомляется в день принятия решения в электронной форме через ЕПГУ, навигатор дополнительного образования.</w:t>
      </w:r>
    </w:p>
    <w:p w:rsidR="00641870" w:rsidRPr="00641870" w:rsidRDefault="00641870" w:rsidP="00113A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10. Решение об отказе в зачислении принимается в следующих случаях: </w:t>
      </w:r>
    </w:p>
    <w:p w:rsidR="00641870" w:rsidRPr="00641870" w:rsidRDefault="00641870" w:rsidP="00113A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- отсутствие свободных мест;</w:t>
      </w:r>
    </w:p>
    <w:p w:rsidR="00641870" w:rsidRPr="00641870" w:rsidRDefault="00641870" w:rsidP="00113A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- </w:t>
      </w:r>
      <w:r w:rsidRPr="0064187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несоответствие возраста обучающегося выбранной программе;</w:t>
      </w:r>
    </w:p>
    <w:p w:rsidR="00641870" w:rsidRPr="00641870" w:rsidRDefault="00641870" w:rsidP="00113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-</w:t>
      </w:r>
      <w:r w:rsidRPr="00641870">
        <w:rPr>
          <w:rFonts w:ascii="Times New Roman" w:hAnsi="Times New Roman" w:cs="Times New Roman"/>
          <w:sz w:val="26"/>
          <w:szCs w:val="26"/>
        </w:rPr>
        <w:t xml:space="preserve"> несоблюдение условий (критерия) для ребенка заявителя (если ребенок заявителя получил в течении текущего года необходимое количество часов занятий бесплатно, установленных сертификатом дополнительного образования).</w:t>
      </w:r>
    </w:p>
    <w:p w:rsidR="00641870" w:rsidRPr="00641870" w:rsidRDefault="00641870" w:rsidP="00113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11. При принятии решения об отказе в предоставлении меры поддержки в день принятия решения заявителю направляется мотивированное решение об отказе с указанием оснований отказа посредством ЕПГУ, навигатора дополнительного образования. </w:t>
      </w:r>
    </w:p>
    <w:p w:rsidR="00641870" w:rsidRPr="00641870" w:rsidRDefault="00641870" w:rsidP="00113A37">
      <w:pPr>
        <w:pStyle w:val="a4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12. Жалоба на решение, действие (бездействие) Организации при рассмотрении заявления подаётся в порядке, установленном законодательством Российской Федерации.</w:t>
      </w:r>
    </w:p>
    <w:p w:rsidR="00641870" w:rsidRPr="00641870" w:rsidRDefault="00641870" w:rsidP="00113A37">
      <w:pPr>
        <w:pStyle w:val="a4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41870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13. Предоставление Меры поддержки в проактивном режиме возможно при наличии технической возможности.</w:t>
      </w:r>
    </w:p>
    <w:p w:rsidR="001C650A" w:rsidRPr="00641870" w:rsidRDefault="001C650A" w:rsidP="00113A37">
      <w:pPr>
        <w:shd w:val="clear" w:color="auto" w:fill="FFFFFF"/>
        <w:tabs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1C650A" w:rsidRPr="00641870" w:rsidSect="00995DBF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8125C"/>
    <w:multiLevelType w:val="hybridMultilevel"/>
    <w:tmpl w:val="2B281BA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890209"/>
    <w:multiLevelType w:val="multilevel"/>
    <w:tmpl w:val="D6D06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782477"/>
    <w:multiLevelType w:val="hybridMultilevel"/>
    <w:tmpl w:val="3A46147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487736"/>
    <w:multiLevelType w:val="hybridMultilevel"/>
    <w:tmpl w:val="5A665302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1"/>
    <w:lvlOverride w:ilvl="1">
      <w:startOverride w:val="1"/>
    </w:lvlOverride>
  </w:num>
  <w:num w:numId="4">
    <w:abstractNumId w:val="1"/>
    <w:lvlOverride w:ilvl="1">
      <w:startOverride w:val="1"/>
    </w:lvlOverride>
  </w:num>
  <w:num w:numId="5">
    <w:abstractNumId w:val="1"/>
    <w:lvlOverride w:ilvl="1">
      <w:startOverride w:val="1"/>
    </w:lvlOverride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9E"/>
    <w:rsid w:val="00050961"/>
    <w:rsid w:val="000547DE"/>
    <w:rsid w:val="000706A5"/>
    <w:rsid w:val="000809F6"/>
    <w:rsid w:val="000A5CD8"/>
    <w:rsid w:val="000E3334"/>
    <w:rsid w:val="000F72B9"/>
    <w:rsid w:val="00113A37"/>
    <w:rsid w:val="00126D6C"/>
    <w:rsid w:val="00147F3A"/>
    <w:rsid w:val="00193CC4"/>
    <w:rsid w:val="001C650A"/>
    <w:rsid w:val="002207CC"/>
    <w:rsid w:val="00227F13"/>
    <w:rsid w:val="00231CA2"/>
    <w:rsid w:val="00231EBA"/>
    <w:rsid w:val="00254E18"/>
    <w:rsid w:val="00292A31"/>
    <w:rsid w:val="002C6D3C"/>
    <w:rsid w:val="002E1096"/>
    <w:rsid w:val="002F0354"/>
    <w:rsid w:val="00316404"/>
    <w:rsid w:val="00331AD9"/>
    <w:rsid w:val="00332EA2"/>
    <w:rsid w:val="00353946"/>
    <w:rsid w:val="003910D6"/>
    <w:rsid w:val="00395324"/>
    <w:rsid w:val="003E3714"/>
    <w:rsid w:val="003F6DF3"/>
    <w:rsid w:val="00401C3E"/>
    <w:rsid w:val="00416A4A"/>
    <w:rsid w:val="00441FB8"/>
    <w:rsid w:val="00454170"/>
    <w:rsid w:val="0045545E"/>
    <w:rsid w:val="0048756B"/>
    <w:rsid w:val="004E4081"/>
    <w:rsid w:val="004E4FE5"/>
    <w:rsid w:val="004E745C"/>
    <w:rsid w:val="00571FF1"/>
    <w:rsid w:val="00574A78"/>
    <w:rsid w:val="00583788"/>
    <w:rsid w:val="00585E3C"/>
    <w:rsid w:val="005D100D"/>
    <w:rsid w:val="00641870"/>
    <w:rsid w:val="00691305"/>
    <w:rsid w:val="006D0637"/>
    <w:rsid w:val="006F4818"/>
    <w:rsid w:val="00726F80"/>
    <w:rsid w:val="00765071"/>
    <w:rsid w:val="00765453"/>
    <w:rsid w:val="007757A1"/>
    <w:rsid w:val="00820741"/>
    <w:rsid w:val="008452C5"/>
    <w:rsid w:val="008464AC"/>
    <w:rsid w:val="00850920"/>
    <w:rsid w:val="0089712E"/>
    <w:rsid w:val="0091044A"/>
    <w:rsid w:val="00910C64"/>
    <w:rsid w:val="009230C0"/>
    <w:rsid w:val="00935E20"/>
    <w:rsid w:val="009420BC"/>
    <w:rsid w:val="00974D2A"/>
    <w:rsid w:val="00995DBF"/>
    <w:rsid w:val="009C53F8"/>
    <w:rsid w:val="009E2A53"/>
    <w:rsid w:val="00A01907"/>
    <w:rsid w:val="00AA372D"/>
    <w:rsid w:val="00AA3F43"/>
    <w:rsid w:val="00AD7E9E"/>
    <w:rsid w:val="00B434FF"/>
    <w:rsid w:val="00B61107"/>
    <w:rsid w:val="00BB4D8E"/>
    <w:rsid w:val="00BF06E5"/>
    <w:rsid w:val="00C33522"/>
    <w:rsid w:val="00C74B4B"/>
    <w:rsid w:val="00C9713F"/>
    <w:rsid w:val="00D06838"/>
    <w:rsid w:val="00DC1BA7"/>
    <w:rsid w:val="00E43D43"/>
    <w:rsid w:val="00E478CE"/>
    <w:rsid w:val="00EA328E"/>
    <w:rsid w:val="00EC5664"/>
    <w:rsid w:val="00EE5B4B"/>
    <w:rsid w:val="00F0484B"/>
    <w:rsid w:val="00F152AE"/>
    <w:rsid w:val="00F500E8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D147D-BD17-4654-AC60-1C50A3AD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D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41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Авдеева</dc:creator>
  <cp:keywords/>
  <dc:description/>
  <cp:lastModifiedBy>Татьяна Сергеевна Ким</cp:lastModifiedBy>
  <cp:revision>2</cp:revision>
  <dcterms:created xsi:type="dcterms:W3CDTF">2026-05-19T03:58:00Z</dcterms:created>
  <dcterms:modified xsi:type="dcterms:W3CDTF">2026-05-19T03:58:00Z</dcterms:modified>
</cp:coreProperties>
</file>