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3B86" w:rsidRPr="0023446C" w:rsidRDefault="00AB3B86" w:rsidP="00D9217B">
      <w:pPr>
        <w:pStyle w:val="a8"/>
        <w:rPr>
          <w:caps/>
          <w:spacing w:val="100"/>
        </w:rPr>
      </w:pPr>
      <w:r w:rsidRPr="00FE0726">
        <w:rPr>
          <w:noProof/>
        </w:rPr>
        <w:drawing>
          <wp:inline distT="0" distB="0" distL="0" distR="0">
            <wp:extent cx="795020" cy="946150"/>
            <wp:effectExtent l="0" t="0" r="5080" b="6350"/>
            <wp:docPr id="1" name="Рисунок 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5020" cy="946150"/>
                    </a:xfrm>
                    <a:prstGeom prst="rect">
                      <a:avLst/>
                    </a:prstGeom>
                    <a:noFill/>
                    <a:ln>
                      <a:noFill/>
                    </a:ln>
                  </pic:spPr>
                </pic:pic>
              </a:graphicData>
            </a:graphic>
          </wp:inline>
        </w:drawing>
      </w:r>
    </w:p>
    <w:p w:rsidR="00AB3B86" w:rsidRPr="00A252F3" w:rsidRDefault="00AB3B86" w:rsidP="00D9217B">
      <w:pPr>
        <w:pStyle w:val="1"/>
        <w:spacing w:after="0" w:line="360" w:lineRule="auto"/>
        <w:rPr>
          <w:b/>
          <w:sz w:val="32"/>
          <w:szCs w:val="32"/>
        </w:rPr>
      </w:pPr>
      <w:r w:rsidRPr="00A252F3">
        <w:rPr>
          <w:b/>
          <w:sz w:val="32"/>
          <w:szCs w:val="32"/>
        </w:rPr>
        <w:t>П О С Т А Н О В Л Е Н И Е</w:t>
      </w:r>
    </w:p>
    <w:p w:rsidR="00AB3B86" w:rsidRPr="00652AF8" w:rsidRDefault="00AB3B86" w:rsidP="00D9217B">
      <w:pPr>
        <w:pStyle w:val="1"/>
        <w:spacing w:after="0" w:line="360" w:lineRule="auto"/>
        <w:rPr>
          <w:sz w:val="32"/>
          <w:szCs w:val="32"/>
        </w:rPr>
      </w:pPr>
      <w:r w:rsidRPr="00652AF8">
        <w:rPr>
          <w:sz w:val="32"/>
          <w:szCs w:val="32"/>
        </w:rPr>
        <w:t xml:space="preserve">АДМИНИСТРАЦИИ </w:t>
      </w:r>
    </w:p>
    <w:p w:rsidR="00AB3B86" w:rsidRDefault="00AB3B86" w:rsidP="00D9217B">
      <w:pPr>
        <w:spacing w:line="360" w:lineRule="auto"/>
        <w:jc w:val="center"/>
        <w:rPr>
          <w:sz w:val="32"/>
          <w:szCs w:val="32"/>
        </w:rPr>
      </w:pPr>
      <w:r w:rsidRPr="00652AF8">
        <w:rPr>
          <w:sz w:val="32"/>
          <w:szCs w:val="32"/>
        </w:rPr>
        <w:t xml:space="preserve">АНИВСКОГО </w:t>
      </w:r>
      <w:r>
        <w:rPr>
          <w:sz w:val="32"/>
          <w:szCs w:val="32"/>
        </w:rPr>
        <w:t>МУНИЦИПАЛЬНОГО</w:t>
      </w:r>
      <w:r w:rsidRPr="00652AF8">
        <w:rPr>
          <w:sz w:val="32"/>
          <w:szCs w:val="32"/>
        </w:rPr>
        <w:t xml:space="preserve"> ОКРУГА</w:t>
      </w:r>
    </w:p>
    <w:p w:rsidR="00AB3B86" w:rsidRPr="00294658" w:rsidRDefault="00AB3B86" w:rsidP="00D9217B">
      <w:pPr>
        <w:spacing w:line="360" w:lineRule="auto"/>
        <w:jc w:val="center"/>
        <w:rPr>
          <w:sz w:val="32"/>
          <w:szCs w:val="32"/>
        </w:rPr>
      </w:pPr>
      <w:r>
        <w:rPr>
          <w:sz w:val="32"/>
          <w:szCs w:val="32"/>
        </w:rPr>
        <w:t>САХАЛИНСКОЙ ОБЛАСТИ</w:t>
      </w:r>
    </w:p>
    <w:tbl>
      <w:tblPr>
        <w:tblW w:w="5667" w:type="dxa"/>
        <w:jc w:val="center"/>
        <w:tblLayout w:type="fixed"/>
        <w:tblCellMar>
          <w:left w:w="70" w:type="dxa"/>
          <w:right w:w="70" w:type="dxa"/>
        </w:tblCellMar>
        <w:tblLook w:val="0000" w:firstRow="0" w:lastRow="0" w:firstColumn="0" w:lastColumn="0" w:noHBand="0" w:noVBand="0"/>
      </w:tblPr>
      <w:tblGrid>
        <w:gridCol w:w="447"/>
        <w:gridCol w:w="2389"/>
        <w:gridCol w:w="180"/>
        <w:gridCol w:w="360"/>
        <w:gridCol w:w="2291"/>
      </w:tblGrid>
      <w:tr w:rsidR="00AB3B86" w:rsidRPr="005A143C" w:rsidTr="00D9217B">
        <w:trPr>
          <w:jc w:val="center"/>
        </w:trPr>
        <w:tc>
          <w:tcPr>
            <w:tcW w:w="447" w:type="dxa"/>
          </w:tcPr>
          <w:p w:rsidR="00AB3B86" w:rsidRPr="002E3D2E" w:rsidRDefault="00AB3B86" w:rsidP="00AB3B86">
            <w:pPr>
              <w:jc w:val="center"/>
              <w:rPr>
                <w:color w:val="000000"/>
                <w:sz w:val="26"/>
                <w:szCs w:val="26"/>
              </w:rPr>
            </w:pPr>
            <w:r w:rsidRPr="002E3D2E">
              <w:rPr>
                <w:color w:val="000000"/>
                <w:sz w:val="26"/>
                <w:szCs w:val="26"/>
              </w:rPr>
              <w:t>от</w:t>
            </w:r>
          </w:p>
        </w:tc>
        <w:tc>
          <w:tcPr>
            <w:tcW w:w="2389" w:type="dxa"/>
            <w:tcBorders>
              <w:bottom w:val="single" w:sz="4" w:space="0" w:color="auto"/>
            </w:tcBorders>
          </w:tcPr>
          <w:p w:rsidR="00AB3B86" w:rsidRPr="002E3D2E" w:rsidRDefault="00AB3B86" w:rsidP="00AB3B86">
            <w:pPr>
              <w:jc w:val="center"/>
              <w:rPr>
                <w:color w:val="000000"/>
                <w:sz w:val="26"/>
                <w:szCs w:val="26"/>
              </w:rPr>
            </w:pPr>
            <w:r>
              <w:rPr>
                <w:color w:val="000000"/>
                <w:sz w:val="26"/>
                <w:szCs w:val="26"/>
              </w:rPr>
              <w:t>5</w:t>
            </w:r>
            <w:r>
              <w:rPr>
                <w:color w:val="000000"/>
                <w:sz w:val="26"/>
                <w:szCs w:val="26"/>
              </w:rPr>
              <w:t xml:space="preserve"> ноября 2025</w:t>
            </w:r>
            <w:r w:rsidRPr="002E3D2E">
              <w:rPr>
                <w:color w:val="000000"/>
                <w:sz w:val="26"/>
                <w:szCs w:val="26"/>
              </w:rPr>
              <w:t xml:space="preserve"> г.</w:t>
            </w:r>
          </w:p>
        </w:tc>
        <w:tc>
          <w:tcPr>
            <w:tcW w:w="180" w:type="dxa"/>
          </w:tcPr>
          <w:p w:rsidR="00AB3B86" w:rsidRPr="002E3D2E" w:rsidRDefault="00AB3B86" w:rsidP="00AB3B86">
            <w:pPr>
              <w:jc w:val="right"/>
              <w:rPr>
                <w:noProof/>
                <w:color w:val="000000"/>
                <w:sz w:val="26"/>
                <w:szCs w:val="26"/>
              </w:rPr>
            </w:pPr>
          </w:p>
        </w:tc>
        <w:tc>
          <w:tcPr>
            <w:tcW w:w="360" w:type="dxa"/>
          </w:tcPr>
          <w:p w:rsidR="00AB3B86" w:rsidRPr="002E3D2E" w:rsidRDefault="00AB3B86" w:rsidP="00AB3B86">
            <w:pPr>
              <w:jc w:val="right"/>
              <w:rPr>
                <w:noProof/>
                <w:color w:val="000000"/>
                <w:sz w:val="26"/>
                <w:szCs w:val="26"/>
              </w:rPr>
            </w:pPr>
            <w:r w:rsidRPr="002E3D2E">
              <w:rPr>
                <w:noProof/>
                <w:color w:val="000000"/>
                <w:sz w:val="26"/>
                <w:szCs w:val="26"/>
              </w:rPr>
              <w:t>№</w:t>
            </w:r>
          </w:p>
        </w:tc>
        <w:tc>
          <w:tcPr>
            <w:tcW w:w="2291" w:type="dxa"/>
            <w:tcBorders>
              <w:bottom w:val="single" w:sz="4" w:space="0" w:color="auto"/>
            </w:tcBorders>
          </w:tcPr>
          <w:p w:rsidR="00AB3B86" w:rsidRPr="002E3D2E" w:rsidRDefault="00AB3B86" w:rsidP="00AB3B86">
            <w:pPr>
              <w:jc w:val="center"/>
              <w:rPr>
                <w:color w:val="000000"/>
                <w:sz w:val="26"/>
                <w:szCs w:val="26"/>
              </w:rPr>
            </w:pPr>
            <w:r>
              <w:rPr>
                <w:color w:val="000000"/>
                <w:sz w:val="26"/>
                <w:szCs w:val="26"/>
              </w:rPr>
              <w:t>3667</w:t>
            </w:r>
            <w:r w:rsidRPr="002E3D2E">
              <w:rPr>
                <w:color w:val="000000"/>
                <w:sz w:val="26"/>
                <w:szCs w:val="26"/>
              </w:rPr>
              <w:t>-па</w:t>
            </w:r>
          </w:p>
        </w:tc>
      </w:tr>
    </w:tbl>
    <w:p w:rsidR="00AB3B86" w:rsidRPr="00A870F8" w:rsidRDefault="00AB3B86" w:rsidP="00D9217B">
      <w:pPr>
        <w:pStyle w:val="ConsPlusTitle"/>
        <w:widowControl/>
        <w:jc w:val="center"/>
        <w:rPr>
          <w:b w:val="0"/>
          <w:sz w:val="26"/>
          <w:szCs w:val="26"/>
        </w:rPr>
      </w:pPr>
    </w:p>
    <w:p w:rsidR="00AB3B86" w:rsidRDefault="00AB3B86" w:rsidP="00AB3B86">
      <w:pPr>
        <w:pStyle w:val="ConsPlusTitle"/>
        <w:widowControl/>
        <w:jc w:val="center"/>
        <w:rPr>
          <w:b w:val="0"/>
          <w:sz w:val="22"/>
          <w:szCs w:val="22"/>
        </w:rPr>
      </w:pPr>
      <w:r w:rsidRPr="00A870F8">
        <w:rPr>
          <w:b w:val="0"/>
          <w:sz w:val="22"/>
          <w:szCs w:val="22"/>
        </w:rPr>
        <w:t>г. Анива</w:t>
      </w:r>
    </w:p>
    <w:p w:rsidR="00AB3B86" w:rsidRDefault="00AB3B86" w:rsidP="00AB3B86">
      <w:pPr>
        <w:pStyle w:val="ConsPlusTitle"/>
        <w:widowControl/>
        <w:jc w:val="center"/>
        <w:rPr>
          <w:b w:val="0"/>
          <w:sz w:val="22"/>
          <w:szCs w:val="22"/>
        </w:rPr>
      </w:pPr>
    </w:p>
    <w:tbl>
      <w:tblPr>
        <w:tblW w:w="9318" w:type="dxa"/>
        <w:tblInd w:w="108" w:type="dxa"/>
        <w:tblLayout w:type="fixed"/>
        <w:tblLook w:val="04A0" w:firstRow="1" w:lastRow="0" w:firstColumn="1" w:lastColumn="0" w:noHBand="0" w:noVBand="1"/>
      </w:tblPr>
      <w:tblGrid>
        <w:gridCol w:w="9318"/>
      </w:tblGrid>
      <w:tr w:rsidR="00A979AD">
        <w:trPr>
          <w:trHeight w:val="323"/>
        </w:trPr>
        <w:tc>
          <w:tcPr>
            <w:tcW w:w="9318" w:type="dxa"/>
          </w:tcPr>
          <w:p w:rsidR="00A979AD" w:rsidRDefault="00737D41">
            <w:pPr>
              <w:contextualSpacing/>
              <w:jc w:val="center"/>
              <w:rPr>
                <w:b/>
                <w:bCs/>
                <w:color w:val="000000" w:themeColor="text1"/>
                <w:sz w:val="27"/>
                <w:szCs w:val="27"/>
              </w:rPr>
            </w:pPr>
            <w:r>
              <w:rPr>
                <w:b/>
                <w:bCs/>
                <w:color w:val="000000" w:themeColor="text1"/>
                <w:sz w:val="27"/>
                <w:szCs w:val="27"/>
              </w:rPr>
              <w:t xml:space="preserve">Об утверждении Порядка предоставления мер социальной </w:t>
            </w:r>
          </w:p>
          <w:p w:rsidR="00A979AD" w:rsidRDefault="00737D41">
            <w:pPr>
              <w:contextualSpacing/>
              <w:jc w:val="center"/>
              <w:rPr>
                <w:b/>
                <w:bCs/>
                <w:color w:val="000000" w:themeColor="text1"/>
                <w:sz w:val="27"/>
                <w:szCs w:val="27"/>
              </w:rPr>
            </w:pPr>
            <w:r>
              <w:rPr>
                <w:b/>
                <w:bCs/>
                <w:color w:val="000000" w:themeColor="text1"/>
                <w:sz w:val="27"/>
                <w:szCs w:val="27"/>
              </w:rPr>
              <w:t xml:space="preserve">поддержки в сфере </w:t>
            </w:r>
            <w:proofErr w:type="gramStart"/>
            <w:r>
              <w:rPr>
                <w:b/>
                <w:bCs/>
                <w:color w:val="000000" w:themeColor="text1"/>
                <w:sz w:val="27"/>
                <w:szCs w:val="27"/>
              </w:rPr>
              <w:t>оказания  услуг</w:t>
            </w:r>
            <w:proofErr w:type="gramEnd"/>
            <w:r>
              <w:rPr>
                <w:b/>
                <w:bCs/>
                <w:color w:val="000000" w:themeColor="text1"/>
                <w:sz w:val="27"/>
                <w:szCs w:val="27"/>
              </w:rPr>
              <w:t xml:space="preserve"> бань общего пользования, расположенных на территории Анивского муниципального округа,  предоставляемых ветеранам боевых действий, включая участников специальной военной операции </w:t>
            </w:r>
            <w:r>
              <w:rPr>
                <w:b/>
                <w:sz w:val="27"/>
                <w:szCs w:val="27"/>
              </w:rPr>
              <w:t xml:space="preserve">  на территориях Донецкой Народной Республики, Луганской Народной Республики, Запорожской области, Херсонской области, Украины, в контртеррористической операции на территориях Белгородской области, Брянской области, Курской области</w:t>
            </w:r>
          </w:p>
          <w:p w:rsidR="00A979AD" w:rsidRDefault="00737D41">
            <w:pPr>
              <w:contextualSpacing/>
              <w:jc w:val="center"/>
              <w:rPr>
                <w:b/>
                <w:bCs/>
                <w:color w:val="000000" w:themeColor="text1"/>
                <w:sz w:val="27"/>
                <w:szCs w:val="27"/>
              </w:rPr>
            </w:pPr>
            <w:r>
              <w:rPr>
                <w:b/>
                <w:bCs/>
                <w:color w:val="000000" w:themeColor="text1"/>
                <w:sz w:val="27"/>
                <w:szCs w:val="27"/>
              </w:rPr>
              <w:t xml:space="preserve">  </w:t>
            </w:r>
          </w:p>
        </w:tc>
      </w:tr>
    </w:tbl>
    <w:p w:rsidR="00A979AD" w:rsidRDefault="00737D41">
      <w:pPr>
        <w:ind w:firstLine="851"/>
        <w:jc w:val="both"/>
        <w:rPr>
          <w:sz w:val="27"/>
          <w:szCs w:val="27"/>
        </w:rPr>
      </w:pPr>
      <w:r>
        <w:rPr>
          <w:sz w:val="27"/>
          <w:szCs w:val="27"/>
          <w:lang w:eastAsia="en-US"/>
        </w:rPr>
        <w:t xml:space="preserve">В соответствии с Федеральными законами от 06.10.2003 №131-ФЗ «Об общих принципах организации местного самоуправления в Российской Федерации», Перечнем поручений первого заместителя Губернатора и Правительства Сахалинской области от 04.04.2025 года № 1.9-ПП-8/25, Порядком оказания мер социальной поддержки для отдельных категорий граждан, проживающих на территории муниципального образования «Анивский городской округ» от 14.12.2023года № 21, руководствуясь статьёй 39 Устава Анивского муниципального округа Сахалинской области, администрация Анивского муниципального округа </w:t>
      </w:r>
      <w:r>
        <w:rPr>
          <w:b/>
          <w:sz w:val="27"/>
          <w:szCs w:val="27"/>
        </w:rPr>
        <w:t>п о с т а н о в л я е т:</w:t>
      </w:r>
      <w:r>
        <w:rPr>
          <w:sz w:val="27"/>
          <w:szCs w:val="27"/>
        </w:rPr>
        <w:t xml:space="preserve"> </w:t>
      </w:r>
    </w:p>
    <w:p w:rsidR="00A979AD" w:rsidRDefault="00737D41">
      <w:pPr>
        <w:numPr>
          <w:ilvl w:val="0"/>
          <w:numId w:val="1"/>
        </w:numPr>
        <w:ind w:firstLine="810"/>
        <w:contextualSpacing/>
        <w:jc w:val="both"/>
        <w:rPr>
          <w:sz w:val="27"/>
          <w:szCs w:val="27"/>
        </w:rPr>
      </w:pPr>
      <w:r>
        <w:rPr>
          <w:sz w:val="27"/>
          <w:szCs w:val="27"/>
        </w:rPr>
        <w:t xml:space="preserve">Утвердить Порядок </w:t>
      </w:r>
      <w:r>
        <w:rPr>
          <w:color w:val="000000" w:themeColor="text1"/>
          <w:sz w:val="27"/>
          <w:szCs w:val="27"/>
        </w:rPr>
        <w:t xml:space="preserve">предоставления мер социальной поддержки в сфере оказания  услуг бань общего пользования, расположенных на территории Анивского муниципального округа,  предоставляемых ветеранам боевых действий, включая участников специальной военной операции </w:t>
      </w:r>
      <w:r>
        <w:rPr>
          <w:sz w:val="27"/>
          <w:szCs w:val="27"/>
        </w:rPr>
        <w:t xml:space="preserve">  на территориях Донецкой Народной Республики, Луганской Народной Республики, Запорожской области, Херсонской области, Украины, в контртеррористической операции на территориях Белгородской области, Брянской области, Курской области (прилагается).</w:t>
      </w:r>
    </w:p>
    <w:p w:rsidR="00A979AD" w:rsidRDefault="00737D41">
      <w:pPr>
        <w:pStyle w:val="ConsPlusNormal"/>
        <w:numPr>
          <w:ilvl w:val="0"/>
          <w:numId w:val="1"/>
        </w:numPr>
        <w:ind w:right="-284" w:firstLine="810"/>
        <w:jc w:val="both"/>
        <w:rPr>
          <w:rFonts w:ascii="Times New Roman" w:hAnsi="Times New Roman" w:cs="Times New Roman"/>
          <w:sz w:val="26"/>
          <w:szCs w:val="26"/>
        </w:rPr>
      </w:pPr>
      <w:r>
        <w:rPr>
          <w:rFonts w:ascii="Times New Roman" w:hAnsi="Times New Roman" w:cs="Times New Roman"/>
          <w:sz w:val="26"/>
          <w:szCs w:val="26"/>
        </w:rPr>
        <w:t>Признать утратившим силу постановление администрации Анивского муниципального округа Сахалинской области:</w:t>
      </w:r>
    </w:p>
    <w:p w:rsidR="00A979AD" w:rsidRDefault="00737D41">
      <w:pPr>
        <w:pStyle w:val="ConsPlusNormal"/>
        <w:ind w:right="-284" w:firstLine="0"/>
        <w:jc w:val="both"/>
        <w:rPr>
          <w:rFonts w:ascii="Times New Roman" w:hAnsi="Times New Roman" w:cs="Times New Roman"/>
          <w:sz w:val="27"/>
          <w:szCs w:val="27"/>
        </w:rPr>
      </w:pPr>
      <w:r>
        <w:rPr>
          <w:rFonts w:ascii="Times New Roman" w:hAnsi="Times New Roman" w:cs="Times New Roman"/>
          <w:sz w:val="26"/>
          <w:szCs w:val="26"/>
        </w:rPr>
        <w:t xml:space="preserve">            - от 18 августа 2025 года № 2669-па «</w:t>
      </w:r>
      <w:r>
        <w:rPr>
          <w:rFonts w:ascii="Times New Roman" w:hAnsi="Times New Roman" w:cs="Times New Roman"/>
          <w:sz w:val="27"/>
          <w:szCs w:val="27"/>
        </w:rPr>
        <w:t xml:space="preserve">Порядок </w:t>
      </w:r>
      <w:r>
        <w:rPr>
          <w:rFonts w:ascii="Times New Roman" w:hAnsi="Times New Roman" w:cs="Times New Roman"/>
          <w:color w:val="000000" w:themeColor="text1"/>
          <w:sz w:val="27"/>
          <w:szCs w:val="27"/>
        </w:rPr>
        <w:t xml:space="preserve">предоставления мер социальной поддержки в сфере оказания  услуг бань общего пользования, расположенных на территории Анивского муниципального округа,  предоставляемых ветеранам боевых действий, включая участников специальной военной операции </w:t>
      </w:r>
      <w:r>
        <w:rPr>
          <w:rFonts w:ascii="Times New Roman" w:hAnsi="Times New Roman" w:cs="Times New Roman"/>
          <w:sz w:val="27"/>
          <w:szCs w:val="27"/>
        </w:rPr>
        <w:t>на территориях Донецкой Народной Республики, Луганской Народной Республики, Запорожской области, Херсонской области, Украины, в контртеррористической операции на территориях Белгородской области, Брянской области, Курской области».</w:t>
      </w:r>
    </w:p>
    <w:p w:rsidR="00A979AD" w:rsidRDefault="00737D41">
      <w:pPr>
        <w:pStyle w:val="ConsPlusNormal"/>
        <w:numPr>
          <w:ilvl w:val="0"/>
          <w:numId w:val="1"/>
        </w:numPr>
        <w:ind w:right="-284" w:firstLine="810"/>
        <w:jc w:val="both"/>
        <w:rPr>
          <w:rFonts w:ascii="Times New Roman" w:hAnsi="Times New Roman" w:cs="Times New Roman"/>
          <w:sz w:val="27"/>
          <w:szCs w:val="27"/>
        </w:rPr>
      </w:pPr>
      <w:bookmarkStart w:id="0" w:name="_GoBack"/>
      <w:bookmarkEnd w:id="0"/>
      <w:r>
        <w:rPr>
          <w:rFonts w:ascii="Times New Roman" w:hAnsi="Times New Roman" w:cs="Times New Roman"/>
          <w:sz w:val="27"/>
          <w:szCs w:val="27"/>
        </w:rPr>
        <w:lastRenderedPageBreak/>
        <w:t xml:space="preserve">Опубликовать </w:t>
      </w:r>
      <w:r>
        <w:rPr>
          <w:rFonts w:ascii="Times New Roman" w:hAnsi="Times New Roman"/>
          <w:sz w:val="27"/>
          <w:szCs w:val="27"/>
        </w:rPr>
        <w:t>настоящее постановление в сетевом издании «Утро Родины» и разместить на официальном сайте администрации Анивского муниципального округа Сахалинской области.</w:t>
      </w:r>
    </w:p>
    <w:p w:rsidR="00A979AD" w:rsidRDefault="00737D41">
      <w:pPr>
        <w:pStyle w:val="ConsPlusNormal"/>
        <w:numPr>
          <w:ilvl w:val="0"/>
          <w:numId w:val="1"/>
        </w:numPr>
        <w:ind w:right="-284" w:firstLine="810"/>
        <w:jc w:val="both"/>
        <w:rPr>
          <w:rFonts w:ascii="Times New Roman" w:hAnsi="Times New Roman" w:cs="Times New Roman"/>
          <w:sz w:val="27"/>
          <w:szCs w:val="27"/>
        </w:rPr>
      </w:pPr>
      <w:r>
        <w:rPr>
          <w:rFonts w:ascii="Times New Roman" w:hAnsi="Times New Roman"/>
          <w:sz w:val="27"/>
          <w:szCs w:val="27"/>
        </w:rPr>
        <w:t xml:space="preserve">Контроль исполнения настоящего постановления возложить на руководителя муниципального казённого учреждения «Центр жилищных отношений» О.А. </w:t>
      </w:r>
      <w:proofErr w:type="spellStart"/>
      <w:r>
        <w:rPr>
          <w:rFonts w:ascii="Times New Roman" w:hAnsi="Times New Roman"/>
          <w:sz w:val="27"/>
          <w:szCs w:val="27"/>
        </w:rPr>
        <w:t>Товарчи</w:t>
      </w:r>
      <w:proofErr w:type="spellEnd"/>
      <w:r>
        <w:rPr>
          <w:rFonts w:ascii="Times New Roman" w:hAnsi="Times New Roman"/>
          <w:sz w:val="27"/>
          <w:szCs w:val="27"/>
        </w:rPr>
        <w:t>.</w:t>
      </w:r>
    </w:p>
    <w:p w:rsidR="00A979AD" w:rsidRDefault="00A979AD">
      <w:pPr>
        <w:pStyle w:val="ConsPlusNormal"/>
        <w:ind w:right="-284" w:firstLine="0"/>
        <w:jc w:val="both"/>
        <w:rPr>
          <w:rFonts w:ascii="Times New Roman" w:hAnsi="Times New Roman" w:cs="Times New Roman"/>
          <w:sz w:val="27"/>
          <w:szCs w:val="27"/>
        </w:rPr>
      </w:pPr>
    </w:p>
    <w:p w:rsidR="00A979AD" w:rsidRDefault="00A979AD">
      <w:pPr>
        <w:pStyle w:val="ConsPlusNormal"/>
        <w:ind w:right="-284" w:firstLine="0"/>
        <w:jc w:val="both"/>
        <w:rPr>
          <w:rFonts w:ascii="Times New Roman" w:hAnsi="Times New Roman" w:cs="Times New Roman"/>
          <w:sz w:val="27"/>
          <w:szCs w:val="27"/>
        </w:rPr>
      </w:pPr>
    </w:p>
    <w:p w:rsidR="00A979AD" w:rsidRDefault="00A979AD">
      <w:pPr>
        <w:pStyle w:val="ConsPlusNormal"/>
        <w:ind w:right="-284" w:firstLine="0"/>
        <w:jc w:val="both"/>
        <w:rPr>
          <w:rFonts w:ascii="Times New Roman" w:hAnsi="Times New Roman" w:cs="Times New Roman"/>
          <w:sz w:val="27"/>
          <w:szCs w:val="27"/>
        </w:rPr>
      </w:pPr>
    </w:p>
    <w:p w:rsidR="00A979AD" w:rsidRDefault="00737D41">
      <w:pPr>
        <w:jc w:val="both"/>
        <w:rPr>
          <w:color w:val="000000" w:themeColor="text1"/>
          <w:sz w:val="27"/>
          <w:szCs w:val="27"/>
        </w:rPr>
      </w:pPr>
      <w:r>
        <w:rPr>
          <w:color w:val="000000" w:themeColor="text1"/>
          <w:sz w:val="27"/>
          <w:szCs w:val="27"/>
        </w:rPr>
        <w:t>Мэр Анивского муниципального окр</w:t>
      </w:r>
      <w:r w:rsidR="00A15BE1">
        <w:rPr>
          <w:color w:val="000000" w:themeColor="text1"/>
          <w:sz w:val="27"/>
          <w:szCs w:val="27"/>
        </w:rPr>
        <w:t>уга</w:t>
      </w:r>
      <w:r w:rsidR="00A15BE1">
        <w:rPr>
          <w:color w:val="000000" w:themeColor="text1"/>
          <w:sz w:val="27"/>
          <w:szCs w:val="27"/>
        </w:rPr>
        <w:tab/>
      </w:r>
      <w:r w:rsidR="00A15BE1">
        <w:rPr>
          <w:color w:val="000000" w:themeColor="text1"/>
          <w:sz w:val="27"/>
          <w:szCs w:val="27"/>
        </w:rPr>
        <w:tab/>
        <w:t xml:space="preserve">                          </w:t>
      </w:r>
      <w:r>
        <w:rPr>
          <w:color w:val="000000" w:themeColor="text1"/>
          <w:sz w:val="27"/>
          <w:szCs w:val="27"/>
        </w:rPr>
        <w:t xml:space="preserve">  </w:t>
      </w:r>
      <w:r w:rsidR="00AB3B86">
        <w:rPr>
          <w:color w:val="000000" w:themeColor="text1"/>
          <w:sz w:val="27"/>
          <w:szCs w:val="27"/>
        </w:rPr>
        <w:t xml:space="preserve">  </w:t>
      </w:r>
      <w:r>
        <w:rPr>
          <w:color w:val="000000" w:themeColor="text1"/>
          <w:sz w:val="27"/>
          <w:szCs w:val="27"/>
        </w:rPr>
        <w:tab/>
        <w:t>С.М. Швец</w:t>
      </w:r>
    </w:p>
    <w:p w:rsidR="00A979AD" w:rsidRDefault="00A979AD">
      <w:pPr>
        <w:jc w:val="both"/>
        <w:rPr>
          <w:color w:val="000000" w:themeColor="text1"/>
          <w:sz w:val="27"/>
          <w:szCs w:val="27"/>
        </w:rPr>
      </w:pPr>
    </w:p>
    <w:p w:rsidR="00A979AD" w:rsidRDefault="00A979AD">
      <w:pPr>
        <w:jc w:val="both"/>
        <w:rPr>
          <w:color w:val="000000" w:themeColor="text1"/>
          <w:sz w:val="27"/>
          <w:szCs w:val="27"/>
        </w:rPr>
      </w:pPr>
    </w:p>
    <w:p w:rsidR="00A979AD" w:rsidRDefault="00A979AD">
      <w:pPr>
        <w:jc w:val="both"/>
        <w:rPr>
          <w:color w:val="000000" w:themeColor="text1"/>
          <w:sz w:val="27"/>
          <w:szCs w:val="27"/>
        </w:rPr>
      </w:pPr>
    </w:p>
    <w:p w:rsidR="00A979AD" w:rsidRDefault="00A979AD">
      <w:pPr>
        <w:jc w:val="both"/>
        <w:rPr>
          <w:color w:val="000000" w:themeColor="text1"/>
          <w:sz w:val="27"/>
          <w:szCs w:val="27"/>
        </w:rPr>
      </w:pPr>
    </w:p>
    <w:p w:rsidR="00A979AD" w:rsidRDefault="00A979AD">
      <w:pPr>
        <w:jc w:val="both"/>
        <w:rPr>
          <w:color w:val="000000" w:themeColor="text1"/>
          <w:sz w:val="27"/>
          <w:szCs w:val="27"/>
        </w:rPr>
      </w:pPr>
    </w:p>
    <w:p w:rsidR="00A979AD" w:rsidRDefault="00A979AD">
      <w:pPr>
        <w:jc w:val="both"/>
        <w:rPr>
          <w:color w:val="000000" w:themeColor="text1"/>
          <w:sz w:val="27"/>
          <w:szCs w:val="27"/>
        </w:rPr>
      </w:pPr>
    </w:p>
    <w:p w:rsidR="00A979AD" w:rsidRDefault="00A979AD">
      <w:pPr>
        <w:jc w:val="both"/>
        <w:rPr>
          <w:color w:val="000000" w:themeColor="text1"/>
          <w:sz w:val="27"/>
          <w:szCs w:val="27"/>
        </w:rPr>
      </w:pPr>
    </w:p>
    <w:p w:rsidR="00A979AD" w:rsidRDefault="00A979AD">
      <w:pPr>
        <w:jc w:val="both"/>
        <w:rPr>
          <w:color w:val="000000" w:themeColor="text1"/>
          <w:sz w:val="27"/>
          <w:szCs w:val="27"/>
        </w:rPr>
      </w:pPr>
    </w:p>
    <w:p w:rsidR="00A979AD" w:rsidRDefault="00A979AD">
      <w:pPr>
        <w:jc w:val="both"/>
        <w:rPr>
          <w:color w:val="000000" w:themeColor="text1"/>
          <w:sz w:val="27"/>
          <w:szCs w:val="27"/>
        </w:rPr>
      </w:pPr>
    </w:p>
    <w:p w:rsidR="00A979AD" w:rsidRDefault="00A979AD">
      <w:pPr>
        <w:jc w:val="both"/>
        <w:rPr>
          <w:color w:val="000000" w:themeColor="text1"/>
          <w:sz w:val="27"/>
          <w:szCs w:val="27"/>
        </w:rPr>
      </w:pPr>
    </w:p>
    <w:p w:rsidR="00A979AD" w:rsidRDefault="00A979AD">
      <w:pPr>
        <w:jc w:val="both"/>
        <w:rPr>
          <w:color w:val="000000" w:themeColor="text1"/>
          <w:sz w:val="27"/>
          <w:szCs w:val="27"/>
        </w:rPr>
      </w:pPr>
    </w:p>
    <w:p w:rsidR="00A979AD" w:rsidRDefault="00A979AD">
      <w:pPr>
        <w:jc w:val="both"/>
        <w:rPr>
          <w:color w:val="000000" w:themeColor="text1"/>
          <w:sz w:val="27"/>
          <w:szCs w:val="27"/>
        </w:rPr>
      </w:pPr>
    </w:p>
    <w:p w:rsidR="00A979AD" w:rsidRDefault="00A979AD">
      <w:pPr>
        <w:jc w:val="both"/>
        <w:rPr>
          <w:color w:val="000000" w:themeColor="text1"/>
          <w:sz w:val="27"/>
          <w:szCs w:val="27"/>
        </w:rPr>
      </w:pPr>
    </w:p>
    <w:p w:rsidR="00A979AD" w:rsidRDefault="00A979AD">
      <w:pPr>
        <w:jc w:val="both"/>
        <w:rPr>
          <w:color w:val="000000" w:themeColor="text1"/>
          <w:sz w:val="27"/>
          <w:szCs w:val="27"/>
        </w:rPr>
      </w:pPr>
    </w:p>
    <w:p w:rsidR="00A979AD" w:rsidRDefault="00A979AD">
      <w:pPr>
        <w:jc w:val="both"/>
        <w:rPr>
          <w:color w:val="000000" w:themeColor="text1"/>
          <w:sz w:val="27"/>
          <w:szCs w:val="27"/>
        </w:rPr>
      </w:pPr>
    </w:p>
    <w:p w:rsidR="00A979AD" w:rsidRDefault="00A979AD">
      <w:pPr>
        <w:jc w:val="both"/>
        <w:rPr>
          <w:color w:val="000000" w:themeColor="text1"/>
          <w:sz w:val="27"/>
          <w:szCs w:val="27"/>
        </w:rPr>
      </w:pPr>
    </w:p>
    <w:p w:rsidR="00A979AD" w:rsidRDefault="00A979AD">
      <w:pPr>
        <w:jc w:val="both"/>
        <w:rPr>
          <w:color w:val="000000" w:themeColor="text1"/>
          <w:sz w:val="27"/>
          <w:szCs w:val="27"/>
        </w:rPr>
      </w:pPr>
    </w:p>
    <w:p w:rsidR="00A979AD" w:rsidRDefault="00A979AD">
      <w:pPr>
        <w:jc w:val="both"/>
        <w:rPr>
          <w:color w:val="000000" w:themeColor="text1"/>
          <w:sz w:val="27"/>
          <w:szCs w:val="27"/>
        </w:rPr>
      </w:pPr>
    </w:p>
    <w:p w:rsidR="00A979AD" w:rsidRDefault="00A979AD">
      <w:pPr>
        <w:jc w:val="both"/>
        <w:rPr>
          <w:color w:val="000000" w:themeColor="text1"/>
          <w:sz w:val="27"/>
          <w:szCs w:val="27"/>
        </w:rPr>
      </w:pPr>
    </w:p>
    <w:p w:rsidR="00A979AD" w:rsidRDefault="00A979AD">
      <w:pPr>
        <w:jc w:val="both"/>
        <w:rPr>
          <w:color w:val="000000" w:themeColor="text1"/>
          <w:sz w:val="27"/>
          <w:szCs w:val="27"/>
        </w:rPr>
      </w:pPr>
    </w:p>
    <w:p w:rsidR="00A979AD" w:rsidRDefault="00A979AD">
      <w:pPr>
        <w:jc w:val="both"/>
        <w:rPr>
          <w:color w:val="000000" w:themeColor="text1"/>
          <w:sz w:val="27"/>
          <w:szCs w:val="27"/>
        </w:rPr>
      </w:pPr>
    </w:p>
    <w:p w:rsidR="00A979AD" w:rsidRDefault="00A979AD">
      <w:pPr>
        <w:jc w:val="both"/>
        <w:rPr>
          <w:color w:val="000000" w:themeColor="text1"/>
          <w:sz w:val="27"/>
          <w:szCs w:val="27"/>
        </w:rPr>
      </w:pPr>
    </w:p>
    <w:p w:rsidR="00A979AD" w:rsidRDefault="00A979AD">
      <w:pPr>
        <w:jc w:val="both"/>
        <w:rPr>
          <w:color w:val="000000" w:themeColor="text1"/>
          <w:sz w:val="27"/>
          <w:szCs w:val="27"/>
        </w:rPr>
      </w:pPr>
    </w:p>
    <w:p w:rsidR="00A979AD" w:rsidRDefault="00A979AD">
      <w:pPr>
        <w:jc w:val="both"/>
        <w:rPr>
          <w:color w:val="000000" w:themeColor="text1"/>
          <w:sz w:val="27"/>
          <w:szCs w:val="27"/>
        </w:rPr>
      </w:pPr>
    </w:p>
    <w:p w:rsidR="00A979AD" w:rsidRDefault="00A979AD">
      <w:pPr>
        <w:jc w:val="both"/>
        <w:rPr>
          <w:color w:val="000000" w:themeColor="text1"/>
          <w:sz w:val="27"/>
          <w:szCs w:val="27"/>
        </w:rPr>
      </w:pPr>
    </w:p>
    <w:p w:rsidR="00A979AD" w:rsidRDefault="00A979AD">
      <w:pPr>
        <w:jc w:val="both"/>
        <w:rPr>
          <w:color w:val="000000" w:themeColor="text1"/>
          <w:sz w:val="27"/>
          <w:szCs w:val="27"/>
        </w:rPr>
      </w:pPr>
    </w:p>
    <w:p w:rsidR="00A979AD" w:rsidRDefault="00A979AD">
      <w:pPr>
        <w:jc w:val="both"/>
        <w:rPr>
          <w:color w:val="000000" w:themeColor="text1"/>
          <w:sz w:val="27"/>
          <w:szCs w:val="27"/>
        </w:rPr>
      </w:pPr>
    </w:p>
    <w:p w:rsidR="00A979AD" w:rsidRDefault="00A979AD">
      <w:pPr>
        <w:jc w:val="both"/>
        <w:rPr>
          <w:color w:val="000000" w:themeColor="text1"/>
          <w:sz w:val="27"/>
          <w:szCs w:val="27"/>
        </w:rPr>
      </w:pPr>
    </w:p>
    <w:p w:rsidR="00A979AD" w:rsidRDefault="00A979AD">
      <w:pPr>
        <w:jc w:val="both"/>
        <w:rPr>
          <w:color w:val="000000" w:themeColor="text1"/>
          <w:sz w:val="27"/>
          <w:szCs w:val="27"/>
        </w:rPr>
      </w:pPr>
    </w:p>
    <w:p w:rsidR="00A979AD" w:rsidRDefault="00A979AD">
      <w:pPr>
        <w:jc w:val="both"/>
        <w:rPr>
          <w:color w:val="000000" w:themeColor="text1"/>
          <w:sz w:val="27"/>
          <w:szCs w:val="27"/>
        </w:rPr>
      </w:pPr>
    </w:p>
    <w:p w:rsidR="00A979AD" w:rsidRDefault="00A979AD">
      <w:pPr>
        <w:jc w:val="both"/>
        <w:rPr>
          <w:color w:val="000000" w:themeColor="text1"/>
          <w:sz w:val="27"/>
          <w:szCs w:val="27"/>
        </w:rPr>
      </w:pPr>
    </w:p>
    <w:p w:rsidR="00737D41" w:rsidRDefault="00737D41">
      <w:pPr>
        <w:jc w:val="both"/>
        <w:rPr>
          <w:color w:val="000000" w:themeColor="text1"/>
          <w:sz w:val="27"/>
          <w:szCs w:val="27"/>
        </w:rPr>
      </w:pPr>
    </w:p>
    <w:p w:rsidR="00737D41" w:rsidRDefault="00737D41">
      <w:pPr>
        <w:jc w:val="both"/>
        <w:rPr>
          <w:color w:val="000000" w:themeColor="text1"/>
          <w:sz w:val="27"/>
          <w:szCs w:val="27"/>
        </w:rPr>
      </w:pPr>
    </w:p>
    <w:p w:rsidR="00A979AD" w:rsidRDefault="00A979AD">
      <w:pPr>
        <w:jc w:val="both"/>
        <w:rPr>
          <w:color w:val="000000" w:themeColor="text1"/>
          <w:sz w:val="27"/>
          <w:szCs w:val="27"/>
        </w:rPr>
      </w:pPr>
    </w:p>
    <w:p w:rsidR="00A979AD" w:rsidRDefault="00A979AD">
      <w:pPr>
        <w:jc w:val="both"/>
        <w:rPr>
          <w:color w:val="000000" w:themeColor="text1"/>
          <w:sz w:val="27"/>
          <w:szCs w:val="27"/>
        </w:rPr>
      </w:pPr>
    </w:p>
    <w:p w:rsidR="00A979AD" w:rsidRDefault="00A979AD">
      <w:pPr>
        <w:jc w:val="both"/>
        <w:rPr>
          <w:color w:val="000000" w:themeColor="text1"/>
          <w:sz w:val="27"/>
          <w:szCs w:val="27"/>
        </w:rPr>
      </w:pPr>
    </w:p>
    <w:p w:rsidR="00A979AD" w:rsidRDefault="00A979AD">
      <w:pPr>
        <w:jc w:val="both"/>
        <w:rPr>
          <w:color w:val="000000" w:themeColor="text1"/>
          <w:sz w:val="27"/>
          <w:szCs w:val="27"/>
        </w:rPr>
      </w:pPr>
    </w:p>
    <w:p w:rsidR="00A979AD" w:rsidRDefault="00A979AD">
      <w:pPr>
        <w:jc w:val="both"/>
        <w:rPr>
          <w:color w:val="000000" w:themeColor="text1"/>
          <w:sz w:val="27"/>
          <w:szCs w:val="27"/>
        </w:rPr>
      </w:pPr>
    </w:p>
    <w:p w:rsidR="00A979AD" w:rsidRDefault="00A979AD">
      <w:pPr>
        <w:jc w:val="both"/>
        <w:rPr>
          <w:color w:val="000000" w:themeColor="text1"/>
          <w:sz w:val="27"/>
          <w:szCs w:val="27"/>
        </w:rPr>
      </w:pPr>
    </w:p>
    <w:p w:rsidR="00A979AD" w:rsidRDefault="00A979AD">
      <w:pPr>
        <w:jc w:val="both"/>
        <w:rPr>
          <w:color w:val="000000" w:themeColor="text1"/>
          <w:sz w:val="27"/>
          <w:szCs w:val="27"/>
        </w:rPr>
      </w:pPr>
    </w:p>
    <w:p w:rsidR="00A979AD" w:rsidRDefault="00A979AD">
      <w:pPr>
        <w:jc w:val="both"/>
        <w:rPr>
          <w:color w:val="000000" w:themeColor="text1"/>
          <w:sz w:val="27"/>
          <w:szCs w:val="27"/>
        </w:rPr>
      </w:pPr>
    </w:p>
    <w:p w:rsidR="00A979AD" w:rsidRDefault="00737D41">
      <w:pPr>
        <w:spacing w:after="120"/>
        <w:ind w:left="5103"/>
        <w:jc w:val="center"/>
      </w:pPr>
      <w:r>
        <w:t>УТВЕРЖДЁН</w:t>
      </w:r>
    </w:p>
    <w:p w:rsidR="00A979AD" w:rsidRDefault="00737D41">
      <w:pPr>
        <w:ind w:left="5103"/>
        <w:jc w:val="center"/>
      </w:pPr>
      <w:r>
        <w:t>постановлением администрации</w:t>
      </w:r>
    </w:p>
    <w:p w:rsidR="00A979AD" w:rsidRDefault="00737D41">
      <w:pPr>
        <w:ind w:left="5103"/>
        <w:jc w:val="center"/>
      </w:pPr>
      <w:r>
        <w:t>Анивского муниципального округа</w:t>
      </w:r>
    </w:p>
    <w:p w:rsidR="00A979AD" w:rsidRDefault="00737D41">
      <w:pPr>
        <w:ind w:left="5103"/>
        <w:jc w:val="center"/>
      </w:pPr>
      <w:r>
        <w:t>Сахалинской области</w:t>
      </w:r>
    </w:p>
    <w:p w:rsidR="00A979AD" w:rsidRDefault="00AB3B86">
      <w:pPr>
        <w:ind w:left="5103" w:right="-46"/>
        <w:jc w:val="center"/>
      </w:pPr>
      <w:r>
        <w:t>О</w:t>
      </w:r>
      <w:r w:rsidR="00737D41">
        <w:t>т</w:t>
      </w:r>
      <w:r>
        <w:t xml:space="preserve"> 5 ноября</w:t>
      </w:r>
      <w:r w:rsidR="00737D41">
        <w:t xml:space="preserve"> 2025 года № </w:t>
      </w:r>
      <w:r>
        <w:t>3667</w:t>
      </w:r>
      <w:r w:rsidR="00737D41">
        <w:t>-па</w:t>
      </w:r>
    </w:p>
    <w:p w:rsidR="00A979AD" w:rsidRDefault="00A979AD">
      <w:pPr>
        <w:contextualSpacing/>
        <w:jc w:val="both"/>
        <w:rPr>
          <w:sz w:val="28"/>
          <w:szCs w:val="28"/>
        </w:rPr>
      </w:pPr>
    </w:p>
    <w:p w:rsidR="00A979AD" w:rsidRPr="00AB3B86" w:rsidRDefault="00737D41">
      <w:pPr>
        <w:spacing w:after="1" w:line="220" w:lineRule="auto"/>
        <w:jc w:val="center"/>
        <w:rPr>
          <w:b/>
          <w:sz w:val="28"/>
          <w:szCs w:val="28"/>
        </w:rPr>
      </w:pPr>
      <w:r w:rsidRPr="00AB3B86">
        <w:rPr>
          <w:b/>
          <w:sz w:val="28"/>
          <w:szCs w:val="28"/>
        </w:rPr>
        <w:t xml:space="preserve">ПОРЯДОК </w:t>
      </w:r>
    </w:p>
    <w:p w:rsidR="00A979AD" w:rsidRPr="00AB3B86" w:rsidRDefault="00737D41">
      <w:pPr>
        <w:contextualSpacing/>
        <w:jc w:val="center"/>
        <w:rPr>
          <w:b/>
          <w:bCs/>
          <w:color w:val="000000" w:themeColor="text1"/>
          <w:sz w:val="28"/>
          <w:szCs w:val="28"/>
        </w:rPr>
      </w:pPr>
      <w:r w:rsidRPr="00AB3B86">
        <w:rPr>
          <w:b/>
          <w:bCs/>
          <w:color w:val="000000" w:themeColor="text1"/>
          <w:sz w:val="28"/>
          <w:szCs w:val="28"/>
        </w:rPr>
        <w:t>предоставления мер социальной</w:t>
      </w:r>
    </w:p>
    <w:p w:rsidR="00A979AD" w:rsidRPr="00AB3B86" w:rsidRDefault="00737D41">
      <w:pPr>
        <w:contextualSpacing/>
        <w:jc w:val="center"/>
        <w:rPr>
          <w:b/>
          <w:bCs/>
          <w:color w:val="000000" w:themeColor="text1"/>
          <w:sz w:val="28"/>
          <w:szCs w:val="28"/>
        </w:rPr>
      </w:pPr>
      <w:r w:rsidRPr="00AB3B86">
        <w:rPr>
          <w:b/>
          <w:bCs/>
          <w:color w:val="000000" w:themeColor="text1"/>
          <w:sz w:val="28"/>
          <w:szCs w:val="28"/>
        </w:rPr>
        <w:t xml:space="preserve">поддержки в сфере </w:t>
      </w:r>
      <w:proofErr w:type="gramStart"/>
      <w:r w:rsidRPr="00AB3B86">
        <w:rPr>
          <w:b/>
          <w:bCs/>
          <w:color w:val="000000" w:themeColor="text1"/>
          <w:sz w:val="28"/>
          <w:szCs w:val="28"/>
        </w:rPr>
        <w:t>оказания  услуг</w:t>
      </w:r>
      <w:proofErr w:type="gramEnd"/>
      <w:r w:rsidRPr="00AB3B86">
        <w:rPr>
          <w:b/>
          <w:bCs/>
          <w:color w:val="000000" w:themeColor="text1"/>
          <w:sz w:val="28"/>
          <w:szCs w:val="28"/>
        </w:rPr>
        <w:t xml:space="preserve"> бань общего пользования, расположенных  на территории Анивского муниципального округа Сахалинской области, предоставляемых ветеранам боевых действий, включая участников специальной военной операции </w:t>
      </w:r>
      <w:r w:rsidRPr="00AB3B86">
        <w:rPr>
          <w:b/>
          <w:sz w:val="28"/>
          <w:szCs w:val="28"/>
        </w:rPr>
        <w:t xml:space="preserve">  на территориях Донецкой Народной Республики, Луганской Народной Республики, Запорожской области, Херсонской области, Украины, в контртеррористической операции на территориях Белгородской области, Брянской области, Курской области</w:t>
      </w:r>
    </w:p>
    <w:p w:rsidR="00A979AD" w:rsidRPr="00AB3B86" w:rsidRDefault="00A979AD">
      <w:pPr>
        <w:tabs>
          <w:tab w:val="left" w:pos="1134"/>
        </w:tabs>
        <w:suppressAutoHyphens/>
        <w:autoSpaceDE w:val="0"/>
        <w:autoSpaceDN w:val="0"/>
        <w:adjustRightInd w:val="0"/>
        <w:spacing w:line="276" w:lineRule="auto"/>
        <w:jc w:val="both"/>
        <w:rPr>
          <w:b/>
          <w:bCs/>
          <w:color w:val="000000" w:themeColor="text1"/>
          <w:sz w:val="28"/>
          <w:szCs w:val="28"/>
        </w:rPr>
      </w:pPr>
    </w:p>
    <w:p w:rsidR="00A979AD" w:rsidRPr="00AB3B86" w:rsidRDefault="00737D41">
      <w:pPr>
        <w:pStyle w:val="af5"/>
        <w:numPr>
          <w:ilvl w:val="0"/>
          <w:numId w:val="2"/>
        </w:numPr>
        <w:autoSpaceDE w:val="0"/>
        <w:autoSpaceDN w:val="0"/>
        <w:adjustRightInd w:val="0"/>
        <w:spacing w:after="0" w:line="360" w:lineRule="auto"/>
        <w:jc w:val="center"/>
        <w:rPr>
          <w:rFonts w:ascii="Times New Roman" w:hAnsi="Times New Roman"/>
          <w:b/>
          <w:sz w:val="28"/>
          <w:szCs w:val="28"/>
        </w:rPr>
      </w:pPr>
      <w:r w:rsidRPr="00AB3B86">
        <w:rPr>
          <w:rFonts w:ascii="Times New Roman" w:hAnsi="Times New Roman"/>
          <w:b/>
          <w:sz w:val="28"/>
          <w:szCs w:val="28"/>
        </w:rPr>
        <w:t>Общие положения</w:t>
      </w:r>
    </w:p>
    <w:p w:rsidR="00A979AD" w:rsidRPr="00AB3B86" w:rsidRDefault="00737D41">
      <w:pPr>
        <w:ind w:firstLine="567"/>
        <w:contextualSpacing/>
        <w:jc w:val="both"/>
        <w:rPr>
          <w:sz w:val="28"/>
          <w:szCs w:val="20"/>
        </w:rPr>
      </w:pPr>
      <w:r w:rsidRPr="00AB3B86">
        <w:rPr>
          <w:sz w:val="28"/>
          <w:szCs w:val="20"/>
        </w:rPr>
        <w:t xml:space="preserve">1.1. Настоящий Порядок устанавливает комплекс мер социальной поддержки в сфере </w:t>
      </w:r>
      <w:r w:rsidRPr="00AB3B86">
        <w:rPr>
          <w:color w:val="000000" w:themeColor="text1"/>
          <w:sz w:val="28"/>
          <w:szCs w:val="28"/>
        </w:rPr>
        <w:t>оказания услуг бань общего пользования, расположенных на территории Анивского муниципального округа</w:t>
      </w:r>
      <w:r w:rsidRPr="00AB3B86">
        <w:rPr>
          <w:sz w:val="28"/>
          <w:szCs w:val="20"/>
        </w:rPr>
        <w:t xml:space="preserve">, предоставляемых ветеранам боевых действий,  участникам специальной военной операции, </w:t>
      </w:r>
      <w:r w:rsidRPr="00AB3B86">
        <w:rPr>
          <w:sz w:val="28"/>
          <w:szCs w:val="28"/>
        </w:rPr>
        <w:t xml:space="preserve">на территориях Донецкой Народной Республики, Луганской Народной Республики, Запорожской области, Херсонской области, Украины, в контртеррористической операции на территориях Белгородской области, Брянской области, Курской области </w:t>
      </w:r>
      <w:r w:rsidRPr="00AB3B86">
        <w:rPr>
          <w:sz w:val="28"/>
          <w:szCs w:val="20"/>
        </w:rPr>
        <w:t xml:space="preserve"> (далее – СВО), и определяет механизм предоставления мер социальной поддержки указанным категориям граждан, проживающих на территории Анивского муниципального округа Сахалинской области.</w:t>
      </w:r>
    </w:p>
    <w:p w:rsidR="00A979AD" w:rsidRPr="00AB3B86" w:rsidRDefault="00737D41">
      <w:pPr>
        <w:suppressAutoHyphens/>
        <w:autoSpaceDE w:val="0"/>
        <w:autoSpaceDN w:val="0"/>
        <w:adjustRightInd w:val="0"/>
        <w:spacing w:line="276" w:lineRule="auto"/>
        <w:ind w:firstLine="567"/>
        <w:contextualSpacing/>
        <w:jc w:val="both"/>
        <w:rPr>
          <w:sz w:val="28"/>
          <w:szCs w:val="20"/>
        </w:rPr>
      </w:pPr>
      <w:r w:rsidRPr="00AB3B86">
        <w:rPr>
          <w:sz w:val="28"/>
          <w:szCs w:val="20"/>
        </w:rPr>
        <w:t xml:space="preserve">1.2. Финансирование расходов на обеспечение мер социальной поддержки в сфере </w:t>
      </w:r>
      <w:proofErr w:type="gramStart"/>
      <w:r w:rsidRPr="00AB3B86">
        <w:rPr>
          <w:color w:val="000000" w:themeColor="text1"/>
          <w:sz w:val="28"/>
          <w:szCs w:val="28"/>
        </w:rPr>
        <w:t>оказания  услуг</w:t>
      </w:r>
      <w:proofErr w:type="gramEnd"/>
      <w:r w:rsidRPr="00AB3B86">
        <w:rPr>
          <w:color w:val="000000" w:themeColor="text1"/>
          <w:sz w:val="28"/>
          <w:szCs w:val="28"/>
        </w:rPr>
        <w:t xml:space="preserve"> бань общего пользования</w:t>
      </w:r>
      <w:r w:rsidRPr="00AB3B86">
        <w:rPr>
          <w:sz w:val="28"/>
          <w:szCs w:val="20"/>
        </w:rPr>
        <w:t xml:space="preserve">, расположенных на территории Анивского муниципального округа (далее – мера социальной поддержки)   предоставляемых ветеранам боевых действий, участникам  СВО, осуществляется за счёт средств бюджета  Анивского муниципального округа Сахалинской области. </w:t>
      </w:r>
    </w:p>
    <w:p w:rsidR="00A979AD" w:rsidRPr="00AB3B86" w:rsidRDefault="00A979AD">
      <w:pPr>
        <w:suppressAutoHyphens/>
        <w:autoSpaceDE w:val="0"/>
        <w:autoSpaceDN w:val="0"/>
        <w:adjustRightInd w:val="0"/>
        <w:spacing w:line="276" w:lineRule="auto"/>
        <w:ind w:firstLine="567"/>
        <w:contextualSpacing/>
        <w:jc w:val="both"/>
        <w:rPr>
          <w:sz w:val="28"/>
          <w:szCs w:val="20"/>
        </w:rPr>
      </w:pPr>
    </w:p>
    <w:p w:rsidR="00A979AD" w:rsidRPr="00AB3B86" w:rsidRDefault="00737D41">
      <w:pPr>
        <w:suppressAutoHyphens/>
        <w:autoSpaceDE w:val="0"/>
        <w:autoSpaceDN w:val="0"/>
        <w:adjustRightInd w:val="0"/>
        <w:spacing w:line="276" w:lineRule="auto"/>
        <w:ind w:firstLine="567"/>
        <w:contextualSpacing/>
        <w:jc w:val="center"/>
        <w:rPr>
          <w:sz w:val="28"/>
          <w:szCs w:val="28"/>
        </w:rPr>
      </w:pPr>
      <w:r w:rsidRPr="00AB3B86">
        <w:rPr>
          <w:b/>
          <w:sz w:val="28"/>
          <w:szCs w:val="20"/>
        </w:rPr>
        <w:t>2.</w:t>
      </w:r>
      <w:r w:rsidRPr="00AB3B86">
        <w:rPr>
          <w:b/>
          <w:sz w:val="28"/>
          <w:szCs w:val="28"/>
        </w:rPr>
        <w:t>Заявители</w:t>
      </w:r>
    </w:p>
    <w:p w:rsidR="00A979AD" w:rsidRPr="00AB3B86" w:rsidRDefault="00737D41">
      <w:pPr>
        <w:pStyle w:val="af6"/>
        <w:ind w:firstLine="710"/>
        <w:jc w:val="both"/>
        <w:rPr>
          <w:rFonts w:ascii="Times New Roman" w:hAnsi="Times New Roman" w:cs="Times New Roman"/>
          <w:sz w:val="28"/>
          <w:szCs w:val="28"/>
        </w:rPr>
      </w:pPr>
      <w:r w:rsidRPr="00AB3B86">
        <w:rPr>
          <w:rFonts w:ascii="Times New Roman" w:hAnsi="Times New Roman" w:cs="Times New Roman"/>
          <w:sz w:val="28"/>
          <w:szCs w:val="20"/>
        </w:rPr>
        <w:t xml:space="preserve">2.1.Мера социальной поддержки в сфере </w:t>
      </w:r>
      <w:r w:rsidRPr="00AB3B86">
        <w:rPr>
          <w:rFonts w:ascii="Times New Roman" w:hAnsi="Times New Roman" w:cs="Times New Roman"/>
          <w:color w:val="000000" w:themeColor="text1"/>
          <w:sz w:val="28"/>
          <w:szCs w:val="28"/>
        </w:rPr>
        <w:t xml:space="preserve">оказания услуг бань общего пользования, расположенных на территории Анивского муниципального округа (далее – мера социальной поддержки) предоставляется: </w:t>
      </w:r>
    </w:p>
    <w:p w:rsidR="00A979AD" w:rsidRPr="00AB3B86" w:rsidRDefault="00737D41">
      <w:pPr>
        <w:suppressAutoHyphens/>
        <w:autoSpaceDE w:val="0"/>
        <w:autoSpaceDN w:val="0"/>
        <w:adjustRightInd w:val="0"/>
        <w:spacing w:line="276" w:lineRule="auto"/>
        <w:ind w:firstLine="567"/>
        <w:contextualSpacing/>
        <w:jc w:val="both"/>
        <w:rPr>
          <w:sz w:val="28"/>
          <w:szCs w:val="20"/>
        </w:rPr>
      </w:pPr>
      <w:r w:rsidRPr="00AB3B86">
        <w:rPr>
          <w:sz w:val="28"/>
          <w:szCs w:val="20"/>
        </w:rPr>
        <w:t>-  ветеранам боевых действий (далее – ВБД).</w:t>
      </w:r>
    </w:p>
    <w:p w:rsidR="00A979AD" w:rsidRPr="00AB3B86" w:rsidRDefault="00737D41">
      <w:pPr>
        <w:suppressAutoHyphens/>
        <w:autoSpaceDE w:val="0"/>
        <w:autoSpaceDN w:val="0"/>
        <w:adjustRightInd w:val="0"/>
        <w:spacing w:line="276" w:lineRule="auto"/>
        <w:ind w:firstLine="567"/>
        <w:contextualSpacing/>
        <w:jc w:val="both"/>
        <w:rPr>
          <w:sz w:val="28"/>
          <w:szCs w:val="28"/>
        </w:rPr>
      </w:pPr>
      <w:r w:rsidRPr="00AB3B86">
        <w:rPr>
          <w:sz w:val="28"/>
          <w:szCs w:val="20"/>
        </w:rPr>
        <w:t xml:space="preserve">-  </w:t>
      </w:r>
      <w:proofErr w:type="gramStart"/>
      <w:r w:rsidRPr="00AB3B86">
        <w:rPr>
          <w:sz w:val="28"/>
          <w:szCs w:val="20"/>
        </w:rPr>
        <w:t>участникам  специальной</w:t>
      </w:r>
      <w:proofErr w:type="gramEnd"/>
      <w:r w:rsidRPr="00AB3B86">
        <w:rPr>
          <w:sz w:val="28"/>
          <w:szCs w:val="20"/>
        </w:rPr>
        <w:t xml:space="preserve"> военной операции  </w:t>
      </w:r>
      <w:r w:rsidRPr="00AB3B86">
        <w:rPr>
          <w:sz w:val="28"/>
          <w:szCs w:val="28"/>
        </w:rPr>
        <w:t xml:space="preserve">на территориях Донецкой Народной Республики, Луганской Народной Республики, Запорожской области, Херсонской области, Украины, в контртеррористической операции на территориях Белгородской области, Брянской области, Курской области (далее –  участники  СВО)   </w:t>
      </w:r>
    </w:p>
    <w:p w:rsidR="00A979AD" w:rsidRPr="00AB3B86" w:rsidRDefault="00737D41">
      <w:pPr>
        <w:suppressAutoHyphens/>
        <w:autoSpaceDE w:val="0"/>
        <w:autoSpaceDN w:val="0"/>
        <w:adjustRightInd w:val="0"/>
        <w:spacing w:line="276" w:lineRule="auto"/>
        <w:ind w:firstLine="567"/>
        <w:contextualSpacing/>
        <w:jc w:val="both"/>
        <w:rPr>
          <w:sz w:val="28"/>
          <w:szCs w:val="20"/>
        </w:rPr>
      </w:pPr>
      <w:r w:rsidRPr="00AB3B86">
        <w:rPr>
          <w:sz w:val="28"/>
          <w:szCs w:val="20"/>
        </w:rPr>
        <w:lastRenderedPageBreak/>
        <w:t>- </w:t>
      </w:r>
      <w:proofErr w:type="gramStart"/>
      <w:r w:rsidRPr="00AB3B86">
        <w:rPr>
          <w:sz w:val="28"/>
          <w:szCs w:val="20"/>
        </w:rPr>
        <w:t>лицам</w:t>
      </w:r>
      <w:proofErr w:type="gramEnd"/>
      <w:r w:rsidRPr="00AB3B86">
        <w:rPr>
          <w:sz w:val="28"/>
          <w:szCs w:val="20"/>
        </w:rPr>
        <w:t xml:space="preserve"> призванным на военную службу по мобилизации, направленных на службу в войска национальной гвардии Российской Федерации по мобилизации или поступивших на военную службу по контракту в период мобилизации, в период военного положения или в военное время либо заключивших контракт о добровольном содействии в выполнении задач, возложенных на Вооружённые Силы Российской Федерации или войска национальной гвардии Российской Федерации.</w:t>
      </w:r>
    </w:p>
    <w:p w:rsidR="00A979AD" w:rsidRPr="00AB3B86" w:rsidRDefault="00A979AD">
      <w:pPr>
        <w:suppressAutoHyphens/>
        <w:autoSpaceDE w:val="0"/>
        <w:autoSpaceDN w:val="0"/>
        <w:adjustRightInd w:val="0"/>
        <w:spacing w:line="276" w:lineRule="auto"/>
        <w:ind w:firstLine="567"/>
        <w:contextualSpacing/>
        <w:jc w:val="both"/>
        <w:rPr>
          <w:sz w:val="28"/>
          <w:szCs w:val="20"/>
        </w:rPr>
      </w:pPr>
    </w:p>
    <w:p w:rsidR="00A979AD" w:rsidRPr="00AB3B86" w:rsidRDefault="00737D41">
      <w:pPr>
        <w:suppressAutoHyphens/>
        <w:autoSpaceDE w:val="0"/>
        <w:autoSpaceDN w:val="0"/>
        <w:adjustRightInd w:val="0"/>
        <w:spacing w:line="276" w:lineRule="auto"/>
        <w:ind w:firstLine="567"/>
        <w:contextualSpacing/>
        <w:jc w:val="center"/>
        <w:rPr>
          <w:b/>
          <w:sz w:val="28"/>
          <w:szCs w:val="28"/>
        </w:rPr>
      </w:pPr>
      <w:r w:rsidRPr="00AB3B86">
        <w:rPr>
          <w:b/>
          <w:sz w:val="28"/>
          <w:szCs w:val="20"/>
        </w:rPr>
        <w:t>3</w:t>
      </w:r>
      <w:r w:rsidRPr="00AB3B86">
        <w:rPr>
          <w:sz w:val="28"/>
          <w:szCs w:val="20"/>
        </w:rPr>
        <w:t>.</w:t>
      </w:r>
      <w:r w:rsidRPr="00AB3B86">
        <w:rPr>
          <w:b/>
          <w:sz w:val="28"/>
          <w:szCs w:val="28"/>
        </w:rPr>
        <w:t xml:space="preserve">Способы направления заявления о </w:t>
      </w:r>
      <w:proofErr w:type="gramStart"/>
      <w:r w:rsidRPr="00AB3B86">
        <w:rPr>
          <w:b/>
          <w:sz w:val="28"/>
          <w:szCs w:val="28"/>
        </w:rPr>
        <w:t>предоставлении  мер</w:t>
      </w:r>
      <w:proofErr w:type="gramEnd"/>
      <w:r w:rsidRPr="00AB3B86">
        <w:rPr>
          <w:b/>
          <w:sz w:val="28"/>
          <w:szCs w:val="28"/>
        </w:rPr>
        <w:t xml:space="preserve"> социальной поддержки  и приложенных к нему документов.</w:t>
      </w:r>
    </w:p>
    <w:p w:rsidR="00A979AD" w:rsidRPr="00AB3B86" w:rsidRDefault="00737D41">
      <w:pPr>
        <w:pStyle w:val="af6"/>
        <w:ind w:firstLine="567"/>
        <w:jc w:val="both"/>
        <w:rPr>
          <w:rFonts w:ascii="Times New Roman" w:hAnsi="Times New Roman" w:cs="Times New Roman"/>
          <w:sz w:val="28"/>
          <w:szCs w:val="28"/>
        </w:rPr>
      </w:pPr>
      <w:r w:rsidRPr="00AB3B86">
        <w:rPr>
          <w:rFonts w:ascii="Times New Roman" w:hAnsi="Times New Roman" w:cs="Times New Roman"/>
          <w:sz w:val="28"/>
          <w:szCs w:val="28"/>
        </w:rPr>
        <w:t xml:space="preserve">3.1. По выбору Заявитель направляет заявление о предоставлении </w:t>
      </w:r>
      <w:r w:rsidRPr="00AB3B86">
        <w:rPr>
          <w:rFonts w:ascii="Times New Roman" w:hAnsi="Times New Roman" w:cs="Times New Roman"/>
          <w:sz w:val="28"/>
          <w:szCs w:val="20"/>
        </w:rPr>
        <w:t xml:space="preserve">мер социальной </w:t>
      </w:r>
      <w:proofErr w:type="gramStart"/>
      <w:r w:rsidRPr="00AB3B86">
        <w:rPr>
          <w:rFonts w:ascii="Times New Roman" w:hAnsi="Times New Roman" w:cs="Times New Roman"/>
          <w:sz w:val="28"/>
          <w:szCs w:val="20"/>
        </w:rPr>
        <w:t xml:space="preserve">поддержки </w:t>
      </w:r>
      <w:r w:rsidRPr="00AB3B86">
        <w:rPr>
          <w:rFonts w:ascii="Times New Roman" w:hAnsi="Times New Roman" w:cs="Times New Roman"/>
          <w:color w:val="000000" w:themeColor="text1"/>
          <w:sz w:val="28"/>
          <w:szCs w:val="28"/>
        </w:rPr>
        <w:t xml:space="preserve"> </w:t>
      </w:r>
      <w:r w:rsidRPr="00AB3B86">
        <w:rPr>
          <w:rFonts w:ascii="Times New Roman" w:hAnsi="Times New Roman" w:cs="Times New Roman"/>
          <w:sz w:val="28"/>
          <w:szCs w:val="28"/>
        </w:rPr>
        <w:t>с</w:t>
      </w:r>
      <w:proofErr w:type="gramEnd"/>
      <w:r w:rsidRPr="00AB3B86">
        <w:rPr>
          <w:rFonts w:ascii="Times New Roman" w:hAnsi="Times New Roman" w:cs="Times New Roman"/>
          <w:sz w:val="28"/>
          <w:szCs w:val="28"/>
        </w:rPr>
        <w:t xml:space="preserve"> приложенными документами: </w:t>
      </w:r>
    </w:p>
    <w:p w:rsidR="00A979AD" w:rsidRPr="00AB3B86" w:rsidRDefault="00737D41">
      <w:pPr>
        <w:pStyle w:val="af6"/>
        <w:ind w:firstLine="567"/>
        <w:jc w:val="both"/>
        <w:rPr>
          <w:rFonts w:ascii="Times New Roman" w:hAnsi="Times New Roman" w:cs="Times New Roman"/>
          <w:sz w:val="28"/>
          <w:szCs w:val="28"/>
        </w:rPr>
      </w:pPr>
      <w:r w:rsidRPr="00AB3B86">
        <w:rPr>
          <w:rFonts w:ascii="Times New Roman" w:hAnsi="Times New Roman" w:cs="Times New Roman"/>
          <w:sz w:val="28"/>
          <w:szCs w:val="28"/>
        </w:rPr>
        <w:t xml:space="preserve">1) </w:t>
      </w:r>
      <w:proofErr w:type="gramStart"/>
      <w:r w:rsidRPr="00AB3B86">
        <w:rPr>
          <w:rFonts w:ascii="Times New Roman" w:hAnsi="Times New Roman" w:cs="Times New Roman"/>
          <w:sz w:val="28"/>
          <w:szCs w:val="28"/>
        </w:rPr>
        <w:t>В  Муниципальное</w:t>
      </w:r>
      <w:proofErr w:type="gramEnd"/>
      <w:r w:rsidRPr="00AB3B86">
        <w:rPr>
          <w:rFonts w:ascii="Times New Roman" w:hAnsi="Times New Roman" w:cs="Times New Roman"/>
          <w:sz w:val="28"/>
          <w:szCs w:val="28"/>
        </w:rPr>
        <w:t xml:space="preserve"> казённое учреждение «Центр жилищных отношений)    (далее –  ЦЖО ) по адресу: 694030, г. Анива, ул. Ленина, 20   кабинет   </w:t>
      </w:r>
    </w:p>
    <w:p w:rsidR="00A979AD" w:rsidRPr="00AB3B86" w:rsidRDefault="00737D41">
      <w:pPr>
        <w:pStyle w:val="af6"/>
        <w:ind w:firstLine="567"/>
        <w:jc w:val="both"/>
        <w:rPr>
          <w:rFonts w:ascii="Times New Roman" w:hAnsi="Times New Roman" w:cs="Times New Roman"/>
          <w:sz w:val="28"/>
          <w:szCs w:val="28"/>
        </w:rPr>
      </w:pPr>
      <w:r w:rsidRPr="00AB3B86">
        <w:rPr>
          <w:rFonts w:ascii="Times New Roman" w:hAnsi="Times New Roman" w:cs="Times New Roman"/>
          <w:sz w:val="28"/>
          <w:szCs w:val="28"/>
        </w:rPr>
        <w:t>График работы понедельник - с 08.30 до 17.30 час. вторник - пятница - с 08.30 до 16.30 час. перерыв с 13.00 до 14.00 час. Выходные дни: суббота, воскресенье.</w:t>
      </w:r>
    </w:p>
    <w:p w:rsidR="00A979AD" w:rsidRPr="00AB3B86" w:rsidRDefault="00737D41">
      <w:pPr>
        <w:pStyle w:val="af6"/>
        <w:ind w:firstLine="567"/>
        <w:jc w:val="both"/>
        <w:rPr>
          <w:rFonts w:ascii="Times New Roman" w:hAnsi="Times New Roman" w:cs="Times New Roman"/>
          <w:sz w:val="28"/>
          <w:szCs w:val="28"/>
        </w:rPr>
      </w:pPr>
      <w:r w:rsidRPr="00AB3B86">
        <w:rPr>
          <w:rFonts w:ascii="Times New Roman" w:hAnsi="Times New Roman" w:cs="Times New Roman"/>
          <w:sz w:val="28"/>
          <w:szCs w:val="28"/>
        </w:rPr>
        <w:t xml:space="preserve">Справочные </w:t>
      </w:r>
      <w:proofErr w:type="gramStart"/>
      <w:r w:rsidRPr="00AB3B86">
        <w:rPr>
          <w:rFonts w:ascii="Times New Roman" w:hAnsi="Times New Roman" w:cs="Times New Roman"/>
          <w:sz w:val="28"/>
          <w:szCs w:val="28"/>
        </w:rPr>
        <w:t>телефоны  ЦЖО</w:t>
      </w:r>
      <w:proofErr w:type="gramEnd"/>
      <w:r w:rsidRPr="00AB3B86">
        <w:rPr>
          <w:rFonts w:ascii="Times New Roman" w:hAnsi="Times New Roman" w:cs="Times New Roman"/>
          <w:sz w:val="28"/>
          <w:szCs w:val="28"/>
        </w:rPr>
        <w:t xml:space="preserve">: </w:t>
      </w:r>
      <w:r w:rsidRPr="00AB3B86">
        <w:rPr>
          <w:rFonts w:ascii="Times New Roman" w:eastAsia="Calibri" w:hAnsi="Times New Roman" w:cs="Times New Roman"/>
          <w:color w:val="000000"/>
          <w:sz w:val="28"/>
          <w:szCs w:val="28"/>
        </w:rPr>
        <w:t>8 (42441) 4-23-81</w:t>
      </w:r>
    </w:p>
    <w:p w:rsidR="00A979AD" w:rsidRPr="00AB3B86" w:rsidRDefault="00737D41">
      <w:pPr>
        <w:pStyle w:val="af6"/>
        <w:ind w:firstLine="567"/>
        <w:jc w:val="both"/>
        <w:rPr>
          <w:rFonts w:ascii="Times New Roman" w:hAnsi="Times New Roman" w:cs="Times New Roman"/>
          <w:sz w:val="28"/>
          <w:szCs w:val="28"/>
        </w:rPr>
      </w:pPr>
      <w:r w:rsidRPr="00AB3B86">
        <w:rPr>
          <w:rFonts w:ascii="Times New Roman" w:hAnsi="Times New Roman" w:cs="Times New Roman"/>
          <w:sz w:val="28"/>
          <w:szCs w:val="28"/>
        </w:rPr>
        <w:t xml:space="preserve">Адрес электронной </w:t>
      </w:r>
      <w:proofErr w:type="gramStart"/>
      <w:r w:rsidRPr="00AB3B86">
        <w:rPr>
          <w:rFonts w:ascii="Times New Roman" w:hAnsi="Times New Roman" w:cs="Times New Roman"/>
          <w:sz w:val="28"/>
          <w:szCs w:val="28"/>
        </w:rPr>
        <w:t>почты  ЦЖО</w:t>
      </w:r>
      <w:proofErr w:type="gramEnd"/>
      <w:r w:rsidRPr="00AB3B86">
        <w:rPr>
          <w:rFonts w:ascii="Times New Roman" w:hAnsi="Times New Roman" w:cs="Times New Roman"/>
          <w:sz w:val="28"/>
          <w:szCs w:val="28"/>
        </w:rPr>
        <w:t xml:space="preserve">   - aniva.gilcentr@mail.ru</w:t>
      </w:r>
      <w:r w:rsidRPr="00AB3B86">
        <w:rPr>
          <w:rFonts w:ascii="Times New Roman" w:hAnsi="Times New Roman" w:cs="Times New Roman"/>
        </w:rPr>
        <w:t xml:space="preserve"> </w:t>
      </w:r>
    </w:p>
    <w:p w:rsidR="00A979AD" w:rsidRPr="00AB3B86" w:rsidRDefault="00737D41">
      <w:pPr>
        <w:pStyle w:val="af6"/>
        <w:ind w:firstLine="567"/>
        <w:jc w:val="both"/>
        <w:rPr>
          <w:rFonts w:ascii="Times New Roman" w:hAnsi="Times New Roman" w:cs="Times New Roman"/>
          <w:sz w:val="28"/>
          <w:szCs w:val="28"/>
        </w:rPr>
      </w:pPr>
      <w:r w:rsidRPr="00AB3B86">
        <w:rPr>
          <w:rFonts w:ascii="Times New Roman" w:hAnsi="Times New Roman" w:cs="Times New Roman"/>
          <w:sz w:val="28"/>
          <w:szCs w:val="28"/>
        </w:rPr>
        <w:t>2) В Государственное бюджетное учреждение Сахалинской области «Многофункциональный центр предоставления государственных и муниципальных услуг» (далее –МФЦ).</w:t>
      </w:r>
    </w:p>
    <w:p w:rsidR="00A979AD" w:rsidRPr="00AB3B86" w:rsidRDefault="00737D41">
      <w:pPr>
        <w:pStyle w:val="af6"/>
        <w:ind w:firstLine="567"/>
        <w:jc w:val="both"/>
        <w:rPr>
          <w:rFonts w:ascii="Times New Roman" w:hAnsi="Times New Roman" w:cs="Times New Roman"/>
          <w:sz w:val="28"/>
          <w:szCs w:val="28"/>
        </w:rPr>
      </w:pPr>
      <w:r w:rsidRPr="00AB3B86">
        <w:rPr>
          <w:rFonts w:ascii="Times New Roman" w:hAnsi="Times New Roman" w:cs="Times New Roman"/>
          <w:sz w:val="28"/>
          <w:szCs w:val="28"/>
        </w:rPr>
        <w:t xml:space="preserve">Адрес: 694030 </w:t>
      </w:r>
      <w:proofErr w:type="spellStart"/>
      <w:r w:rsidRPr="00AB3B86">
        <w:rPr>
          <w:rFonts w:ascii="Times New Roman" w:hAnsi="Times New Roman" w:cs="Times New Roman"/>
          <w:sz w:val="28"/>
          <w:szCs w:val="28"/>
        </w:rPr>
        <w:t>г.Анива</w:t>
      </w:r>
      <w:proofErr w:type="spellEnd"/>
      <w:r w:rsidRPr="00AB3B86">
        <w:rPr>
          <w:rFonts w:ascii="Times New Roman" w:hAnsi="Times New Roman" w:cs="Times New Roman"/>
          <w:sz w:val="28"/>
          <w:szCs w:val="28"/>
        </w:rPr>
        <w:t xml:space="preserve"> Сахалинской области </w:t>
      </w:r>
      <w:proofErr w:type="spellStart"/>
      <w:r w:rsidRPr="00AB3B86">
        <w:rPr>
          <w:rFonts w:ascii="Times New Roman" w:hAnsi="Times New Roman" w:cs="Times New Roman"/>
          <w:sz w:val="28"/>
          <w:szCs w:val="28"/>
        </w:rPr>
        <w:t>ул.Кирова</w:t>
      </w:r>
      <w:proofErr w:type="spellEnd"/>
      <w:r w:rsidRPr="00AB3B86">
        <w:rPr>
          <w:rFonts w:ascii="Times New Roman" w:hAnsi="Times New Roman" w:cs="Times New Roman"/>
          <w:sz w:val="28"/>
          <w:szCs w:val="28"/>
        </w:rPr>
        <w:t>, д.16 А.</w:t>
      </w:r>
    </w:p>
    <w:p w:rsidR="00A979AD" w:rsidRPr="00AB3B86" w:rsidRDefault="00737D41">
      <w:pPr>
        <w:pStyle w:val="af6"/>
        <w:ind w:firstLine="567"/>
        <w:jc w:val="both"/>
        <w:rPr>
          <w:rFonts w:ascii="Times New Roman" w:hAnsi="Times New Roman" w:cs="Times New Roman"/>
          <w:sz w:val="28"/>
          <w:szCs w:val="28"/>
        </w:rPr>
      </w:pPr>
      <w:r w:rsidRPr="00AB3B86">
        <w:rPr>
          <w:rFonts w:ascii="Times New Roman" w:hAnsi="Times New Roman" w:cs="Times New Roman"/>
          <w:sz w:val="28"/>
          <w:szCs w:val="28"/>
        </w:rPr>
        <w:t xml:space="preserve">График работы МФЦ: понедельник –пятница с 09.00 до 19.00 час. Суббота с 09.00 до 14.00. </w:t>
      </w:r>
    </w:p>
    <w:p w:rsidR="00A979AD" w:rsidRPr="00AB3B86" w:rsidRDefault="00737D41">
      <w:pPr>
        <w:pStyle w:val="af6"/>
        <w:ind w:firstLine="567"/>
        <w:jc w:val="both"/>
        <w:rPr>
          <w:rFonts w:ascii="Times New Roman" w:hAnsi="Times New Roman" w:cs="Times New Roman"/>
          <w:sz w:val="28"/>
          <w:szCs w:val="28"/>
        </w:rPr>
      </w:pPr>
      <w:r w:rsidRPr="00AB3B86">
        <w:rPr>
          <w:rFonts w:ascii="Times New Roman" w:hAnsi="Times New Roman" w:cs="Times New Roman"/>
          <w:sz w:val="28"/>
          <w:szCs w:val="28"/>
        </w:rPr>
        <w:t xml:space="preserve">Справочные телефоны МФЦ – 8 (42441) 4-20-19. </w:t>
      </w:r>
    </w:p>
    <w:p w:rsidR="00A979AD" w:rsidRPr="00AB3B86" w:rsidRDefault="00737D41">
      <w:pPr>
        <w:pStyle w:val="af6"/>
        <w:ind w:firstLine="567"/>
        <w:jc w:val="both"/>
        <w:rPr>
          <w:rFonts w:ascii="Times New Roman" w:hAnsi="Times New Roman" w:cs="Times New Roman"/>
          <w:sz w:val="28"/>
          <w:szCs w:val="28"/>
        </w:rPr>
      </w:pPr>
      <w:r w:rsidRPr="00AB3B86">
        <w:rPr>
          <w:rFonts w:ascii="Times New Roman" w:hAnsi="Times New Roman" w:cs="Times New Roman"/>
          <w:sz w:val="28"/>
          <w:szCs w:val="28"/>
        </w:rPr>
        <w:t xml:space="preserve">Адрес официального сайта МФЦ: </w:t>
      </w:r>
      <w:r w:rsidRPr="00AB3B86">
        <w:rPr>
          <w:rFonts w:ascii="Times New Roman" w:hAnsi="Times New Roman" w:cs="Times New Roman"/>
          <w:sz w:val="28"/>
          <w:szCs w:val="28"/>
          <w:lang w:val="en-US"/>
        </w:rPr>
        <w:t>https</w:t>
      </w:r>
      <w:r w:rsidRPr="00AB3B86">
        <w:rPr>
          <w:rFonts w:ascii="Times New Roman" w:hAnsi="Times New Roman" w:cs="Times New Roman"/>
          <w:sz w:val="28"/>
          <w:szCs w:val="28"/>
        </w:rPr>
        <w:t>:</w:t>
      </w:r>
      <w:proofErr w:type="spellStart"/>
      <w:r w:rsidRPr="00AB3B86">
        <w:rPr>
          <w:rFonts w:ascii="Times New Roman" w:hAnsi="Times New Roman" w:cs="Times New Roman"/>
          <w:sz w:val="28"/>
          <w:szCs w:val="28"/>
          <w:lang w:val="en-US"/>
        </w:rPr>
        <w:t>mfc</w:t>
      </w:r>
      <w:proofErr w:type="spellEnd"/>
      <w:r w:rsidRPr="00AB3B86">
        <w:rPr>
          <w:rFonts w:ascii="Times New Roman" w:hAnsi="Times New Roman" w:cs="Times New Roman"/>
          <w:sz w:val="28"/>
          <w:szCs w:val="28"/>
        </w:rPr>
        <w:t>.</w:t>
      </w:r>
      <w:proofErr w:type="spellStart"/>
      <w:r w:rsidRPr="00AB3B86">
        <w:rPr>
          <w:rFonts w:ascii="Times New Roman" w:hAnsi="Times New Roman" w:cs="Times New Roman"/>
          <w:sz w:val="28"/>
          <w:szCs w:val="28"/>
          <w:lang w:val="en-US"/>
        </w:rPr>
        <w:t>admsakhalin</w:t>
      </w:r>
      <w:proofErr w:type="spellEnd"/>
      <w:r w:rsidRPr="00AB3B86">
        <w:rPr>
          <w:rFonts w:ascii="Times New Roman" w:hAnsi="Times New Roman" w:cs="Times New Roman"/>
          <w:sz w:val="28"/>
          <w:szCs w:val="28"/>
        </w:rPr>
        <w:t>.</w:t>
      </w:r>
      <w:proofErr w:type="spellStart"/>
      <w:r w:rsidRPr="00AB3B86">
        <w:rPr>
          <w:rFonts w:ascii="Times New Roman" w:hAnsi="Times New Roman" w:cs="Times New Roman"/>
          <w:sz w:val="28"/>
          <w:szCs w:val="28"/>
          <w:lang w:val="en-US"/>
        </w:rPr>
        <w:t>ru</w:t>
      </w:r>
      <w:proofErr w:type="spellEnd"/>
    </w:p>
    <w:p w:rsidR="00A979AD" w:rsidRPr="00AB3B86" w:rsidRDefault="00737D41">
      <w:pPr>
        <w:pStyle w:val="af6"/>
        <w:ind w:firstLine="567"/>
        <w:jc w:val="both"/>
        <w:rPr>
          <w:rFonts w:ascii="Times New Roman" w:hAnsi="Times New Roman" w:cs="Times New Roman"/>
          <w:sz w:val="28"/>
          <w:szCs w:val="28"/>
        </w:rPr>
      </w:pPr>
      <w:r w:rsidRPr="00AB3B86">
        <w:rPr>
          <w:rFonts w:ascii="Times New Roman" w:hAnsi="Times New Roman" w:cs="Times New Roman"/>
          <w:sz w:val="28"/>
          <w:szCs w:val="28"/>
        </w:rPr>
        <w:t>Адрес электронной почты МФЦ: mfc.admsakhalin.ru</w:t>
      </w:r>
    </w:p>
    <w:p w:rsidR="00A979AD" w:rsidRPr="00AB3B86" w:rsidRDefault="00737D41">
      <w:pPr>
        <w:pStyle w:val="af6"/>
        <w:ind w:firstLine="567"/>
        <w:jc w:val="both"/>
        <w:rPr>
          <w:rFonts w:ascii="Times New Roman" w:hAnsi="Times New Roman" w:cs="Times New Roman"/>
          <w:sz w:val="28"/>
          <w:szCs w:val="28"/>
        </w:rPr>
      </w:pPr>
      <w:r w:rsidRPr="00AB3B86">
        <w:rPr>
          <w:rFonts w:ascii="Times New Roman" w:hAnsi="Times New Roman" w:cs="Times New Roman"/>
          <w:sz w:val="28"/>
          <w:szCs w:val="28"/>
        </w:rPr>
        <w:t xml:space="preserve">3.2. Информация по вопросам предоставления </w:t>
      </w:r>
      <w:r w:rsidRPr="00AB3B86">
        <w:rPr>
          <w:rFonts w:ascii="Times New Roman" w:hAnsi="Times New Roman" w:cs="Times New Roman"/>
          <w:sz w:val="28"/>
          <w:szCs w:val="20"/>
        </w:rPr>
        <w:t xml:space="preserve">мер социальной поддержки в сфере </w:t>
      </w:r>
      <w:r w:rsidRPr="00AB3B86">
        <w:rPr>
          <w:rFonts w:ascii="Times New Roman" w:hAnsi="Times New Roman" w:cs="Times New Roman"/>
          <w:color w:val="000000" w:themeColor="text1"/>
          <w:sz w:val="28"/>
          <w:szCs w:val="28"/>
        </w:rPr>
        <w:t xml:space="preserve">оказания услуг бань общего </w:t>
      </w:r>
      <w:proofErr w:type="gramStart"/>
      <w:r w:rsidRPr="00AB3B86">
        <w:rPr>
          <w:rFonts w:ascii="Times New Roman" w:hAnsi="Times New Roman" w:cs="Times New Roman"/>
          <w:color w:val="000000" w:themeColor="text1"/>
          <w:sz w:val="28"/>
          <w:szCs w:val="28"/>
        </w:rPr>
        <w:t>пользования  сообщается</w:t>
      </w:r>
      <w:proofErr w:type="gramEnd"/>
      <w:r w:rsidRPr="00AB3B86">
        <w:rPr>
          <w:rFonts w:ascii="Times New Roman" w:hAnsi="Times New Roman" w:cs="Times New Roman"/>
          <w:color w:val="000000" w:themeColor="text1"/>
          <w:sz w:val="28"/>
          <w:szCs w:val="28"/>
        </w:rPr>
        <w:t xml:space="preserve"> заявителям:  </w:t>
      </w:r>
      <w:r w:rsidRPr="00AB3B86">
        <w:rPr>
          <w:rFonts w:ascii="Times New Roman" w:hAnsi="Times New Roman" w:cs="Times New Roman"/>
          <w:sz w:val="28"/>
          <w:szCs w:val="28"/>
        </w:rPr>
        <w:t xml:space="preserve"> </w:t>
      </w:r>
    </w:p>
    <w:p w:rsidR="00A979AD" w:rsidRPr="00AB3B86" w:rsidRDefault="00737D41">
      <w:pPr>
        <w:pStyle w:val="af6"/>
        <w:ind w:firstLine="567"/>
        <w:jc w:val="both"/>
        <w:rPr>
          <w:rFonts w:ascii="Times New Roman" w:hAnsi="Times New Roman" w:cs="Times New Roman"/>
          <w:sz w:val="28"/>
          <w:szCs w:val="28"/>
        </w:rPr>
      </w:pPr>
      <w:r w:rsidRPr="00AB3B86">
        <w:rPr>
          <w:rFonts w:ascii="Times New Roman" w:hAnsi="Times New Roman" w:cs="Times New Roman"/>
          <w:sz w:val="28"/>
          <w:szCs w:val="28"/>
        </w:rPr>
        <w:t xml:space="preserve">- при личном обращении в </w:t>
      </w:r>
      <w:proofErr w:type="gramStart"/>
      <w:r w:rsidRPr="00AB3B86">
        <w:rPr>
          <w:rFonts w:ascii="Times New Roman" w:hAnsi="Times New Roman" w:cs="Times New Roman"/>
          <w:sz w:val="28"/>
          <w:szCs w:val="28"/>
        </w:rPr>
        <w:t>отдел  ЦЖО</w:t>
      </w:r>
      <w:proofErr w:type="gramEnd"/>
      <w:r w:rsidRPr="00AB3B86">
        <w:rPr>
          <w:rFonts w:ascii="Times New Roman" w:hAnsi="Times New Roman" w:cs="Times New Roman"/>
          <w:sz w:val="28"/>
          <w:szCs w:val="28"/>
        </w:rPr>
        <w:t>, МФЦ.</w:t>
      </w:r>
    </w:p>
    <w:p w:rsidR="00A979AD" w:rsidRPr="00AB3B86" w:rsidRDefault="00737D41">
      <w:pPr>
        <w:pStyle w:val="af6"/>
        <w:ind w:firstLine="567"/>
        <w:jc w:val="both"/>
        <w:rPr>
          <w:rFonts w:ascii="Times New Roman" w:hAnsi="Times New Roman" w:cs="Times New Roman"/>
          <w:sz w:val="28"/>
          <w:szCs w:val="28"/>
        </w:rPr>
      </w:pPr>
      <w:r w:rsidRPr="00AB3B86">
        <w:rPr>
          <w:rFonts w:ascii="Times New Roman" w:hAnsi="Times New Roman" w:cs="Times New Roman"/>
          <w:sz w:val="28"/>
          <w:szCs w:val="28"/>
        </w:rPr>
        <w:t xml:space="preserve">-  при обращении с использованием телефонной связи </w:t>
      </w:r>
      <w:proofErr w:type="gramStart"/>
      <w:r w:rsidRPr="00AB3B86">
        <w:rPr>
          <w:rFonts w:ascii="Times New Roman" w:hAnsi="Times New Roman" w:cs="Times New Roman"/>
          <w:sz w:val="28"/>
          <w:szCs w:val="28"/>
        </w:rPr>
        <w:t>в  ЦЖО</w:t>
      </w:r>
      <w:proofErr w:type="gramEnd"/>
      <w:r w:rsidRPr="00AB3B86">
        <w:rPr>
          <w:rFonts w:ascii="Times New Roman" w:hAnsi="Times New Roman" w:cs="Times New Roman"/>
          <w:sz w:val="28"/>
          <w:szCs w:val="28"/>
        </w:rPr>
        <w:t xml:space="preserve">  по номеру телефона  </w:t>
      </w:r>
      <w:r w:rsidRPr="00AB3B86">
        <w:rPr>
          <w:rFonts w:ascii="Times New Roman" w:eastAsia="Calibri" w:hAnsi="Times New Roman" w:cs="Times New Roman"/>
          <w:color w:val="000000"/>
          <w:sz w:val="28"/>
          <w:szCs w:val="28"/>
        </w:rPr>
        <w:t>8 (42441) 4-23-81</w:t>
      </w:r>
      <w:r w:rsidRPr="00AB3B86">
        <w:rPr>
          <w:rFonts w:ascii="Times New Roman" w:hAnsi="Times New Roman" w:cs="Times New Roman"/>
          <w:sz w:val="28"/>
          <w:szCs w:val="28"/>
        </w:rPr>
        <w:t>, МФЦ 8 (42441) 4-20-19.</w:t>
      </w:r>
    </w:p>
    <w:p w:rsidR="00A979AD" w:rsidRPr="00AB3B86" w:rsidRDefault="00737D41">
      <w:pPr>
        <w:pStyle w:val="af6"/>
        <w:ind w:firstLine="567"/>
        <w:jc w:val="both"/>
        <w:rPr>
          <w:rFonts w:ascii="Times New Roman" w:hAnsi="Times New Roman" w:cs="Times New Roman"/>
          <w:sz w:val="28"/>
          <w:szCs w:val="28"/>
        </w:rPr>
      </w:pPr>
      <w:r w:rsidRPr="00AB3B86">
        <w:rPr>
          <w:rFonts w:ascii="Times New Roman" w:hAnsi="Times New Roman" w:cs="Times New Roman"/>
          <w:sz w:val="28"/>
          <w:szCs w:val="28"/>
        </w:rPr>
        <w:t xml:space="preserve">-  при письменном обращении </w:t>
      </w:r>
      <w:proofErr w:type="gramStart"/>
      <w:r w:rsidRPr="00AB3B86">
        <w:rPr>
          <w:rFonts w:ascii="Times New Roman" w:hAnsi="Times New Roman" w:cs="Times New Roman"/>
          <w:sz w:val="28"/>
          <w:szCs w:val="28"/>
        </w:rPr>
        <w:t>в  ЦЖО</w:t>
      </w:r>
      <w:proofErr w:type="gramEnd"/>
      <w:r w:rsidRPr="00AB3B86">
        <w:rPr>
          <w:rFonts w:ascii="Times New Roman" w:hAnsi="Times New Roman" w:cs="Times New Roman"/>
          <w:sz w:val="28"/>
          <w:szCs w:val="28"/>
        </w:rPr>
        <w:t xml:space="preserve">, МФЦ   по почте либо в электронном виде.   </w:t>
      </w:r>
    </w:p>
    <w:p w:rsidR="00A979AD" w:rsidRPr="00AB3B86" w:rsidRDefault="00A979AD">
      <w:pPr>
        <w:pStyle w:val="af6"/>
        <w:ind w:firstLine="567"/>
        <w:jc w:val="both"/>
        <w:rPr>
          <w:rFonts w:ascii="Times New Roman" w:hAnsi="Times New Roman" w:cs="Times New Roman"/>
          <w:sz w:val="28"/>
          <w:szCs w:val="28"/>
        </w:rPr>
      </w:pPr>
    </w:p>
    <w:p w:rsidR="00A979AD" w:rsidRPr="00AB3B86" w:rsidRDefault="00737D41">
      <w:pPr>
        <w:pStyle w:val="af6"/>
        <w:ind w:firstLine="567"/>
        <w:jc w:val="center"/>
        <w:rPr>
          <w:rFonts w:ascii="Times New Roman" w:hAnsi="Times New Roman" w:cs="Times New Roman"/>
          <w:b/>
          <w:sz w:val="28"/>
          <w:szCs w:val="28"/>
        </w:rPr>
      </w:pPr>
      <w:r w:rsidRPr="00AB3B86">
        <w:rPr>
          <w:rFonts w:ascii="Times New Roman" w:hAnsi="Times New Roman" w:cs="Times New Roman"/>
          <w:b/>
          <w:sz w:val="28"/>
          <w:szCs w:val="28"/>
        </w:rPr>
        <w:t xml:space="preserve">4. Исчерпывающий перечень документов, необходимых для предоставления </w:t>
      </w:r>
      <w:r w:rsidRPr="00AB3B86">
        <w:rPr>
          <w:rFonts w:ascii="Times New Roman" w:hAnsi="Times New Roman" w:cs="Times New Roman"/>
          <w:b/>
          <w:sz w:val="28"/>
          <w:szCs w:val="20"/>
        </w:rPr>
        <w:t xml:space="preserve">мер социальной </w:t>
      </w:r>
      <w:proofErr w:type="gramStart"/>
      <w:r w:rsidRPr="00AB3B86">
        <w:rPr>
          <w:rFonts w:ascii="Times New Roman" w:hAnsi="Times New Roman" w:cs="Times New Roman"/>
          <w:b/>
          <w:sz w:val="28"/>
          <w:szCs w:val="20"/>
        </w:rPr>
        <w:t>поддержки</w:t>
      </w:r>
      <w:r w:rsidRPr="00AB3B86">
        <w:rPr>
          <w:rFonts w:ascii="Times New Roman" w:hAnsi="Times New Roman" w:cs="Times New Roman"/>
          <w:b/>
          <w:sz w:val="28"/>
          <w:szCs w:val="28"/>
        </w:rPr>
        <w:t xml:space="preserve">  с</w:t>
      </w:r>
      <w:proofErr w:type="gramEnd"/>
      <w:r w:rsidRPr="00AB3B86">
        <w:rPr>
          <w:rFonts w:ascii="Times New Roman" w:hAnsi="Times New Roman" w:cs="Times New Roman"/>
          <w:b/>
          <w:sz w:val="28"/>
          <w:szCs w:val="28"/>
        </w:rPr>
        <w:t xml:space="preserve">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A979AD" w:rsidRPr="00AB3B86" w:rsidRDefault="00737D41">
      <w:pPr>
        <w:autoSpaceDE w:val="0"/>
        <w:autoSpaceDN w:val="0"/>
        <w:adjustRightInd w:val="0"/>
        <w:spacing w:line="276" w:lineRule="auto"/>
        <w:ind w:firstLine="567"/>
        <w:jc w:val="both"/>
        <w:rPr>
          <w:sz w:val="28"/>
          <w:szCs w:val="20"/>
          <w:u w:val="single"/>
        </w:rPr>
      </w:pPr>
      <w:r w:rsidRPr="00AB3B86">
        <w:rPr>
          <w:rFonts w:eastAsia="Calibri"/>
          <w:color w:val="000000"/>
          <w:sz w:val="28"/>
          <w:szCs w:val="28"/>
          <w:lang w:eastAsia="en-US"/>
        </w:rPr>
        <w:t xml:space="preserve">4.1. Для </w:t>
      </w:r>
      <w:r w:rsidRPr="00AB3B86">
        <w:rPr>
          <w:sz w:val="28"/>
          <w:szCs w:val="20"/>
        </w:rPr>
        <w:t xml:space="preserve">предоставления мер социальной поддержки </w:t>
      </w:r>
      <w:r w:rsidRPr="00AB3B86">
        <w:rPr>
          <w:rFonts w:eastAsia="Calibri"/>
          <w:color w:val="000000"/>
          <w:sz w:val="28"/>
          <w:szCs w:val="28"/>
          <w:lang w:eastAsia="en-US"/>
        </w:rPr>
        <w:t>заявитель представляет самостоятельно следующие документы (сведения):</w:t>
      </w:r>
    </w:p>
    <w:p w:rsidR="00A979AD" w:rsidRPr="00AB3B86" w:rsidRDefault="00737D41">
      <w:pPr>
        <w:autoSpaceDE w:val="0"/>
        <w:autoSpaceDN w:val="0"/>
        <w:adjustRightInd w:val="0"/>
        <w:spacing w:line="276" w:lineRule="auto"/>
        <w:ind w:firstLine="540"/>
        <w:jc w:val="both"/>
        <w:rPr>
          <w:rFonts w:eastAsia="Calibri"/>
          <w:color w:val="000000"/>
          <w:sz w:val="28"/>
          <w:szCs w:val="28"/>
          <w:lang w:eastAsia="en-US"/>
        </w:rPr>
      </w:pPr>
      <w:r w:rsidRPr="00AB3B86">
        <w:rPr>
          <w:rFonts w:eastAsia="Calibri"/>
          <w:color w:val="000000"/>
          <w:sz w:val="28"/>
          <w:szCs w:val="28"/>
          <w:lang w:eastAsia="en-US"/>
        </w:rPr>
        <w:t xml:space="preserve">- заявление о предоставлении </w:t>
      </w:r>
      <w:r w:rsidRPr="00AB3B86">
        <w:rPr>
          <w:sz w:val="28"/>
          <w:szCs w:val="20"/>
        </w:rPr>
        <w:t xml:space="preserve">меры социальной поддержки </w:t>
      </w:r>
      <w:r w:rsidRPr="00AB3B86">
        <w:rPr>
          <w:sz w:val="28"/>
          <w:szCs w:val="28"/>
        </w:rPr>
        <w:t xml:space="preserve">по форме в соответствии с приложением №1 к настоящему Порядку. </w:t>
      </w:r>
      <w:r w:rsidRPr="00AB3B86">
        <w:rPr>
          <w:rFonts w:eastAsia="Calibri"/>
          <w:color w:val="000000"/>
          <w:sz w:val="28"/>
          <w:szCs w:val="28"/>
          <w:lang w:eastAsia="en-US"/>
        </w:rPr>
        <w:t xml:space="preserve"> </w:t>
      </w:r>
    </w:p>
    <w:p w:rsidR="00A979AD" w:rsidRPr="00AB3B86" w:rsidRDefault="00737D41">
      <w:pPr>
        <w:autoSpaceDE w:val="0"/>
        <w:autoSpaceDN w:val="0"/>
        <w:adjustRightInd w:val="0"/>
        <w:spacing w:line="276" w:lineRule="auto"/>
        <w:ind w:firstLine="540"/>
        <w:jc w:val="both"/>
        <w:rPr>
          <w:rFonts w:eastAsia="Calibri"/>
          <w:color w:val="000000"/>
          <w:sz w:val="28"/>
          <w:szCs w:val="28"/>
          <w:lang w:eastAsia="en-US"/>
        </w:rPr>
      </w:pPr>
      <w:r w:rsidRPr="00AB3B86">
        <w:rPr>
          <w:rFonts w:eastAsia="Calibri"/>
          <w:color w:val="000000"/>
          <w:sz w:val="28"/>
          <w:szCs w:val="28"/>
          <w:lang w:eastAsia="en-US"/>
        </w:rPr>
        <w:lastRenderedPageBreak/>
        <w:t>- документ, удостоверяющий личность заявителя (при личном обращении);</w:t>
      </w:r>
    </w:p>
    <w:p w:rsidR="00A979AD" w:rsidRPr="00AB3B86" w:rsidRDefault="00737D41">
      <w:pPr>
        <w:autoSpaceDE w:val="0"/>
        <w:autoSpaceDN w:val="0"/>
        <w:adjustRightInd w:val="0"/>
        <w:spacing w:line="276" w:lineRule="auto"/>
        <w:ind w:firstLine="540"/>
        <w:jc w:val="both"/>
        <w:rPr>
          <w:rFonts w:eastAsia="Calibri"/>
          <w:color w:val="000000"/>
          <w:sz w:val="28"/>
          <w:szCs w:val="28"/>
          <w:lang w:eastAsia="en-US"/>
        </w:rPr>
      </w:pPr>
      <w:r w:rsidRPr="00AB3B86">
        <w:rPr>
          <w:rFonts w:eastAsia="Calibri"/>
          <w:color w:val="000000"/>
          <w:sz w:val="28"/>
          <w:szCs w:val="28"/>
          <w:lang w:eastAsia="en-US"/>
        </w:rPr>
        <w:t>-  удостоверение ветерана боевых действий;</w:t>
      </w:r>
    </w:p>
    <w:p w:rsidR="00A979AD" w:rsidRPr="00AB3B86" w:rsidRDefault="00737D41">
      <w:pPr>
        <w:autoSpaceDE w:val="0"/>
        <w:autoSpaceDN w:val="0"/>
        <w:spacing w:line="276" w:lineRule="auto"/>
        <w:ind w:firstLine="567"/>
        <w:jc w:val="both"/>
        <w:rPr>
          <w:sz w:val="28"/>
          <w:szCs w:val="28"/>
        </w:rPr>
      </w:pPr>
      <w:r w:rsidRPr="00AB3B86">
        <w:rPr>
          <w:sz w:val="28"/>
          <w:szCs w:val="28"/>
        </w:rPr>
        <w:t>- справку о подтверждении факта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выдаваемая участнику СВО, в соответствии с постановлением Правительства РФ от 09.10.2024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rsidR="00A979AD" w:rsidRPr="00AB3B86" w:rsidRDefault="00A979AD">
      <w:pPr>
        <w:pStyle w:val="af6"/>
        <w:ind w:firstLine="540"/>
        <w:jc w:val="both"/>
        <w:rPr>
          <w:rFonts w:ascii="Times New Roman" w:hAnsi="Times New Roman" w:cs="Times New Roman"/>
          <w:b/>
          <w:sz w:val="28"/>
          <w:szCs w:val="28"/>
        </w:rPr>
      </w:pPr>
    </w:p>
    <w:p w:rsidR="00A979AD" w:rsidRPr="00AB3B86" w:rsidRDefault="00737D41">
      <w:pPr>
        <w:pStyle w:val="af6"/>
        <w:ind w:firstLine="540"/>
        <w:jc w:val="center"/>
        <w:rPr>
          <w:rFonts w:ascii="Times New Roman" w:hAnsi="Times New Roman" w:cs="Times New Roman"/>
          <w:b/>
          <w:sz w:val="28"/>
          <w:szCs w:val="28"/>
        </w:rPr>
      </w:pPr>
      <w:r w:rsidRPr="00AB3B86">
        <w:rPr>
          <w:rFonts w:ascii="Times New Roman" w:hAnsi="Times New Roman" w:cs="Times New Roman"/>
          <w:b/>
          <w:sz w:val="28"/>
          <w:szCs w:val="28"/>
        </w:rPr>
        <w:t xml:space="preserve">5. Исчерпывающий перечень оснований для отказа в приёме документов, необходимых </w:t>
      </w:r>
      <w:proofErr w:type="gramStart"/>
      <w:r w:rsidRPr="00AB3B86">
        <w:rPr>
          <w:rFonts w:ascii="Times New Roman" w:hAnsi="Times New Roman" w:cs="Times New Roman"/>
          <w:b/>
          <w:sz w:val="28"/>
          <w:szCs w:val="28"/>
        </w:rPr>
        <w:t>для  предоставления</w:t>
      </w:r>
      <w:proofErr w:type="gramEnd"/>
      <w:r w:rsidRPr="00AB3B86">
        <w:rPr>
          <w:rFonts w:ascii="Times New Roman" w:hAnsi="Times New Roman" w:cs="Times New Roman"/>
          <w:b/>
          <w:sz w:val="28"/>
          <w:szCs w:val="28"/>
        </w:rPr>
        <w:t xml:space="preserve"> мер социальной поддержки. </w:t>
      </w:r>
    </w:p>
    <w:p w:rsidR="00A979AD" w:rsidRPr="00AB3B86" w:rsidRDefault="00737D41">
      <w:pPr>
        <w:pStyle w:val="af6"/>
        <w:ind w:firstLine="567"/>
        <w:jc w:val="both"/>
        <w:rPr>
          <w:rFonts w:ascii="Times New Roman" w:hAnsi="Times New Roman" w:cs="Times New Roman"/>
          <w:sz w:val="28"/>
          <w:szCs w:val="28"/>
        </w:rPr>
      </w:pPr>
      <w:r w:rsidRPr="00AB3B86">
        <w:rPr>
          <w:rFonts w:ascii="Times New Roman" w:hAnsi="Times New Roman" w:cs="Times New Roman"/>
          <w:sz w:val="28"/>
          <w:szCs w:val="28"/>
        </w:rPr>
        <w:t>5.1. В приёме заявления при личном обращении отказывается в следующих случаях:</w:t>
      </w:r>
    </w:p>
    <w:p w:rsidR="00A979AD" w:rsidRPr="00AB3B86" w:rsidRDefault="00737D41">
      <w:pPr>
        <w:pStyle w:val="af6"/>
        <w:ind w:firstLine="567"/>
        <w:jc w:val="both"/>
        <w:rPr>
          <w:rFonts w:ascii="Times New Roman" w:hAnsi="Times New Roman" w:cs="Times New Roman"/>
          <w:sz w:val="28"/>
          <w:szCs w:val="28"/>
        </w:rPr>
      </w:pPr>
      <w:r w:rsidRPr="00AB3B86">
        <w:rPr>
          <w:rFonts w:ascii="Times New Roman" w:hAnsi="Times New Roman" w:cs="Times New Roman"/>
          <w:sz w:val="28"/>
          <w:szCs w:val="28"/>
        </w:rPr>
        <w:t>1) в случае подачи заявления заявителем:</w:t>
      </w:r>
    </w:p>
    <w:p w:rsidR="00A979AD" w:rsidRPr="00AB3B86" w:rsidRDefault="00737D41">
      <w:pPr>
        <w:pStyle w:val="af6"/>
        <w:ind w:firstLine="567"/>
        <w:jc w:val="both"/>
        <w:rPr>
          <w:rFonts w:ascii="Times New Roman" w:hAnsi="Times New Roman" w:cs="Times New Roman"/>
          <w:sz w:val="28"/>
          <w:szCs w:val="28"/>
        </w:rPr>
      </w:pPr>
      <w:r w:rsidRPr="00AB3B86">
        <w:rPr>
          <w:rFonts w:ascii="Times New Roman" w:hAnsi="Times New Roman" w:cs="Times New Roman"/>
          <w:sz w:val="28"/>
          <w:szCs w:val="28"/>
        </w:rPr>
        <w:t>- документ, удостоверяющий личность заявителя, не представлен;</w:t>
      </w:r>
    </w:p>
    <w:p w:rsidR="00A979AD" w:rsidRPr="00AB3B86" w:rsidRDefault="00737D41">
      <w:pPr>
        <w:pStyle w:val="af6"/>
        <w:ind w:firstLine="567"/>
        <w:jc w:val="both"/>
        <w:rPr>
          <w:rFonts w:ascii="Times New Roman" w:hAnsi="Times New Roman" w:cs="Times New Roman"/>
          <w:sz w:val="28"/>
          <w:szCs w:val="28"/>
        </w:rPr>
      </w:pPr>
      <w:r w:rsidRPr="00AB3B86">
        <w:rPr>
          <w:rFonts w:ascii="Times New Roman" w:hAnsi="Times New Roman" w:cs="Times New Roman"/>
          <w:sz w:val="28"/>
          <w:szCs w:val="28"/>
        </w:rPr>
        <w:t>2) в случае подачи заявления представителем заявителя:</w:t>
      </w:r>
    </w:p>
    <w:p w:rsidR="00A979AD" w:rsidRPr="00AB3B86" w:rsidRDefault="00737D41">
      <w:pPr>
        <w:pStyle w:val="af6"/>
        <w:ind w:firstLine="567"/>
        <w:jc w:val="both"/>
        <w:rPr>
          <w:rFonts w:ascii="Times New Roman" w:hAnsi="Times New Roman" w:cs="Times New Roman"/>
          <w:sz w:val="28"/>
          <w:szCs w:val="28"/>
        </w:rPr>
      </w:pPr>
      <w:r w:rsidRPr="00AB3B86">
        <w:rPr>
          <w:rFonts w:ascii="Times New Roman" w:hAnsi="Times New Roman" w:cs="Times New Roman"/>
          <w:sz w:val="28"/>
          <w:szCs w:val="28"/>
        </w:rPr>
        <w:t>- документ, удостоверяющий личность представителя заявителя, не представлен;</w:t>
      </w:r>
    </w:p>
    <w:p w:rsidR="00A979AD" w:rsidRPr="00AB3B86" w:rsidRDefault="00737D41">
      <w:pPr>
        <w:pStyle w:val="af6"/>
        <w:ind w:firstLine="567"/>
        <w:jc w:val="both"/>
        <w:rPr>
          <w:rFonts w:ascii="Times New Roman" w:hAnsi="Times New Roman" w:cs="Times New Roman"/>
          <w:sz w:val="28"/>
          <w:szCs w:val="28"/>
        </w:rPr>
      </w:pPr>
      <w:r w:rsidRPr="00AB3B86">
        <w:rPr>
          <w:rFonts w:ascii="Times New Roman" w:hAnsi="Times New Roman" w:cs="Times New Roman"/>
          <w:sz w:val="28"/>
          <w:szCs w:val="28"/>
        </w:rPr>
        <w:t>3) в случае подачи заявления законным представителем заявителя:</w:t>
      </w:r>
    </w:p>
    <w:p w:rsidR="00A979AD" w:rsidRPr="00AB3B86" w:rsidRDefault="00737D41">
      <w:pPr>
        <w:pStyle w:val="af6"/>
        <w:ind w:firstLine="567"/>
        <w:jc w:val="both"/>
        <w:rPr>
          <w:rFonts w:ascii="Times New Roman" w:hAnsi="Times New Roman" w:cs="Times New Roman"/>
          <w:sz w:val="28"/>
          <w:szCs w:val="28"/>
        </w:rPr>
      </w:pPr>
      <w:r w:rsidRPr="00AB3B86">
        <w:rPr>
          <w:rFonts w:ascii="Times New Roman" w:hAnsi="Times New Roman" w:cs="Times New Roman"/>
          <w:sz w:val="28"/>
          <w:szCs w:val="28"/>
        </w:rPr>
        <w:t>- документ, удостоверяющий личность законного представителя заявителя, не представлен.</w:t>
      </w:r>
    </w:p>
    <w:p w:rsidR="00A979AD" w:rsidRPr="00AB3B86" w:rsidRDefault="00A979AD">
      <w:pPr>
        <w:pStyle w:val="af6"/>
        <w:ind w:firstLine="567"/>
        <w:jc w:val="both"/>
        <w:rPr>
          <w:rFonts w:ascii="Times New Roman" w:hAnsi="Times New Roman" w:cs="Times New Roman"/>
          <w:sz w:val="28"/>
          <w:szCs w:val="28"/>
        </w:rPr>
      </w:pPr>
    </w:p>
    <w:p w:rsidR="00A979AD" w:rsidRPr="00AB3B86" w:rsidRDefault="00737D41">
      <w:pPr>
        <w:pStyle w:val="af6"/>
        <w:ind w:firstLine="567"/>
        <w:jc w:val="center"/>
        <w:rPr>
          <w:rFonts w:ascii="Times New Roman" w:hAnsi="Times New Roman" w:cs="Times New Roman"/>
          <w:b/>
          <w:sz w:val="28"/>
          <w:szCs w:val="20"/>
        </w:rPr>
      </w:pPr>
      <w:r w:rsidRPr="00AB3B86">
        <w:rPr>
          <w:rFonts w:ascii="Times New Roman" w:hAnsi="Times New Roman" w:cs="Times New Roman"/>
          <w:b/>
          <w:sz w:val="28"/>
          <w:szCs w:val="28"/>
        </w:rPr>
        <w:t xml:space="preserve">6. </w:t>
      </w:r>
      <w:r w:rsidRPr="00AB3B86">
        <w:rPr>
          <w:rFonts w:ascii="Times New Roman" w:hAnsi="Times New Roman" w:cs="Times New Roman"/>
          <w:b/>
          <w:sz w:val="28"/>
          <w:szCs w:val="20"/>
        </w:rPr>
        <w:t xml:space="preserve">Сроки предоставления мер социальной поддержки  </w:t>
      </w:r>
    </w:p>
    <w:p w:rsidR="00A979AD" w:rsidRPr="00AB3B86" w:rsidRDefault="00737D41">
      <w:pPr>
        <w:pStyle w:val="af6"/>
        <w:ind w:firstLine="567"/>
        <w:jc w:val="both"/>
        <w:rPr>
          <w:rFonts w:ascii="Times New Roman" w:hAnsi="Times New Roman" w:cs="Times New Roman"/>
          <w:sz w:val="28"/>
          <w:szCs w:val="28"/>
        </w:rPr>
      </w:pPr>
      <w:r w:rsidRPr="00AB3B86">
        <w:rPr>
          <w:rFonts w:ascii="Times New Roman" w:hAnsi="Times New Roman" w:cs="Times New Roman"/>
          <w:sz w:val="28"/>
          <w:szCs w:val="20"/>
        </w:rPr>
        <w:t>6.1.</w:t>
      </w:r>
      <w:r w:rsidRPr="00AB3B86">
        <w:rPr>
          <w:rFonts w:ascii="Times New Roman" w:hAnsi="Times New Roman" w:cs="Times New Roman"/>
          <w:sz w:val="28"/>
          <w:szCs w:val="28"/>
        </w:rPr>
        <w:t>Максимальный срок предоставления единовременной материальной помощи составляет 10 рабочих дней с даты регистрации заявления, но не позднее 2-го рабочего дня со дня получения всех необходимых для принятия, соответствующего решения документов (сведений).</w:t>
      </w:r>
    </w:p>
    <w:p w:rsidR="00A979AD" w:rsidRPr="00AB3B86" w:rsidRDefault="00737D41">
      <w:pPr>
        <w:autoSpaceDE w:val="0"/>
        <w:autoSpaceDN w:val="0"/>
        <w:adjustRightInd w:val="0"/>
        <w:spacing w:line="276" w:lineRule="auto"/>
        <w:ind w:firstLine="540"/>
        <w:jc w:val="both"/>
        <w:rPr>
          <w:sz w:val="28"/>
          <w:szCs w:val="28"/>
        </w:rPr>
      </w:pPr>
      <w:r w:rsidRPr="00AB3B86">
        <w:rPr>
          <w:sz w:val="28"/>
          <w:szCs w:val="28"/>
        </w:rPr>
        <w:t xml:space="preserve"> </w:t>
      </w:r>
    </w:p>
    <w:p w:rsidR="00A979AD" w:rsidRPr="00AB3B86" w:rsidRDefault="00737D41">
      <w:pPr>
        <w:pStyle w:val="af6"/>
        <w:ind w:firstLine="567"/>
        <w:jc w:val="center"/>
        <w:rPr>
          <w:rFonts w:ascii="Times New Roman" w:hAnsi="Times New Roman" w:cs="Times New Roman"/>
          <w:b/>
          <w:sz w:val="28"/>
          <w:szCs w:val="28"/>
        </w:rPr>
      </w:pPr>
      <w:r w:rsidRPr="00AB3B86">
        <w:rPr>
          <w:rFonts w:ascii="Times New Roman" w:hAnsi="Times New Roman" w:cs="Times New Roman"/>
          <w:b/>
          <w:sz w:val="28"/>
          <w:szCs w:val="28"/>
        </w:rPr>
        <w:t xml:space="preserve">7. Срок регистрации запроса заявителя о предоставлении </w:t>
      </w:r>
      <w:r w:rsidRPr="00AB3B86">
        <w:rPr>
          <w:rFonts w:ascii="Times New Roman" w:hAnsi="Times New Roman" w:cs="Times New Roman"/>
          <w:b/>
          <w:sz w:val="28"/>
          <w:szCs w:val="20"/>
        </w:rPr>
        <w:t>мер социальной поддержки</w:t>
      </w:r>
      <w:r w:rsidRPr="00AB3B86">
        <w:rPr>
          <w:rFonts w:ascii="Times New Roman" w:hAnsi="Times New Roman" w:cs="Times New Roman"/>
          <w:b/>
          <w:sz w:val="28"/>
          <w:szCs w:val="28"/>
        </w:rPr>
        <w:t xml:space="preserve"> </w:t>
      </w:r>
    </w:p>
    <w:p w:rsidR="00A979AD" w:rsidRPr="00AB3B86" w:rsidRDefault="00737D41">
      <w:pPr>
        <w:pStyle w:val="af6"/>
        <w:ind w:firstLine="567"/>
        <w:jc w:val="both"/>
        <w:rPr>
          <w:rFonts w:ascii="Times New Roman" w:hAnsi="Times New Roman" w:cs="Times New Roman"/>
          <w:sz w:val="28"/>
          <w:szCs w:val="28"/>
        </w:rPr>
      </w:pPr>
      <w:r w:rsidRPr="00AB3B86">
        <w:rPr>
          <w:rFonts w:ascii="Times New Roman" w:hAnsi="Times New Roman" w:cs="Times New Roman"/>
          <w:sz w:val="28"/>
          <w:szCs w:val="28"/>
        </w:rPr>
        <w:t xml:space="preserve">7.1. Срок регистрации заявления и документов, необходимых для </w:t>
      </w:r>
      <w:proofErr w:type="gramStart"/>
      <w:r w:rsidRPr="00AB3B86">
        <w:rPr>
          <w:rFonts w:ascii="Times New Roman" w:hAnsi="Times New Roman" w:cs="Times New Roman"/>
          <w:sz w:val="28"/>
          <w:szCs w:val="28"/>
        </w:rPr>
        <w:t>предоставления  мер</w:t>
      </w:r>
      <w:proofErr w:type="gramEnd"/>
      <w:r w:rsidRPr="00AB3B86">
        <w:rPr>
          <w:rFonts w:ascii="Times New Roman" w:hAnsi="Times New Roman" w:cs="Times New Roman"/>
          <w:sz w:val="28"/>
          <w:szCs w:val="28"/>
        </w:rPr>
        <w:t xml:space="preserve">  социальной поддержки и документов, необходимых для предоставления выплаты:</w:t>
      </w:r>
    </w:p>
    <w:p w:rsidR="00A979AD" w:rsidRPr="00AB3B86" w:rsidRDefault="00737D41">
      <w:pPr>
        <w:pStyle w:val="af6"/>
        <w:ind w:firstLine="567"/>
        <w:jc w:val="both"/>
        <w:rPr>
          <w:rFonts w:ascii="Times New Roman" w:hAnsi="Times New Roman" w:cs="Times New Roman"/>
          <w:sz w:val="28"/>
          <w:szCs w:val="28"/>
        </w:rPr>
      </w:pPr>
      <w:r w:rsidRPr="00AB3B86">
        <w:rPr>
          <w:rFonts w:ascii="Times New Roman" w:hAnsi="Times New Roman" w:cs="Times New Roman"/>
          <w:sz w:val="28"/>
          <w:szCs w:val="28"/>
        </w:rPr>
        <w:t>а) в МФЦ – 1 рабочий день;</w:t>
      </w:r>
    </w:p>
    <w:p w:rsidR="00A979AD" w:rsidRPr="00AB3B86" w:rsidRDefault="00737D41">
      <w:pPr>
        <w:pStyle w:val="af6"/>
        <w:ind w:firstLine="567"/>
        <w:jc w:val="both"/>
        <w:rPr>
          <w:rFonts w:ascii="Times New Roman" w:hAnsi="Times New Roman" w:cs="Times New Roman"/>
          <w:sz w:val="28"/>
          <w:szCs w:val="28"/>
        </w:rPr>
      </w:pPr>
      <w:r w:rsidRPr="00AB3B86">
        <w:rPr>
          <w:rFonts w:ascii="Times New Roman" w:hAnsi="Times New Roman" w:cs="Times New Roman"/>
          <w:sz w:val="28"/>
          <w:szCs w:val="28"/>
        </w:rPr>
        <w:t>б) в ЦЖО – 1 рабочий день.</w:t>
      </w:r>
    </w:p>
    <w:p w:rsidR="00A979AD" w:rsidRPr="00AB3B86" w:rsidRDefault="00A979AD">
      <w:pPr>
        <w:pStyle w:val="af6"/>
        <w:ind w:firstLine="567"/>
        <w:jc w:val="both"/>
        <w:rPr>
          <w:rFonts w:ascii="Times New Roman" w:hAnsi="Times New Roman" w:cs="Times New Roman"/>
          <w:sz w:val="28"/>
          <w:szCs w:val="28"/>
        </w:rPr>
      </w:pPr>
    </w:p>
    <w:p w:rsidR="00A979AD" w:rsidRPr="00AB3B86" w:rsidRDefault="00737D41">
      <w:pPr>
        <w:pStyle w:val="af6"/>
        <w:ind w:firstLine="567"/>
        <w:jc w:val="center"/>
        <w:rPr>
          <w:rFonts w:ascii="Times New Roman" w:hAnsi="Times New Roman" w:cs="Times New Roman"/>
          <w:b/>
          <w:sz w:val="28"/>
          <w:szCs w:val="28"/>
        </w:rPr>
      </w:pPr>
      <w:r w:rsidRPr="00AB3B86">
        <w:rPr>
          <w:rFonts w:ascii="Times New Roman" w:hAnsi="Times New Roman" w:cs="Times New Roman"/>
          <w:b/>
          <w:sz w:val="28"/>
          <w:szCs w:val="28"/>
        </w:rPr>
        <w:t xml:space="preserve">8. Результат рассмотрения заявления о </w:t>
      </w:r>
      <w:proofErr w:type="gramStart"/>
      <w:r w:rsidRPr="00AB3B86">
        <w:rPr>
          <w:rFonts w:ascii="Times New Roman" w:hAnsi="Times New Roman" w:cs="Times New Roman"/>
          <w:b/>
          <w:sz w:val="28"/>
          <w:szCs w:val="28"/>
        </w:rPr>
        <w:t>предоставлении  мер</w:t>
      </w:r>
      <w:proofErr w:type="gramEnd"/>
      <w:r w:rsidRPr="00AB3B86">
        <w:rPr>
          <w:rFonts w:ascii="Times New Roman" w:hAnsi="Times New Roman" w:cs="Times New Roman"/>
          <w:b/>
          <w:sz w:val="28"/>
          <w:szCs w:val="28"/>
        </w:rPr>
        <w:t xml:space="preserve">  социальной поддержки</w:t>
      </w:r>
    </w:p>
    <w:p w:rsidR="00A979AD" w:rsidRPr="00AB3B86" w:rsidRDefault="00737D41">
      <w:pPr>
        <w:pStyle w:val="af6"/>
        <w:ind w:firstLine="567"/>
        <w:jc w:val="both"/>
        <w:rPr>
          <w:rFonts w:ascii="Times New Roman" w:hAnsi="Times New Roman" w:cs="Times New Roman"/>
          <w:sz w:val="28"/>
          <w:szCs w:val="28"/>
        </w:rPr>
      </w:pPr>
      <w:r w:rsidRPr="00AB3B86">
        <w:rPr>
          <w:rFonts w:ascii="Times New Roman" w:hAnsi="Times New Roman" w:cs="Times New Roman"/>
          <w:sz w:val="28"/>
          <w:szCs w:val="28"/>
        </w:rPr>
        <w:t xml:space="preserve">8.1. При обращении заявителя за </w:t>
      </w:r>
      <w:proofErr w:type="gramStart"/>
      <w:r w:rsidRPr="00AB3B86">
        <w:rPr>
          <w:rFonts w:ascii="Times New Roman" w:hAnsi="Times New Roman" w:cs="Times New Roman"/>
          <w:sz w:val="28"/>
          <w:szCs w:val="28"/>
        </w:rPr>
        <w:t>предоставлением  меры</w:t>
      </w:r>
      <w:proofErr w:type="gramEnd"/>
      <w:r w:rsidRPr="00AB3B86">
        <w:rPr>
          <w:rFonts w:ascii="Times New Roman" w:hAnsi="Times New Roman" w:cs="Times New Roman"/>
          <w:sz w:val="28"/>
          <w:szCs w:val="28"/>
        </w:rPr>
        <w:t xml:space="preserve"> социальной поддержки результатами являются:</w:t>
      </w:r>
    </w:p>
    <w:p w:rsidR="00A979AD" w:rsidRPr="00AB3B86" w:rsidRDefault="00737D41">
      <w:pPr>
        <w:autoSpaceDE w:val="0"/>
        <w:autoSpaceDN w:val="0"/>
        <w:adjustRightInd w:val="0"/>
        <w:spacing w:line="276" w:lineRule="auto"/>
        <w:ind w:firstLine="540"/>
        <w:jc w:val="both"/>
        <w:rPr>
          <w:sz w:val="28"/>
          <w:szCs w:val="28"/>
        </w:rPr>
      </w:pPr>
      <w:r w:rsidRPr="00AB3B86">
        <w:rPr>
          <w:sz w:val="28"/>
          <w:szCs w:val="28"/>
        </w:rPr>
        <w:t xml:space="preserve">- решение о </w:t>
      </w:r>
      <w:proofErr w:type="gramStart"/>
      <w:r w:rsidRPr="00AB3B86">
        <w:rPr>
          <w:sz w:val="28"/>
          <w:szCs w:val="28"/>
        </w:rPr>
        <w:t>предоставлении  мер</w:t>
      </w:r>
      <w:proofErr w:type="gramEnd"/>
      <w:r w:rsidRPr="00AB3B86">
        <w:rPr>
          <w:sz w:val="28"/>
          <w:szCs w:val="28"/>
        </w:rPr>
        <w:t xml:space="preserve"> социальной поддержки </w:t>
      </w:r>
      <w:r w:rsidRPr="00AB3B86">
        <w:rPr>
          <w:sz w:val="28"/>
          <w:szCs w:val="20"/>
        </w:rPr>
        <w:t xml:space="preserve">в сфере оказания услуг бань общего пользования.  </w:t>
      </w:r>
      <w:r w:rsidRPr="00AB3B86">
        <w:rPr>
          <w:sz w:val="28"/>
          <w:szCs w:val="28"/>
        </w:rPr>
        <w:t xml:space="preserve"> Решение о предоставлении меры социальной поддержки принимается путём выдачи льготных талонов (приложение № 2).</w:t>
      </w:r>
    </w:p>
    <w:p w:rsidR="00A979AD" w:rsidRPr="00AB3B86" w:rsidRDefault="00737D41">
      <w:pPr>
        <w:pStyle w:val="af6"/>
        <w:ind w:firstLine="567"/>
        <w:jc w:val="both"/>
        <w:rPr>
          <w:rFonts w:ascii="Times New Roman" w:hAnsi="Times New Roman" w:cs="Times New Roman"/>
          <w:sz w:val="28"/>
          <w:szCs w:val="28"/>
        </w:rPr>
      </w:pPr>
      <w:r w:rsidRPr="00AB3B86">
        <w:rPr>
          <w:rFonts w:ascii="Times New Roman" w:hAnsi="Times New Roman" w:cs="Times New Roman"/>
          <w:sz w:val="28"/>
          <w:szCs w:val="28"/>
        </w:rPr>
        <w:lastRenderedPageBreak/>
        <w:t xml:space="preserve">- решение об отказе в </w:t>
      </w:r>
      <w:proofErr w:type="gramStart"/>
      <w:r w:rsidRPr="00AB3B86">
        <w:rPr>
          <w:rFonts w:ascii="Times New Roman" w:hAnsi="Times New Roman" w:cs="Times New Roman"/>
          <w:sz w:val="28"/>
          <w:szCs w:val="28"/>
        </w:rPr>
        <w:t>предоставлении  мер</w:t>
      </w:r>
      <w:proofErr w:type="gramEnd"/>
      <w:r w:rsidRPr="00AB3B86">
        <w:rPr>
          <w:rFonts w:ascii="Times New Roman" w:hAnsi="Times New Roman" w:cs="Times New Roman"/>
          <w:sz w:val="28"/>
          <w:szCs w:val="28"/>
        </w:rPr>
        <w:t xml:space="preserve"> социальной поддержки </w:t>
      </w:r>
      <w:r w:rsidRPr="00AB3B86">
        <w:rPr>
          <w:rFonts w:ascii="Times New Roman" w:hAnsi="Times New Roman" w:cs="Times New Roman"/>
          <w:sz w:val="28"/>
          <w:szCs w:val="20"/>
        </w:rPr>
        <w:t xml:space="preserve">в сфере оказания услуг бань общего пользования. Решение принимается в вид мотивированного отказа.   </w:t>
      </w:r>
    </w:p>
    <w:p w:rsidR="00A979AD" w:rsidRPr="00AB3B86" w:rsidRDefault="00A979AD">
      <w:pPr>
        <w:pStyle w:val="af6"/>
        <w:ind w:firstLine="567"/>
        <w:jc w:val="both"/>
        <w:rPr>
          <w:rFonts w:ascii="Times New Roman" w:hAnsi="Times New Roman" w:cs="Times New Roman"/>
          <w:sz w:val="28"/>
          <w:szCs w:val="28"/>
        </w:rPr>
      </w:pPr>
    </w:p>
    <w:p w:rsidR="00A979AD" w:rsidRPr="00AB3B86" w:rsidRDefault="00737D41">
      <w:pPr>
        <w:autoSpaceDE w:val="0"/>
        <w:autoSpaceDN w:val="0"/>
        <w:adjustRightInd w:val="0"/>
        <w:spacing w:line="276" w:lineRule="auto"/>
        <w:ind w:firstLine="567"/>
        <w:jc w:val="center"/>
        <w:rPr>
          <w:b/>
          <w:color w:val="000000"/>
          <w:sz w:val="28"/>
          <w:szCs w:val="28"/>
        </w:rPr>
      </w:pPr>
      <w:r w:rsidRPr="00AB3B86">
        <w:rPr>
          <w:b/>
          <w:color w:val="000000"/>
          <w:sz w:val="28"/>
          <w:szCs w:val="28"/>
        </w:rPr>
        <w:t xml:space="preserve">9. Основаниями для отказа </w:t>
      </w:r>
      <w:r w:rsidRPr="00AB3B86">
        <w:rPr>
          <w:b/>
          <w:sz w:val="28"/>
          <w:szCs w:val="28"/>
        </w:rPr>
        <w:t xml:space="preserve">в </w:t>
      </w:r>
      <w:r w:rsidRPr="00AB3B86">
        <w:rPr>
          <w:b/>
          <w:sz w:val="28"/>
          <w:szCs w:val="20"/>
        </w:rPr>
        <w:t>предоставлении мер социальной</w:t>
      </w:r>
      <w:r w:rsidRPr="00AB3B86">
        <w:rPr>
          <w:b/>
          <w:color w:val="000000"/>
          <w:sz w:val="28"/>
          <w:szCs w:val="28"/>
        </w:rPr>
        <w:t xml:space="preserve"> поддержки</w:t>
      </w:r>
    </w:p>
    <w:p w:rsidR="00A979AD" w:rsidRPr="00AB3B86" w:rsidRDefault="00737D41">
      <w:pPr>
        <w:autoSpaceDE w:val="0"/>
        <w:autoSpaceDN w:val="0"/>
        <w:adjustRightInd w:val="0"/>
        <w:spacing w:line="276" w:lineRule="auto"/>
        <w:ind w:firstLine="567"/>
        <w:jc w:val="both"/>
        <w:rPr>
          <w:bCs/>
          <w:color w:val="000000"/>
          <w:sz w:val="28"/>
          <w:szCs w:val="28"/>
        </w:rPr>
      </w:pPr>
      <w:r w:rsidRPr="00AB3B86">
        <w:rPr>
          <w:bCs/>
          <w:color w:val="000000"/>
          <w:sz w:val="28"/>
          <w:szCs w:val="28"/>
        </w:rPr>
        <w:t xml:space="preserve">9.1. Основаниями для отказа </w:t>
      </w:r>
      <w:r w:rsidRPr="00AB3B86">
        <w:rPr>
          <w:bCs/>
          <w:sz w:val="28"/>
          <w:szCs w:val="28"/>
        </w:rPr>
        <w:t xml:space="preserve">в </w:t>
      </w:r>
      <w:r w:rsidRPr="00AB3B86">
        <w:rPr>
          <w:bCs/>
          <w:sz w:val="28"/>
          <w:szCs w:val="20"/>
        </w:rPr>
        <w:t>предоставлении мер социальной</w:t>
      </w:r>
      <w:r w:rsidRPr="00AB3B86">
        <w:rPr>
          <w:bCs/>
          <w:color w:val="000000"/>
          <w:sz w:val="28"/>
          <w:szCs w:val="28"/>
        </w:rPr>
        <w:t xml:space="preserve"> поддержки являются:</w:t>
      </w:r>
    </w:p>
    <w:p w:rsidR="00A979AD" w:rsidRPr="00AB3B86" w:rsidRDefault="00737D41">
      <w:pPr>
        <w:autoSpaceDE w:val="0"/>
        <w:autoSpaceDN w:val="0"/>
        <w:adjustRightInd w:val="0"/>
        <w:spacing w:line="276" w:lineRule="auto"/>
        <w:ind w:firstLine="540"/>
        <w:jc w:val="both"/>
        <w:rPr>
          <w:color w:val="000000"/>
          <w:sz w:val="28"/>
          <w:szCs w:val="28"/>
        </w:rPr>
      </w:pPr>
      <w:r w:rsidRPr="00AB3B86">
        <w:rPr>
          <w:color w:val="000000"/>
          <w:sz w:val="28"/>
          <w:szCs w:val="28"/>
        </w:rPr>
        <w:t>- заявление подано лицом, не имеющим полномочий на осуществление действий от имени заявителя;</w:t>
      </w:r>
    </w:p>
    <w:p w:rsidR="00A979AD" w:rsidRPr="00AB3B86" w:rsidRDefault="00737D41">
      <w:pPr>
        <w:pStyle w:val="af6"/>
        <w:ind w:firstLine="567"/>
        <w:jc w:val="both"/>
        <w:rPr>
          <w:rFonts w:ascii="Times New Roman" w:hAnsi="Times New Roman" w:cs="Times New Roman"/>
          <w:sz w:val="28"/>
          <w:szCs w:val="28"/>
        </w:rPr>
      </w:pPr>
      <w:r w:rsidRPr="00AB3B86">
        <w:rPr>
          <w:rFonts w:ascii="Times New Roman" w:hAnsi="Times New Roman" w:cs="Times New Roman"/>
          <w:sz w:val="28"/>
          <w:szCs w:val="28"/>
        </w:rPr>
        <w:t xml:space="preserve">- установлен факт непредставления (представления не в полном объеме) документов, которые заявитель (представитель заявителя, законный представитель) обязан представить самостоятельно;   </w:t>
      </w:r>
    </w:p>
    <w:p w:rsidR="00A979AD" w:rsidRPr="00AB3B86" w:rsidRDefault="00737D41">
      <w:pPr>
        <w:pStyle w:val="af6"/>
        <w:ind w:firstLine="567"/>
        <w:jc w:val="both"/>
        <w:rPr>
          <w:rFonts w:ascii="Times New Roman" w:hAnsi="Times New Roman" w:cs="Times New Roman"/>
          <w:sz w:val="28"/>
          <w:szCs w:val="28"/>
        </w:rPr>
      </w:pPr>
      <w:r w:rsidRPr="00AB3B86">
        <w:rPr>
          <w:rFonts w:ascii="Times New Roman" w:hAnsi="Times New Roman" w:cs="Times New Roman"/>
          <w:sz w:val="28"/>
          <w:szCs w:val="28"/>
        </w:rPr>
        <w:t xml:space="preserve">- наличие противоречий и несоответствий в документах (сведениях), необходимых для </w:t>
      </w:r>
      <w:proofErr w:type="gramStart"/>
      <w:r w:rsidRPr="00AB3B86">
        <w:rPr>
          <w:rFonts w:ascii="Times New Roman" w:hAnsi="Times New Roman" w:cs="Times New Roman"/>
          <w:sz w:val="28"/>
          <w:szCs w:val="28"/>
        </w:rPr>
        <w:t>предоставления  социальной</w:t>
      </w:r>
      <w:proofErr w:type="gramEnd"/>
      <w:r w:rsidRPr="00AB3B86">
        <w:rPr>
          <w:rFonts w:ascii="Times New Roman" w:hAnsi="Times New Roman" w:cs="Times New Roman"/>
          <w:sz w:val="28"/>
          <w:szCs w:val="28"/>
        </w:rPr>
        <w:t xml:space="preserve"> поддержки, представленных заявителем (представителем заявителя, законным представителем), и (или) полученных в порядке межведомственного информационного взаимодействия;  </w:t>
      </w:r>
    </w:p>
    <w:p w:rsidR="00A979AD" w:rsidRPr="00AB3B86" w:rsidRDefault="00737D41">
      <w:pPr>
        <w:pStyle w:val="af6"/>
        <w:ind w:firstLine="567"/>
        <w:jc w:val="both"/>
        <w:rPr>
          <w:rFonts w:ascii="Times New Roman" w:hAnsi="Times New Roman" w:cs="Times New Roman"/>
          <w:sz w:val="28"/>
          <w:szCs w:val="28"/>
        </w:rPr>
      </w:pPr>
      <w:r w:rsidRPr="00AB3B86">
        <w:rPr>
          <w:rFonts w:ascii="Times New Roman" w:hAnsi="Times New Roman" w:cs="Times New Roman"/>
          <w:sz w:val="28"/>
          <w:szCs w:val="28"/>
        </w:rPr>
        <w:t xml:space="preserve">- заявитель не относится к категории лиц, имеющей право на </w:t>
      </w:r>
      <w:proofErr w:type="gramStart"/>
      <w:r w:rsidRPr="00AB3B86">
        <w:rPr>
          <w:rFonts w:ascii="Times New Roman" w:hAnsi="Times New Roman" w:cs="Times New Roman"/>
          <w:sz w:val="28"/>
          <w:szCs w:val="28"/>
        </w:rPr>
        <w:t>получение  социальной</w:t>
      </w:r>
      <w:proofErr w:type="gramEnd"/>
      <w:r w:rsidRPr="00AB3B86">
        <w:rPr>
          <w:rFonts w:ascii="Times New Roman" w:hAnsi="Times New Roman" w:cs="Times New Roman"/>
          <w:sz w:val="28"/>
          <w:szCs w:val="28"/>
        </w:rPr>
        <w:t xml:space="preserve"> поддержки в </w:t>
      </w:r>
      <w:proofErr w:type="spellStart"/>
      <w:r w:rsidRPr="00AB3B86">
        <w:rPr>
          <w:rFonts w:ascii="Times New Roman" w:hAnsi="Times New Roman" w:cs="Times New Roman"/>
          <w:sz w:val="28"/>
          <w:szCs w:val="28"/>
        </w:rPr>
        <w:t>ответствии</w:t>
      </w:r>
      <w:proofErr w:type="spellEnd"/>
      <w:r w:rsidRPr="00AB3B86">
        <w:rPr>
          <w:rFonts w:ascii="Times New Roman" w:hAnsi="Times New Roman" w:cs="Times New Roman"/>
          <w:sz w:val="28"/>
          <w:szCs w:val="28"/>
        </w:rPr>
        <w:t xml:space="preserve"> с настоящем Порядком; </w:t>
      </w:r>
    </w:p>
    <w:p w:rsidR="00A979AD" w:rsidRPr="00AB3B86" w:rsidRDefault="00737D41">
      <w:pPr>
        <w:suppressAutoHyphens/>
        <w:autoSpaceDE w:val="0"/>
        <w:autoSpaceDN w:val="0"/>
        <w:adjustRightInd w:val="0"/>
        <w:spacing w:line="276" w:lineRule="auto"/>
        <w:ind w:firstLine="567"/>
        <w:contextualSpacing/>
        <w:jc w:val="both"/>
        <w:rPr>
          <w:sz w:val="28"/>
          <w:szCs w:val="28"/>
        </w:rPr>
      </w:pPr>
      <w:r w:rsidRPr="00AB3B86">
        <w:rPr>
          <w:sz w:val="28"/>
          <w:szCs w:val="28"/>
        </w:rPr>
        <w:t xml:space="preserve">- обнаружение обстоятельств или документов, опровергающих достоверность сведений, представленных заявителем (представителем заявителя, законным представителем) в подтверждение права на </w:t>
      </w:r>
      <w:proofErr w:type="gramStart"/>
      <w:r w:rsidRPr="00AB3B86">
        <w:rPr>
          <w:sz w:val="28"/>
          <w:szCs w:val="28"/>
        </w:rPr>
        <w:t>предоставление  мер</w:t>
      </w:r>
      <w:proofErr w:type="gramEnd"/>
      <w:r w:rsidRPr="00AB3B86">
        <w:rPr>
          <w:sz w:val="28"/>
          <w:szCs w:val="28"/>
        </w:rPr>
        <w:t xml:space="preserve">  социальной поддержки.  </w:t>
      </w:r>
    </w:p>
    <w:p w:rsidR="00A979AD" w:rsidRPr="00AB3B86" w:rsidRDefault="00A979AD">
      <w:pPr>
        <w:suppressAutoHyphens/>
        <w:autoSpaceDE w:val="0"/>
        <w:autoSpaceDN w:val="0"/>
        <w:adjustRightInd w:val="0"/>
        <w:spacing w:line="276" w:lineRule="auto"/>
        <w:ind w:firstLine="567"/>
        <w:contextualSpacing/>
        <w:jc w:val="both"/>
        <w:rPr>
          <w:sz w:val="28"/>
          <w:szCs w:val="28"/>
        </w:rPr>
      </w:pPr>
    </w:p>
    <w:p w:rsidR="00A979AD" w:rsidRPr="00AB3B86" w:rsidRDefault="00737D41">
      <w:pPr>
        <w:pStyle w:val="af6"/>
        <w:jc w:val="center"/>
        <w:rPr>
          <w:rFonts w:ascii="Times New Roman" w:hAnsi="Times New Roman" w:cs="Times New Roman"/>
          <w:b/>
          <w:sz w:val="28"/>
          <w:szCs w:val="28"/>
        </w:rPr>
      </w:pPr>
      <w:r w:rsidRPr="00AB3B86">
        <w:rPr>
          <w:rFonts w:ascii="Times New Roman" w:hAnsi="Times New Roman" w:cs="Times New Roman"/>
          <w:b/>
          <w:sz w:val="28"/>
          <w:szCs w:val="28"/>
        </w:rPr>
        <w:t>10. Иные требования, в том числе учитывающие особенности предоставления услуг в многофункциональных центрах</w:t>
      </w:r>
    </w:p>
    <w:p w:rsidR="00A979AD" w:rsidRPr="00AB3B86" w:rsidRDefault="00737D41">
      <w:pPr>
        <w:pStyle w:val="af6"/>
        <w:ind w:firstLine="567"/>
        <w:jc w:val="both"/>
        <w:rPr>
          <w:rFonts w:ascii="Times New Roman" w:hAnsi="Times New Roman" w:cs="Times New Roman"/>
          <w:sz w:val="28"/>
          <w:szCs w:val="28"/>
        </w:rPr>
      </w:pPr>
      <w:r w:rsidRPr="00AB3B86">
        <w:rPr>
          <w:rFonts w:ascii="Times New Roman" w:hAnsi="Times New Roman" w:cs="Times New Roman"/>
          <w:sz w:val="28"/>
          <w:szCs w:val="28"/>
        </w:rPr>
        <w:t xml:space="preserve"> 10.1. К заявлению и прилагаемым к нему документам предъявляются следующие требования:</w:t>
      </w:r>
    </w:p>
    <w:p w:rsidR="00A979AD" w:rsidRPr="00AB3B86" w:rsidRDefault="00737D41">
      <w:pPr>
        <w:pStyle w:val="af6"/>
        <w:ind w:firstLine="567"/>
        <w:jc w:val="both"/>
        <w:rPr>
          <w:rFonts w:ascii="Times New Roman" w:hAnsi="Times New Roman" w:cs="Times New Roman"/>
          <w:sz w:val="28"/>
          <w:szCs w:val="28"/>
        </w:rPr>
      </w:pPr>
      <w:r w:rsidRPr="00AB3B86">
        <w:rPr>
          <w:rFonts w:ascii="Times New Roman" w:hAnsi="Times New Roman" w:cs="Times New Roman"/>
          <w:sz w:val="28"/>
          <w:szCs w:val="28"/>
        </w:rPr>
        <w:t>1) срок действия представленных документов ограничивается указанными в них сроками, при отсутствии записи о сроке действия - действуют бессрочно, если иное не установлено правовым актом (для доверенности при отсутствии записи о сроке действия – действует в течении одного календарного года);</w:t>
      </w:r>
    </w:p>
    <w:p w:rsidR="00A979AD" w:rsidRPr="00AB3B86" w:rsidRDefault="00737D41">
      <w:pPr>
        <w:pStyle w:val="af6"/>
        <w:ind w:firstLine="567"/>
        <w:jc w:val="both"/>
        <w:rPr>
          <w:rFonts w:ascii="Times New Roman" w:hAnsi="Times New Roman" w:cs="Times New Roman"/>
          <w:sz w:val="28"/>
          <w:szCs w:val="28"/>
        </w:rPr>
      </w:pPr>
      <w:r w:rsidRPr="00AB3B86">
        <w:rPr>
          <w:rFonts w:ascii="Times New Roman" w:hAnsi="Times New Roman" w:cs="Times New Roman"/>
          <w:sz w:val="28"/>
          <w:szCs w:val="28"/>
        </w:rPr>
        <w:t xml:space="preserve">2) документы на бумажном носителе представляются в виде оригиналов или копий, заверенных в установленном законодательством Российской Федерации порядке (судебный акт представляется в виде копии с отметкой о дате вступления судебного акта в законную силу); </w:t>
      </w:r>
    </w:p>
    <w:p w:rsidR="00A979AD" w:rsidRPr="00AB3B86" w:rsidRDefault="00737D41">
      <w:pPr>
        <w:pStyle w:val="af6"/>
        <w:ind w:firstLine="567"/>
        <w:jc w:val="both"/>
        <w:rPr>
          <w:rFonts w:ascii="Times New Roman" w:hAnsi="Times New Roman" w:cs="Times New Roman"/>
          <w:sz w:val="28"/>
          <w:szCs w:val="28"/>
        </w:rPr>
      </w:pPr>
      <w:r w:rsidRPr="00AB3B86">
        <w:rPr>
          <w:rFonts w:ascii="Times New Roman" w:hAnsi="Times New Roman" w:cs="Times New Roman"/>
          <w:sz w:val="28"/>
          <w:szCs w:val="28"/>
        </w:rPr>
        <w:t>3) документы, выданные компетентными органами иностранных государств, должны быть легализованы, если иное не предусмотрено междугородными договорами Российской Федерации, и переведены на государственный язык Российской Федерации (русский язык). Верность перевода должна быть нотариально удостоверена;</w:t>
      </w:r>
    </w:p>
    <w:p w:rsidR="00A979AD" w:rsidRPr="00AB3B86" w:rsidRDefault="00737D41">
      <w:pPr>
        <w:pStyle w:val="af6"/>
        <w:ind w:firstLine="567"/>
        <w:jc w:val="both"/>
        <w:rPr>
          <w:rFonts w:ascii="Times New Roman" w:hAnsi="Times New Roman" w:cs="Times New Roman"/>
          <w:sz w:val="28"/>
          <w:szCs w:val="28"/>
        </w:rPr>
      </w:pPr>
      <w:r w:rsidRPr="00AB3B86">
        <w:rPr>
          <w:rFonts w:ascii="Times New Roman" w:hAnsi="Times New Roman" w:cs="Times New Roman"/>
          <w:sz w:val="28"/>
          <w:szCs w:val="28"/>
        </w:rPr>
        <w:t>4) заявление подписано заявителем (представителем заявителя, законным представителем);</w:t>
      </w:r>
    </w:p>
    <w:p w:rsidR="00A979AD" w:rsidRPr="00AB3B86" w:rsidRDefault="00737D41">
      <w:pPr>
        <w:pStyle w:val="af6"/>
        <w:ind w:firstLine="567"/>
        <w:jc w:val="both"/>
        <w:rPr>
          <w:rFonts w:ascii="Times New Roman" w:hAnsi="Times New Roman" w:cs="Times New Roman"/>
          <w:sz w:val="28"/>
          <w:szCs w:val="28"/>
        </w:rPr>
      </w:pPr>
      <w:r w:rsidRPr="00AB3B86">
        <w:rPr>
          <w:rFonts w:ascii="Times New Roman" w:hAnsi="Times New Roman" w:cs="Times New Roman"/>
          <w:sz w:val="28"/>
          <w:szCs w:val="28"/>
        </w:rPr>
        <w:t xml:space="preserve">5) доверенность оформлена в соответствии с законодательством Российской Федерации. </w:t>
      </w:r>
    </w:p>
    <w:p w:rsidR="00A979AD" w:rsidRDefault="00A979AD">
      <w:pPr>
        <w:suppressAutoHyphens/>
        <w:autoSpaceDE w:val="0"/>
        <w:autoSpaceDN w:val="0"/>
        <w:adjustRightInd w:val="0"/>
        <w:spacing w:line="276" w:lineRule="auto"/>
        <w:ind w:firstLine="567"/>
        <w:contextualSpacing/>
        <w:jc w:val="both"/>
        <w:rPr>
          <w:b/>
          <w:sz w:val="28"/>
          <w:szCs w:val="20"/>
        </w:rPr>
      </w:pPr>
    </w:p>
    <w:p w:rsidR="00AB3B86" w:rsidRDefault="00AB3B86">
      <w:pPr>
        <w:suppressAutoHyphens/>
        <w:autoSpaceDE w:val="0"/>
        <w:autoSpaceDN w:val="0"/>
        <w:adjustRightInd w:val="0"/>
        <w:spacing w:line="276" w:lineRule="auto"/>
        <w:ind w:firstLine="567"/>
        <w:contextualSpacing/>
        <w:jc w:val="both"/>
        <w:rPr>
          <w:b/>
          <w:sz w:val="28"/>
          <w:szCs w:val="20"/>
        </w:rPr>
      </w:pPr>
    </w:p>
    <w:p w:rsidR="00AB3B86" w:rsidRDefault="00AB3B86">
      <w:pPr>
        <w:suppressAutoHyphens/>
        <w:autoSpaceDE w:val="0"/>
        <w:autoSpaceDN w:val="0"/>
        <w:adjustRightInd w:val="0"/>
        <w:spacing w:line="276" w:lineRule="auto"/>
        <w:ind w:firstLine="567"/>
        <w:contextualSpacing/>
        <w:jc w:val="both"/>
        <w:rPr>
          <w:b/>
          <w:sz w:val="28"/>
          <w:szCs w:val="20"/>
        </w:rPr>
      </w:pPr>
    </w:p>
    <w:p w:rsidR="00AB3B86" w:rsidRDefault="00AB3B86">
      <w:pPr>
        <w:suppressAutoHyphens/>
        <w:autoSpaceDE w:val="0"/>
        <w:autoSpaceDN w:val="0"/>
        <w:adjustRightInd w:val="0"/>
        <w:spacing w:line="276" w:lineRule="auto"/>
        <w:ind w:firstLine="567"/>
        <w:contextualSpacing/>
        <w:jc w:val="both"/>
        <w:rPr>
          <w:b/>
          <w:sz w:val="28"/>
          <w:szCs w:val="20"/>
        </w:rPr>
      </w:pPr>
    </w:p>
    <w:p w:rsidR="00AB3B86" w:rsidRDefault="00AB3B86">
      <w:pPr>
        <w:suppressAutoHyphens/>
        <w:autoSpaceDE w:val="0"/>
        <w:autoSpaceDN w:val="0"/>
        <w:adjustRightInd w:val="0"/>
        <w:spacing w:line="276" w:lineRule="auto"/>
        <w:ind w:firstLine="567"/>
        <w:contextualSpacing/>
        <w:jc w:val="both"/>
        <w:rPr>
          <w:b/>
          <w:sz w:val="28"/>
          <w:szCs w:val="20"/>
        </w:rPr>
      </w:pPr>
    </w:p>
    <w:p w:rsidR="00AB3B86" w:rsidRPr="00AB3B86" w:rsidRDefault="00AB3B86" w:rsidP="00AB3B86">
      <w:pPr>
        <w:autoSpaceDE w:val="0"/>
        <w:autoSpaceDN w:val="0"/>
        <w:adjustRightInd w:val="0"/>
        <w:ind w:left="4820"/>
        <w:jc w:val="right"/>
        <w:rPr>
          <w:rFonts w:eastAsiaTheme="minorHAnsi"/>
          <w:b/>
          <w:bCs/>
          <w:color w:val="000000" w:themeColor="text1"/>
          <w:sz w:val="20"/>
          <w:szCs w:val="20"/>
          <w:lang w:eastAsia="en-US"/>
        </w:rPr>
      </w:pPr>
      <w:r w:rsidRPr="00AB3B86">
        <w:rPr>
          <w:rFonts w:eastAsiaTheme="minorHAnsi"/>
          <w:b/>
          <w:bCs/>
          <w:color w:val="000000" w:themeColor="text1"/>
          <w:sz w:val="20"/>
          <w:szCs w:val="20"/>
          <w:lang w:eastAsia="en-US"/>
        </w:rPr>
        <w:t>Приложение № 1</w:t>
      </w:r>
    </w:p>
    <w:p w:rsidR="00AB3B86" w:rsidRPr="00AB3B86" w:rsidRDefault="00AB3B86" w:rsidP="00AB3B86">
      <w:pPr>
        <w:tabs>
          <w:tab w:val="left" w:pos="1134"/>
        </w:tabs>
        <w:suppressAutoHyphens/>
        <w:autoSpaceDE w:val="0"/>
        <w:autoSpaceDN w:val="0"/>
        <w:adjustRightInd w:val="0"/>
        <w:ind w:left="4820" w:firstLineChars="83" w:firstLine="166"/>
        <w:jc w:val="right"/>
        <w:rPr>
          <w:rFonts w:eastAsiaTheme="minorHAnsi"/>
          <w:color w:val="000000" w:themeColor="text1"/>
          <w:sz w:val="20"/>
          <w:szCs w:val="20"/>
          <w:lang w:eastAsia="en-US"/>
        </w:rPr>
      </w:pPr>
      <w:r w:rsidRPr="00AB3B86">
        <w:rPr>
          <w:rFonts w:eastAsiaTheme="minorHAnsi"/>
          <w:color w:val="000000" w:themeColor="text1"/>
          <w:sz w:val="20"/>
          <w:szCs w:val="20"/>
          <w:lang w:eastAsia="en-US"/>
        </w:rPr>
        <w:t xml:space="preserve">к Порядку предоставления мер социальной поддержки в сфере  оказания услуг бань общего пользования, расположенных на территории Анивского муниципального округа,  предоставляемых ветеранам боевых действий, включая участников специальной военной операции на территориях Донецкой народной Республики, Луганской Народной Республики, Запорожской области, Херсонской </w:t>
      </w:r>
      <w:proofErr w:type="spellStart"/>
      <w:r w:rsidRPr="00AB3B86">
        <w:rPr>
          <w:rFonts w:eastAsiaTheme="minorHAnsi"/>
          <w:color w:val="000000" w:themeColor="text1"/>
          <w:sz w:val="20"/>
          <w:szCs w:val="20"/>
          <w:lang w:eastAsia="en-US"/>
        </w:rPr>
        <w:t>области,Украины</w:t>
      </w:r>
      <w:proofErr w:type="spellEnd"/>
      <w:r w:rsidRPr="00AB3B86">
        <w:rPr>
          <w:rFonts w:eastAsiaTheme="minorHAnsi"/>
          <w:color w:val="000000" w:themeColor="text1"/>
          <w:sz w:val="20"/>
          <w:szCs w:val="20"/>
          <w:lang w:eastAsia="en-US"/>
        </w:rPr>
        <w:t xml:space="preserve">, в контртеррористической операции на территориях Белгородской области, Брянской области, Курской области, утверждённому постановлением администрации </w:t>
      </w:r>
    </w:p>
    <w:p w:rsidR="00AB3B86" w:rsidRPr="00AB3B86" w:rsidRDefault="00AB3B86" w:rsidP="00AB3B86">
      <w:pPr>
        <w:tabs>
          <w:tab w:val="left" w:pos="1134"/>
        </w:tabs>
        <w:suppressAutoHyphens/>
        <w:autoSpaceDE w:val="0"/>
        <w:autoSpaceDN w:val="0"/>
        <w:adjustRightInd w:val="0"/>
        <w:ind w:left="4820" w:firstLineChars="83" w:firstLine="166"/>
        <w:jc w:val="right"/>
        <w:rPr>
          <w:rFonts w:eastAsiaTheme="minorHAnsi"/>
          <w:color w:val="000000" w:themeColor="text1"/>
          <w:sz w:val="20"/>
          <w:szCs w:val="20"/>
          <w:lang w:eastAsia="en-US"/>
        </w:rPr>
      </w:pPr>
      <w:r w:rsidRPr="00AB3B86">
        <w:rPr>
          <w:rFonts w:eastAsiaTheme="minorHAnsi"/>
          <w:color w:val="000000" w:themeColor="text1"/>
          <w:sz w:val="20"/>
          <w:szCs w:val="20"/>
          <w:lang w:eastAsia="en-US"/>
        </w:rPr>
        <w:t xml:space="preserve"> Анивского муниципального округа Сахалинской области</w:t>
      </w:r>
    </w:p>
    <w:p w:rsidR="00AB3B86" w:rsidRPr="00AB3B86" w:rsidRDefault="00AB3B86" w:rsidP="00AB3B86">
      <w:pPr>
        <w:ind w:left="4820"/>
        <w:jc w:val="right"/>
        <w:rPr>
          <w:rFonts w:eastAsiaTheme="minorHAnsi"/>
          <w:color w:val="000000" w:themeColor="text1"/>
          <w:sz w:val="20"/>
          <w:szCs w:val="20"/>
          <w:lang w:eastAsia="en-US"/>
        </w:rPr>
      </w:pPr>
      <w:r>
        <w:rPr>
          <w:rFonts w:eastAsiaTheme="minorHAnsi"/>
          <w:color w:val="000000" w:themeColor="text1"/>
          <w:sz w:val="20"/>
          <w:szCs w:val="20"/>
          <w:lang w:eastAsia="en-US"/>
        </w:rPr>
        <w:t xml:space="preserve">от 5 ноября </w:t>
      </w:r>
      <w:r w:rsidRPr="00AB3B86">
        <w:rPr>
          <w:rFonts w:eastAsiaTheme="minorHAnsi"/>
          <w:color w:val="000000" w:themeColor="text1"/>
          <w:sz w:val="20"/>
          <w:szCs w:val="20"/>
          <w:lang w:eastAsia="en-US"/>
        </w:rPr>
        <w:t>2025 №</w:t>
      </w:r>
      <w:r w:rsidR="00A15BE1">
        <w:rPr>
          <w:rFonts w:eastAsiaTheme="minorHAnsi"/>
          <w:color w:val="000000" w:themeColor="text1"/>
          <w:sz w:val="20"/>
          <w:szCs w:val="20"/>
          <w:lang w:eastAsia="en-US"/>
        </w:rPr>
        <w:t xml:space="preserve"> 3667</w:t>
      </w:r>
      <w:r w:rsidRPr="00AB3B86">
        <w:rPr>
          <w:rFonts w:eastAsiaTheme="minorHAnsi"/>
          <w:color w:val="000000" w:themeColor="text1"/>
          <w:sz w:val="20"/>
          <w:szCs w:val="20"/>
          <w:lang w:eastAsia="en-US"/>
        </w:rPr>
        <w:t>-па</w:t>
      </w:r>
    </w:p>
    <w:p w:rsidR="00AB3B86" w:rsidRPr="00AB3B86" w:rsidRDefault="00AB3B86" w:rsidP="00AB3B86">
      <w:pPr>
        <w:autoSpaceDE w:val="0"/>
        <w:autoSpaceDN w:val="0"/>
        <w:adjustRightInd w:val="0"/>
        <w:ind w:left="4820"/>
        <w:jc w:val="right"/>
        <w:rPr>
          <w:rFonts w:eastAsiaTheme="minorHAnsi"/>
          <w:color w:val="000000" w:themeColor="text1"/>
          <w:sz w:val="20"/>
          <w:szCs w:val="20"/>
          <w:lang w:eastAsia="en-US"/>
        </w:rPr>
      </w:pPr>
      <w:r w:rsidRPr="00AB3B86">
        <w:rPr>
          <w:rFonts w:eastAsiaTheme="minorHAnsi"/>
          <w:color w:val="000000" w:themeColor="text1"/>
          <w:sz w:val="20"/>
          <w:szCs w:val="20"/>
          <w:lang w:eastAsia="en-US"/>
        </w:rPr>
        <w:t>________________________________________</w:t>
      </w:r>
    </w:p>
    <w:p w:rsidR="00AB3B86" w:rsidRDefault="00AB3B86" w:rsidP="00AB3B86">
      <w:pPr>
        <w:autoSpaceDE w:val="0"/>
        <w:autoSpaceDN w:val="0"/>
        <w:adjustRightInd w:val="0"/>
        <w:spacing w:line="276" w:lineRule="auto"/>
        <w:ind w:left="3544"/>
        <w:jc w:val="center"/>
        <w:rPr>
          <w:rFonts w:eastAsiaTheme="minorHAnsi"/>
          <w:color w:val="000000" w:themeColor="text1"/>
          <w:sz w:val="28"/>
          <w:szCs w:val="28"/>
          <w:lang w:eastAsia="en-US"/>
        </w:rPr>
      </w:pPr>
      <w:r>
        <w:rPr>
          <w:rFonts w:eastAsiaTheme="minorHAnsi"/>
          <w:color w:val="000000" w:themeColor="text1"/>
          <w:szCs w:val="28"/>
          <w:lang w:eastAsia="en-US"/>
        </w:rPr>
        <w:t xml:space="preserve">(наименование органа (организации) предоставляющего услугу) </w:t>
      </w:r>
      <w:r>
        <w:rPr>
          <w:rFonts w:eastAsiaTheme="minorHAnsi"/>
          <w:color w:val="000000" w:themeColor="text1"/>
          <w:sz w:val="28"/>
          <w:szCs w:val="28"/>
          <w:lang w:eastAsia="en-US"/>
        </w:rPr>
        <w:t>________________________________________</w:t>
      </w:r>
    </w:p>
    <w:p w:rsidR="00AB3B86" w:rsidRDefault="00AB3B86" w:rsidP="00AB3B86">
      <w:pPr>
        <w:autoSpaceDE w:val="0"/>
        <w:autoSpaceDN w:val="0"/>
        <w:adjustRightInd w:val="0"/>
        <w:spacing w:line="276" w:lineRule="auto"/>
        <w:ind w:left="3544"/>
        <w:jc w:val="center"/>
        <w:rPr>
          <w:rFonts w:eastAsiaTheme="minorHAnsi"/>
          <w:color w:val="000000" w:themeColor="text1"/>
          <w:sz w:val="28"/>
          <w:szCs w:val="28"/>
          <w:lang w:eastAsia="en-US"/>
        </w:rPr>
      </w:pPr>
      <w:r>
        <w:rPr>
          <w:rFonts w:eastAsiaTheme="minorHAnsi"/>
          <w:color w:val="000000" w:themeColor="text1"/>
          <w:sz w:val="28"/>
          <w:szCs w:val="28"/>
          <w:lang w:eastAsia="en-US"/>
        </w:rPr>
        <w:t>________________________________________</w:t>
      </w:r>
    </w:p>
    <w:p w:rsidR="00AB3B86" w:rsidRDefault="00AB3B86" w:rsidP="00AB3B86">
      <w:pPr>
        <w:autoSpaceDE w:val="0"/>
        <w:autoSpaceDN w:val="0"/>
        <w:adjustRightInd w:val="0"/>
        <w:spacing w:line="276" w:lineRule="auto"/>
        <w:ind w:left="3544"/>
        <w:jc w:val="center"/>
        <w:rPr>
          <w:rFonts w:eastAsiaTheme="minorHAnsi"/>
          <w:color w:val="000000" w:themeColor="text1"/>
          <w:sz w:val="28"/>
          <w:szCs w:val="28"/>
          <w:lang w:eastAsia="en-US"/>
        </w:rPr>
      </w:pPr>
      <w:r>
        <w:rPr>
          <w:rFonts w:eastAsiaTheme="minorHAnsi"/>
          <w:color w:val="000000" w:themeColor="text1"/>
          <w:sz w:val="28"/>
          <w:szCs w:val="28"/>
          <w:lang w:eastAsia="en-US"/>
        </w:rPr>
        <w:t>________________________________________</w:t>
      </w:r>
    </w:p>
    <w:p w:rsidR="00AB3B86" w:rsidRDefault="00AB3B86" w:rsidP="00AB3B86">
      <w:pPr>
        <w:autoSpaceDE w:val="0"/>
        <w:autoSpaceDN w:val="0"/>
        <w:adjustRightInd w:val="0"/>
        <w:spacing w:line="276" w:lineRule="auto"/>
        <w:ind w:left="3544" w:right="-1"/>
        <w:jc w:val="center"/>
        <w:rPr>
          <w:rFonts w:eastAsiaTheme="minorHAnsi"/>
          <w:color w:val="000000" w:themeColor="text1"/>
          <w:sz w:val="28"/>
          <w:szCs w:val="28"/>
          <w:lang w:eastAsia="en-US"/>
        </w:rPr>
      </w:pPr>
      <w:r>
        <w:rPr>
          <w:rFonts w:eastAsiaTheme="minorHAnsi"/>
          <w:color w:val="000000" w:themeColor="text1"/>
          <w:szCs w:val="28"/>
          <w:lang w:eastAsia="en-US"/>
        </w:rPr>
        <w:t xml:space="preserve">(от ФИО, проживающего по адресу, телефон) </w:t>
      </w:r>
      <w:r>
        <w:rPr>
          <w:rFonts w:eastAsiaTheme="minorHAnsi"/>
          <w:color w:val="000000" w:themeColor="text1"/>
          <w:sz w:val="28"/>
          <w:szCs w:val="28"/>
          <w:lang w:eastAsia="en-US"/>
        </w:rPr>
        <w:t>________________________________________</w:t>
      </w:r>
    </w:p>
    <w:p w:rsidR="00AB3B86" w:rsidRDefault="00AB3B86" w:rsidP="00AB3B86">
      <w:pPr>
        <w:autoSpaceDE w:val="0"/>
        <w:autoSpaceDN w:val="0"/>
        <w:adjustRightInd w:val="0"/>
        <w:spacing w:line="276" w:lineRule="auto"/>
        <w:ind w:left="3544"/>
        <w:jc w:val="center"/>
        <w:rPr>
          <w:rFonts w:eastAsiaTheme="minorHAnsi"/>
          <w:color w:val="000000" w:themeColor="text1"/>
          <w:sz w:val="28"/>
          <w:szCs w:val="28"/>
          <w:lang w:eastAsia="en-US"/>
        </w:rPr>
      </w:pPr>
      <w:r>
        <w:rPr>
          <w:rFonts w:eastAsiaTheme="minorHAnsi"/>
          <w:color w:val="000000" w:themeColor="text1"/>
          <w:sz w:val="28"/>
          <w:szCs w:val="28"/>
          <w:lang w:eastAsia="en-US"/>
        </w:rPr>
        <w:t>________________________________________</w:t>
      </w:r>
    </w:p>
    <w:p w:rsidR="00AB3B86" w:rsidRDefault="00AB3B86" w:rsidP="00AB3B86">
      <w:pPr>
        <w:autoSpaceDE w:val="0"/>
        <w:autoSpaceDN w:val="0"/>
        <w:adjustRightInd w:val="0"/>
        <w:spacing w:line="276" w:lineRule="auto"/>
        <w:ind w:left="3544"/>
        <w:jc w:val="center"/>
        <w:rPr>
          <w:rFonts w:eastAsiaTheme="minorHAnsi"/>
          <w:color w:val="000000" w:themeColor="text1"/>
          <w:sz w:val="28"/>
          <w:szCs w:val="28"/>
          <w:lang w:eastAsia="en-US"/>
        </w:rPr>
      </w:pPr>
      <w:r>
        <w:rPr>
          <w:rFonts w:eastAsiaTheme="minorHAnsi"/>
          <w:color w:val="000000" w:themeColor="text1"/>
          <w:sz w:val="28"/>
          <w:szCs w:val="28"/>
          <w:lang w:eastAsia="en-US"/>
        </w:rPr>
        <w:t>________________________________________</w:t>
      </w:r>
    </w:p>
    <w:p w:rsidR="00AB3B86" w:rsidRPr="00A15BE1" w:rsidRDefault="00AB3B86" w:rsidP="00AB3B86">
      <w:pPr>
        <w:autoSpaceDE w:val="0"/>
        <w:autoSpaceDN w:val="0"/>
        <w:adjustRightInd w:val="0"/>
        <w:spacing w:line="276" w:lineRule="auto"/>
        <w:ind w:firstLine="540"/>
        <w:jc w:val="center"/>
        <w:rPr>
          <w:rFonts w:eastAsiaTheme="minorHAnsi"/>
          <w:color w:val="000000" w:themeColor="text1"/>
          <w:sz w:val="28"/>
          <w:szCs w:val="28"/>
          <w:lang w:eastAsia="en-US"/>
        </w:rPr>
      </w:pPr>
    </w:p>
    <w:p w:rsidR="00AB3B86" w:rsidRPr="00A15BE1" w:rsidRDefault="00AB3B86" w:rsidP="00AB3B86">
      <w:pPr>
        <w:autoSpaceDE w:val="0"/>
        <w:autoSpaceDN w:val="0"/>
        <w:adjustRightInd w:val="0"/>
        <w:spacing w:line="276" w:lineRule="auto"/>
        <w:ind w:firstLine="540"/>
        <w:jc w:val="center"/>
        <w:rPr>
          <w:rFonts w:eastAsiaTheme="minorHAnsi"/>
          <w:color w:val="000000" w:themeColor="text1"/>
          <w:sz w:val="28"/>
          <w:szCs w:val="28"/>
          <w:lang w:eastAsia="en-US"/>
        </w:rPr>
      </w:pPr>
      <w:r w:rsidRPr="00A15BE1">
        <w:rPr>
          <w:rFonts w:eastAsiaTheme="minorHAnsi"/>
          <w:color w:val="000000" w:themeColor="text1"/>
          <w:sz w:val="28"/>
          <w:szCs w:val="28"/>
          <w:lang w:eastAsia="en-US"/>
        </w:rPr>
        <w:t xml:space="preserve">Заявление </w:t>
      </w:r>
    </w:p>
    <w:p w:rsidR="00AB3B86" w:rsidRPr="00A15BE1" w:rsidRDefault="00AB3B86" w:rsidP="00AB3B86">
      <w:pPr>
        <w:spacing w:after="1" w:line="220" w:lineRule="auto"/>
        <w:jc w:val="both"/>
      </w:pPr>
      <w:r w:rsidRPr="00A15BE1">
        <w:rPr>
          <w:rFonts w:eastAsiaTheme="minorHAnsi"/>
          <w:color w:val="000000" w:themeColor="text1"/>
          <w:lang w:eastAsia="en-US"/>
        </w:rPr>
        <w:t xml:space="preserve">о предоставлении меры социальной поддержки в </w:t>
      </w:r>
      <w:proofErr w:type="gramStart"/>
      <w:r w:rsidRPr="00A15BE1">
        <w:rPr>
          <w:rFonts w:eastAsiaTheme="minorHAnsi"/>
          <w:color w:val="000000" w:themeColor="text1"/>
          <w:lang w:eastAsia="en-US"/>
        </w:rPr>
        <w:t>сфере  оказания</w:t>
      </w:r>
      <w:proofErr w:type="gramEnd"/>
      <w:r w:rsidRPr="00A15BE1">
        <w:rPr>
          <w:rFonts w:eastAsiaTheme="minorHAnsi"/>
          <w:color w:val="000000" w:themeColor="text1"/>
          <w:lang w:eastAsia="en-US"/>
        </w:rPr>
        <w:t xml:space="preserve"> услуг бань общего пользования, расположенных на территории Анивского муниципального округа,  предоставляемых ветеранам боевых действий, включая участников специальной военной операции на территориях Донецкой народной Республики, Луганской Народной Республики, Запорожской области, Херсонской </w:t>
      </w:r>
      <w:proofErr w:type="spellStart"/>
      <w:r w:rsidRPr="00A15BE1">
        <w:rPr>
          <w:rFonts w:eastAsiaTheme="minorHAnsi"/>
          <w:color w:val="000000" w:themeColor="text1"/>
          <w:lang w:eastAsia="en-US"/>
        </w:rPr>
        <w:t>области,Украины</w:t>
      </w:r>
      <w:proofErr w:type="spellEnd"/>
      <w:r w:rsidRPr="00A15BE1">
        <w:rPr>
          <w:rFonts w:eastAsiaTheme="minorHAnsi"/>
          <w:color w:val="000000" w:themeColor="text1"/>
          <w:lang w:eastAsia="en-US"/>
        </w:rPr>
        <w:t>, в контртеррористической операции на территориях Белгородской области, Брянской области, Курской области</w:t>
      </w:r>
    </w:p>
    <w:p w:rsidR="00AB3B86" w:rsidRPr="00A15BE1" w:rsidRDefault="00AB3B86" w:rsidP="00AB3B86">
      <w:pPr>
        <w:autoSpaceDE w:val="0"/>
        <w:autoSpaceDN w:val="0"/>
        <w:adjustRightInd w:val="0"/>
        <w:spacing w:line="276" w:lineRule="auto"/>
        <w:ind w:firstLine="540"/>
        <w:jc w:val="both"/>
      </w:pPr>
    </w:p>
    <w:p w:rsidR="00AB3B86" w:rsidRPr="00A15BE1" w:rsidRDefault="00AB3B86" w:rsidP="00AB3B86">
      <w:pPr>
        <w:autoSpaceDE w:val="0"/>
        <w:autoSpaceDN w:val="0"/>
        <w:adjustRightInd w:val="0"/>
        <w:spacing w:line="276" w:lineRule="auto"/>
        <w:ind w:firstLine="540"/>
        <w:jc w:val="both"/>
      </w:pPr>
      <w:r w:rsidRPr="00A15BE1">
        <w:t>Я, ________________________________________________________</w:t>
      </w:r>
    </w:p>
    <w:p w:rsidR="00AB3B86" w:rsidRPr="00A15BE1" w:rsidRDefault="00AB3B86" w:rsidP="00AB3B86">
      <w:pPr>
        <w:autoSpaceDE w:val="0"/>
        <w:autoSpaceDN w:val="0"/>
        <w:adjustRightInd w:val="0"/>
        <w:spacing w:line="276" w:lineRule="auto"/>
        <w:ind w:firstLine="540"/>
        <w:jc w:val="both"/>
      </w:pPr>
    </w:p>
    <w:p w:rsidR="00AB3B86" w:rsidRPr="00A15BE1" w:rsidRDefault="00AB3B86" w:rsidP="00AB3B86">
      <w:pPr>
        <w:autoSpaceDE w:val="0"/>
        <w:autoSpaceDN w:val="0"/>
        <w:adjustRightInd w:val="0"/>
        <w:spacing w:line="276" w:lineRule="auto"/>
        <w:ind w:firstLine="540"/>
        <w:jc w:val="both"/>
      </w:pPr>
      <w:r w:rsidRPr="00A15BE1">
        <w:t xml:space="preserve">Прошу предоставить меры социальной поддержки в сфере оказания услуг бань общего пользования, </w:t>
      </w:r>
      <w:r w:rsidRPr="00A15BE1">
        <w:rPr>
          <w:rFonts w:eastAsiaTheme="minorHAnsi"/>
          <w:color w:val="000000" w:themeColor="text1"/>
          <w:lang w:eastAsia="en-US"/>
        </w:rPr>
        <w:t>расположенных на территории Анивского муниципального округа</w:t>
      </w:r>
      <w:r w:rsidRPr="00A15BE1">
        <w:t>.</w:t>
      </w:r>
    </w:p>
    <w:p w:rsidR="00AB3B86" w:rsidRPr="00A15BE1" w:rsidRDefault="00AB3B86" w:rsidP="00AB3B86">
      <w:pPr>
        <w:autoSpaceDE w:val="0"/>
        <w:autoSpaceDN w:val="0"/>
        <w:adjustRightInd w:val="0"/>
        <w:spacing w:line="276" w:lineRule="auto"/>
        <w:rPr>
          <w:rFonts w:eastAsiaTheme="minorHAnsi"/>
          <w:color w:val="000000" w:themeColor="text1"/>
          <w:lang w:eastAsia="en-US"/>
        </w:rPr>
      </w:pPr>
      <w:r w:rsidRPr="00A15BE1">
        <w:t xml:space="preserve">К заявлению </w:t>
      </w:r>
      <w:proofErr w:type="gramStart"/>
      <w:r w:rsidRPr="00A15BE1">
        <w:t>прилагаю:</w:t>
      </w:r>
      <w:r w:rsidRPr="00A15BE1">
        <w:rPr>
          <w:rFonts w:eastAsiaTheme="minorHAnsi"/>
          <w:color w:val="000000" w:themeColor="text1"/>
          <w:lang w:eastAsia="en-US"/>
        </w:rPr>
        <w:t xml:space="preserve">  _</w:t>
      </w:r>
      <w:proofErr w:type="gramEnd"/>
      <w:r w:rsidRPr="00A15BE1">
        <w:rPr>
          <w:rFonts w:eastAsiaTheme="minorHAnsi"/>
          <w:color w:val="000000" w:themeColor="text1"/>
          <w:lang w:eastAsia="en-US"/>
        </w:rPr>
        <w:t>______________________________</w:t>
      </w:r>
    </w:p>
    <w:p w:rsidR="00AB3B86" w:rsidRPr="00A15BE1" w:rsidRDefault="00AB3B86" w:rsidP="00AB3B86">
      <w:pPr>
        <w:autoSpaceDE w:val="0"/>
        <w:autoSpaceDN w:val="0"/>
        <w:adjustRightInd w:val="0"/>
        <w:spacing w:line="276" w:lineRule="auto"/>
        <w:ind w:left="1701" w:firstLine="1276"/>
        <w:rPr>
          <w:rFonts w:eastAsiaTheme="minorHAnsi"/>
          <w:color w:val="000000" w:themeColor="text1"/>
          <w:lang w:eastAsia="en-US"/>
        </w:rPr>
      </w:pPr>
      <w:r w:rsidRPr="00A15BE1">
        <w:rPr>
          <w:rFonts w:eastAsiaTheme="minorHAnsi"/>
          <w:color w:val="000000" w:themeColor="text1"/>
          <w:lang w:eastAsia="en-US"/>
        </w:rPr>
        <w:t>_______________________________</w:t>
      </w:r>
    </w:p>
    <w:p w:rsidR="00AB3B86" w:rsidRPr="00A15BE1" w:rsidRDefault="00AB3B86" w:rsidP="00AB3B86">
      <w:pPr>
        <w:autoSpaceDE w:val="0"/>
        <w:autoSpaceDN w:val="0"/>
        <w:adjustRightInd w:val="0"/>
        <w:spacing w:line="276" w:lineRule="auto"/>
        <w:ind w:left="1701" w:firstLine="1276"/>
        <w:rPr>
          <w:rFonts w:eastAsiaTheme="minorHAnsi"/>
          <w:color w:val="000000" w:themeColor="text1"/>
          <w:lang w:eastAsia="en-US"/>
        </w:rPr>
      </w:pPr>
      <w:r w:rsidRPr="00A15BE1">
        <w:rPr>
          <w:rFonts w:eastAsiaTheme="minorHAnsi"/>
          <w:color w:val="000000" w:themeColor="text1"/>
          <w:lang w:eastAsia="en-US"/>
        </w:rPr>
        <w:t>_______________________________</w:t>
      </w:r>
    </w:p>
    <w:p w:rsidR="00AB3B86" w:rsidRPr="00A15BE1" w:rsidRDefault="00AB3B86" w:rsidP="00AB3B86">
      <w:pPr>
        <w:autoSpaceDE w:val="0"/>
        <w:autoSpaceDN w:val="0"/>
        <w:adjustRightInd w:val="0"/>
        <w:spacing w:line="276" w:lineRule="auto"/>
        <w:ind w:left="1701" w:firstLine="1276"/>
        <w:rPr>
          <w:rFonts w:eastAsiaTheme="minorHAnsi"/>
          <w:color w:val="000000" w:themeColor="text1"/>
          <w:lang w:eastAsia="en-US"/>
        </w:rPr>
      </w:pPr>
      <w:r w:rsidRPr="00A15BE1">
        <w:rPr>
          <w:rFonts w:eastAsiaTheme="minorHAnsi"/>
          <w:color w:val="000000" w:themeColor="text1"/>
          <w:lang w:eastAsia="en-US"/>
        </w:rPr>
        <w:t>_______________________________</w:t>
      </w:r>
    </w:p>
    <w:p w:rsidR="00AB3B86" w:rsidRPr="00A15BE1" w:rsidRDefault="00AB3B86" w:rsidP="00AB3B86">
      <w:pPr>
        <w:autoSpaceDE w:val="0"/>
        <w:autoSpaceDN w:val="0"/>
        <w:adjustRightInd w:val="0"/>
        <w:spacing w:line="276" w:lineRule="auto"/>
        <w:ind w:left="1701" w:firstLine="1276"/>
        <w:rPr>
          <w:rFonts w:eastAsiaTheme="minorHAnsi"/>
          <w:color w:val="000000" w:themeColor="text1"/>
          <w:lang w:eastAsia="en-US"/>
        </w:rPr>
      </w:pPr>
      <w:r w:rsidRPr="00A15BE1">
        <w:rPr>
          <w:rFonts w:eastAsiaTheme="minorHAnsi"/>
          <w:color w:val="000000" w:themeColor="text1"/>
          <w:lang w:eastAsia="en-US"/>
        </w:rPr>
        <w:t>_______________________________</w:t>
      </w:r>
    </w:p>
    <w:p w:rsidR="00AB3B86" w:rsidRPr="00A15BE1" w:rsidRDefault="00AB3B86" w:rsidP="00AB3B86">
      <w:pPr>
        <w:autoSpaceDE w:val="0"/>
        <w:autoSpaceDN w:val="0"/>
        <w:adjustRightInd w:val="0"/>
        <w:spacing w:line="276" w:lineRule="auto"/>
        <w:ind w:left="1701" w:firstLine="1276"/>
        <w:rPr>
          <w:rFonts w:eastAsiaTheme="minorHAnsi"/>
          <w:color w:val="000000" w:themeColor="text1"/>
          <w:lang w:eastAsia="en-US"/>
        </w:rPr>
      </w:pPr>
    </w:p>
    <w:p w:rsidR="00AB3B86" w:rsidRPr="00A15BE1" w:rsidRDefault="00AB3B86" w:rsidP="00AB3B86">
      <w:pPr>
        <w:pStyle w:val="af5"/>
        <w:suppressAutoHyphens/>
        <w:autoSpaceDE w:val="0"/>
        <w:autoSpaceDN w:val="0"/>
        <w:adjustRightInd w:val="0"/>
        <w:spacing w:line="276" w:lineRule="auto"/>
        <w:ind w:left="0"/>
        <w:jc w:val="both"/>
        <w:rPr>
          <w:rFonts w:ascii="Times New Roman" w:hAnsi="Times New Roman"/>
          <w:sz w:val="24"/>
          <w:szCs w:val="24"/>
        </w:rPr>
      </w:pPr>
      <w:r w:rsidRPr="00A15BE1">
        <w:rPr>
          <w:rFonts w:ascii="Times New Roman" w:hAnsi="Times New Roman"/>
          <w:sz w:val="24"/>
          <w:szCs w:val="24"/>
        </w:rPr>
        <w:t>«____» _____________ _______г.                                ____________________</w:t>
      </w:r>
    </w:p>
    <w:p w:rsidR="00AB3B86" w:rsidRPr="00A15BE1" w:rsidRDefault="00AB3B86" w:rsidP="00AB3B86">
      <w:pPr>
        <w:pStyle w:val="af5"/>
        <w:suppressAutoHyphens/>
        <w:autoSpaceDE w:val="0"/>
        <w:autoSpaceDN w:val="0"/>
        <w:adjustRightInd w:val="0"/>
        <w:spacing w:line="276" w:lineRule="auto"/>
        <w:ind w:left="0" w:firstLine="5400"/>
        <w:rPr>
          <w:rFonts w:ascii="Times New Roman" w:hAnsi="Times New Roman"/>
          <w:sz w:val="24"/>
          <w:szCs w:val="24"/>
        </w:rPr>
      </w:pPr>
      <w:r w:rsidRPr="00A15BE1">
        <w:rPr>
          <w:rFonts w:ascii="Times New Roman" w:hAnsi="Times New Roman"/>
          <w:sz w:val="24"/>
          <w:szCs w:val="24"/>
        </w:rPr>
        <w:t>(подпись)</w:t>
      </w:r>
    </w:p>
    <w:p w:rsidR="00AB3B86" w:rsidRDefault="00AB3B86">
      <w:pPr>
        <w:suppressAutoHyphens/>
        <w:autoSpaceDE w:val="0"/>
        <w:autoSpaceDN w:val="0"/>
        <w:adjustRightInd w:val="0"/>
        <w:spacing w:line="276" w:lineRule="auto"/>
        <w:ind w:firstLine="567"/>
        <w:contextualSpacing/>
        <w:jc w:val="both"/>
        <w:rPr>
          <w:b/>
          <w:sz w:val="28"/>
          <w:szCs w:val="20"/>
        </w:rPr>
      </w:pPr>
    </w:p>
    <w:p w:rsidR="00A15BE1" w:rsidRDefault="00A15BE1">
      <w:pPr>
        <w:suppressAutoHyphens/>
        <w:autoSpaceDE w:val="0"/>
        <w:autoSpaceDN w:val="0"/>
        <w:adjustRightInd w:val="0"/>
        <w:spacing w:line="276" w:lineRule="auto"/>
        <w:ind w:firstLine="567"/>
        <w:contextualSpacing/>
        <w:jc w:val="both"/>
        <w:rPr>
          <w:b/>
          <w:sz w:val="28"/>
          <w:szCs w:val="20"/>
        </w:rPr>
      </w:pPr>
    </w:p>
    <w:p w:rsidR="00A15BE1" w:rsidRDefault="00A15BE1">
      <w:pPr>
        <w:suppressAutoHyphens/>
        <w:autoSpaceDE w:val="0"/>
        <w:autoSpaceDN w:val="0"/>
        <w:adjustRightInd w:val="0"/>
        <w:spacing w:line="276" w:lineRule="auto"/>
        <w:ind w:firstLine="567"/>
        <w:contextualSpacing/>
        <w:jc w:val="both"/>
        <w:rPr>
          <w:b/>
          <w:sz w:val="28"/>
          <w:szCs w:val="20"/>
        </w:rPr>
      </w:pPr>
    </w:p>
    <w:p w:rsidR="00A15BE1" w:rsidRDefault="00A15BE1">
      <w:pPr>
        <w:suppressAutoHyphens/>
        <w:autoSpaceDE w:val="0"/>
        <w:autoSpaceDN w:val="0"/>
        <w:adjustRightInd w:val="0"/>
        <w:spacing w:line="276" w:lineRule="auto"/>
        <w:ind w:firstLine="567"/>
        <w:contextualSpacing/>
        <w:jc w:val="both"/>
        <w:rPr>
          <w:b/>
          <w:sz w:val="28"/>
          <w:szCs w:val="20"/>
        </w:rPr>
      </w:pPr>
    </w:p>
    <w:p w:rsidR="00A15BE1" w:rsidRDefault="00A15BE1">
      <w:pPr>
        <w:suppressAutoHyphens/>
        <w:autoSpaceDE w:val="0"/>
        <w:autoSpaceDN w:val="0"/>
        <w:adjustRightInd w:val="0"/>
        <w:spacing w:line="276" w:lineRule="auto"/>
        <w:ind w:firstLine="567"/>
        <w:contextualSpacing/>
        <w:jc w:val="both"/>
        <w:rPr>
          <w:b/>
          <w:sz w:val="28"/>
          <w:szCs w:val="20"/>
        </w:rPr>
      </w:pPr>
    </w:p>
    <w:p w:rsidR="00A15BE1" w:rsidRDefault="00A15BE1">
      <w:pPr>
        <w:suppressAutoHyphens/>
        <w:autoSpaceDE w:val="0"/>
        <w:autoSpaceDN w:val="0"/>
        <w:adjustRightInd w:val="0"/>
        <w:spacing w:line="276" w:lineRule="auto"/>
        <w:ind w:firstLine="567"/>
        <w:contextualSpacing/>
        <w:jc w:val="both"/>
        <w:rPr>
          <w:b/>
          <w:sz w:val="28"/>
          <w:szCs w:val="20"/>
        </w:rPr>
      </w:pPr>
    </w:p>
    <w:tbl>
      <w:tblPr>
        <w:tblW w:w="9054" w:type="dxa"/>
        <w:tblLook w:val="0000" w:firstRow="0" w:lastRow="0" w:firstColumn="0" w:lastColumn="0" w:noHBand="0" w:noVBand="0"/>
      </w:tblPr>
      <w:tblGrid>
        <w:gridCol w:w="245"/>
        <w:gridCol w:w="8809"/>
      </w:tblGrid>
      <w:tr w:rsidR="00A15BE1" w:rsidTr="00D9217B">
        <w:trPr>
          <w:trHeight w:val="3597"/>
        </w:trPr>
        <w:tc>
          <w:tcPr>
            <w:tcW w:w="245" w:type="dxa"/>
          </w:tcPr>
          <w:p w:rsidR="00A15BE1" w:rsidRDefault="00A15BE1" w:rsidP="00D9217B">
            <w:pPr>
              <w:jc w:val="right"/>
              <w:rPr>
                <w:color w:val="000000"/>
                <w:sz w:val="26"/>
                <w:szCs w:val="26"/>
              </w:rPr>
            </w:pPr>
          </w:p>
        </w:tc>
        <w:tc>
          <w:tcPr>
            <w:tcW w:w="8809" w:type="dxa"/>
          </w:tcPr>
          <w:tbl>
            <w:tblPr>
              <w:tblW w:w="8521" w:type="dxa"/>
              <w:tblLook w:val="0000" w:firstRow="0" w:lastRow="0" w:firstColumn="0" w:lastColumn="0" w:noHBand="0" w:noVBand="0"/>
            </w:tblPr>
            <w:tblGrid>
              <w:gridCol w:w="8521"/>
            </w:tblGrid>
            <w:tr w:rsidR="00A15BE1" w:rsidTr="00D9217B">
              <w:tc>
                <w:tcPr>
                  <w:tcW w:w="8521" w:type="dxa"/>
                </w:tcPr>
                <w:p w:rsidR="00A15BE1" w:rsidRPr="00A15BE1" w:rsidRDefault="00A15BE1" w:rsidP="00A15BE1">
                  <w:pPr>
                    <w:ind w:left="5635"/>
                    <w:rPr>
                      <w:b/>
                      <w:bCs/>
                      <w:color w:val="000000"/>
                      <w:sz w:val="20"/>
                      <w:szCs w:val="20"/>
                    </w:rPr>
                  </w:pPr>
                  <w:r w:rsidRPr="00A15BE1">
                    <w:rPr>
                      <w:b/>
                      <w:bCs/>
                      <w:color w:val="000000"/>
                      <w:sz w:val="20"/>
                      <w:szCs w:val="20"/>
                    </w:rPr>
                    <w:t>ПРИЛОЖЕНИЕ № 2</w:t>
                  </w:r>
                </w:p>
                <w:p w:rsidR="00A15BE1" w:rsidRPr="00A15BE1" w:rsidRDefault="00A15BE1" w:rsidP="00A15BE1">
                  <w:pPr>
                    <w:tabs>
                      <w:tab w:val="left" w:pos="1134"/>
                    </w:tabs>
                    <w:suppressAutoHyphens/>
                    <w:autoSpaceDE w:val="0"/>
                    <w:autoSpaceDN w:val="0"/>
                    <w:adjustRightInd w:val="0"/>
                    <w:ind w:left="4784" w:firstLineChars="83" w:firstLine="166"/>
                    <w:jc w:val="center"/>
                    <w:rPr>
                      <w:rFonts w:eastAsia="Calibri"/>
                      <w:color w:val="000000"/>
                      <w:sz w:val="20"/>
                      <w:szCs w:val="20"/>
                      <w:lang w:eastAsia="en-US"/>
                    </w:rPr>
                  </w:pPr>
                  <w:r w:rsidRPr="00A15BE1">
                    <w:rPr>
                      <w:rFonts w:eastAsia="Calibri"/>
                      <w:color w:val="000000"/>
                      <w:sz w:val="20"/>
                      <w:szCs w:val="20"/>
                      <w:lang w:eastAsia="en-US"/>
                    </w:rPr>
                    <w:t xml:space="preserve">к Порядку предоставления мер социальной поддержки в сфере  оказания услуг бань общего пользования, расположенных на территории Анивского муниципального округа,  предоставляемых ветеранам боевых действий, включая участников специальной военной операции на территориях Донецкой народной Республики, Луганской Народной Республики, Запорожской области, Херсонской </w:t>
                  </w:r>
                  <w:proofErr w:type="spellStart"/>
                  <w:r w:rsidRPr="00A15BE1">
                    <w:rPr>
                      <w:rFonts w:eastAsia="Calibri"/>
                      <w:color w:val="000000"/>
                      <w:sz w:val="20"/>
                      <w:szCs w:val="20"/>
                      <w:lang w:eastAsia="en-US"/>
                    </w:rPr>
                    <w:t>области,Украины</w:t>
                  </w:r>
                  <w:proofErr w:type="spellEnd"/>
                  <w:r w:rsidRPr="00A15BE1">
                    <w:rPr>
                      <w:rFonts w:eastAsia="Calibri"/>
                      <w:color w:val="000000"/>
                      <w:sz w:val="20"/>
                      <w:szCs w:val="20"/>
                      <w:lang w:eastAsia="en-US"/>
                    </w:rPr>
                    <w:t xml:space="preserve">, в контртеррористической операции на территориях Белгородской области, Брянской области, Курской области, утверждённому постановлением администрации </w:t>
                  </w:r>
                </w:p>
                <w:p w:rsidR="00A15BE1" w:rsidRPr="00A15BE1" w:rsidRDefault="00A15BE1" w:rsidP="00A15BE1">
                  <w:pPr>
                    <w:tabs>
                      <w:tab w:val="left" w:pos="1134"/>
                    </w:tabs>
                    <w:suppressAutoHyphens/>
                    <w:autoSpaceDE w:val="0"/>
                    <w:autoSpaceDN w:val="0"/>
                    <w:adjustRightInd w:val="0"/>
                    <w:ind w:left="4784" w:firstLineChars="83" w:firstLine="166"/>
                    <w:jc w:val="center"/>
                    <w:rPr>
                      <w:rFonts w:eastAsia="Calibri"/>
                      <w:color w:val="000000"/>
                      <w:sz w:val="20"/>
                      <w:szCs w:val="20"/>
                      <w:lang w:eastAsia="en-US"/>
                    </w:rPr>
                  </w:pPr>
                  <w:r w:rsidRPr="00A15BE1">
                    <w:rPr>
                      <w:rFonts w:eastAsia="Calibri"/>
                      <w:color w:val="000000"/>
                      <w:sz w:val="20"/>
                      <w:szCs w:val="20"/>
                      <w:lang w:eastAsia="en-US"/>
                    </w:rPr>
                    <w:t xml:space="preserve"> Анивского муниципального округа Сахалинской области</w:t>
                  </w:r>
                </w:p>
                <w:p w:rsidR="00A15BE1" w:rsidRPr="00A15BE1" w:rsidRDefault="00A15BE1" w:rsidP="00A15BE1">
                  <w:pPr>
                    <w:ind w:left="4784"/>
                    <w:jc w:val="center"/>
                    <w:rPr>
                      <w:rFonts w:eastAsia="Calibri"/>
                      <w:color w:val="000000"/>
                      <w:sz w:val="20"/>
                      <w:szCs w:val="20"/>
                      <w:lang w:eastAsia="en-US"/>
                    </w:rPr>
                  </w:pPr>
                  <w:r>
                    <w:rPr>
                      <w:rFonts w:eastAsia="Calibri"/>
                      <w:color w:val="000000"/>
                      <w:sz w:val="20"/>
                      <w:szCs w:val="20"/>
                      <w:lang w:eastAsia="en-US"/>
                    </w:rPr>
                    <w:t xml:space="preserve">от 5 ноября </w:t>
                  </w:r>
                  <w:r w:rsidRPr="00A15BE1">
                    <w:rPr>
                      <w:rFonts w:eastAsia="Calibri"/>
                      <w:color w:val="000000"/>
                      <w:sz w:val="20"/>
                      <w:szCs w:val="20"/>
                      <w:lang w:eastAsia="en-US"/>
                    </w:rPr>
                    <w:t xml:space="preserve">2025 № </w:t>
                  </w:r>
                  <w:r>
                    <w:rPr>
                      <w:rFonts w:eastAsia="Calibri"/>
                      <w:color w:val="000000"/>
                      <w:sz w:val="20"/>
                      <w:szCs w:val="20"/>
                      <w:lang w:eastAsia="en-US"/>
                    </w:rPr>
                    <w:t>3667</w:t>
                  </w:r>
                  <w:r w:rsidRPr="00A15BE1">
                    <w:rPr>
                      <w:rFonts w:eastAsia="Calibri"/>
                      <w:color w:val="000000"/>
                      <w:sz w:val="20"/>
                      <w:szCs w:val="20"/>
                      <w:lang w:eastAsia="en-US"/>
                    </w:rPr>
                    <w:t>-па</w:t>
                  </w:r>
                </w:p>
                <w:p w:rsidR="00A15BE1" w:rsidRPr="00A15BE1" w:rsidRDefault="00A15BE1" w:rsidP="00A15BE1">
                  <w:pPr>
                    <w:ind w:left="4784"/>
                    <w:jc w:val="right"/>
                    <w:rPr>
                      <w:color w:val="000000"/>
                      <w:sz w:val="20"/>
                      <w:szCs w:val="20"/>
                    </w:rPr>
                  </w:pPr>
                  <w:r w:rsidRPr="00A15BE1">
                    <w:rPr>
                      <w:color w:val="000000"/>
                      <w:sz w:val="20"/>
                      <w:szCs w:val="20"/>
                    </w:rPr>
                    <w:t xml:space="preserve"> </w:t>
                  </w:r>
                  <w:r w:rsidRPr="00A15BE1">
                    <w:rPr>
                      <w:bCs/>
                      <w:sz w:val="20"/>
                      <w:szCs w:val="20"/>
                    </w:rPr>
                    <w:t xml:space="preserve"> </w:t>
                  </w:r>
                </w:p>
              </w:tc>
            </w:tr>
          </w:tbl>
          <w:p w:rsidR="00A15BE1" w:rsidRDefault="00A15BE1" w:rsidP="00D9217B">
            <w:pPr>
              <w:jc w:val="center"/>
              <w:rPr>
                <w:color w:val="000000"/>
                <w:sz w:val="26"/>
                <w:szCs w:val="26"/>
              </w:rPr>
            </w:pPr>
          </w:p>
        </w:tc>
      </w:tr>
    </w:tbl>
    <w:p w:rsidR="00A15BE1" w:rsidRDefault="00A15BE1" w:rsidP="00A15BE1">
      <w:pPr>
        <w:pStyle w:val="ae"/>
        <w:ind w:firstLine="709"/>
        <w:jc w:val="right"/>
        <w:rPr>
          <w:bCs/>
          <w:iCs/>
          <w:sz w:val="28"/>
          <w:szCs w:val="28"/>
        </w:rPr>
      </w:pPr>
    </w:p>
    <w:p w:rsidR="00A15BE1" w:rsidRDefault="00A15BE1" w:rsidP="00A15BE1">
      <w:pPr>
        <w:widowControl w:val="0"/>
        <w:autoSpaceDE w:val="0"/>
        <w:autoSpaceDN w:val="0"/>
        <w:adjustRightInd w:val="0"/>
        <w:jc w:val="both"/>
      </w:pPr>
    </w:p>
    <w:p w:rsidR="00A15BE1" w:rsidRDefault="00A15BE1" w:rsidP="00A15BE1">
      <w:pPr>
        <w:widowControl w:val="0"/>
        <w:autoSpaceDE w:val="0"/>
        <w:autoSpaceDN w:val="0"/>
        <w:adjustRightInd w:val="0"/>
        <w:jc w:val="center"/>
        <w:rPr>
          <w:b/>
        </w:rPr>
      </w:pPr>
      <w:r>
        <w:rPr>
          <w:b/>
        </w:rPr>
        <w:t>Льготный талон на услуги бани с 100-процентной льготой</w:t>
      </w:r>
    </w:p>
    <w:p w:rsidR="00A15BE1" w:rsidRDefault="00A15BE1" w:rsidP="00A15BE1">
      <w:pPr>
        <w:widowControl w:val="0"/>
        <w:autoSpaceDE w:val="0"/>
        <w:autoSpaceDN w:val="0"/>
        <w:adjustRightInd w:val="0"/>
        <w:jc w:val="cente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219"/>
        <w:gridCol w:w="992"/>
        <w:gridCol w:w="4395"/>
      </w:tblGrid>
      <w:tr w:rsidR="00A15BE1" w:rsidTr="00D9217B">
        <w:trPr>
          <w:cantSplit/>
          <w:trHeight w:val="1134"/>
        </w:trPr>
        <w:tc>
          <w:tcPr>
            <w:tcW w:w="4219" w:type="dxa"/>
          </w:tcPr>
          <w:p w:rsidR="00A15BE1" w:rsidRDefault="00A15BE1" w:rsidP="00D9217B">
            <w:pPr>
              <w:widowControl w:val="0"/>
              <w:autoSpaceDE w:val="0"/>
              <w:autoSpaceDN w:val="0"/>
              <w:adjustRightInd w:val="0"/>
              <w:jc w:val="center"/>
            </w:pPr>
            <w:r>
              <w:t>Анивский муниципальный округ Сахалинской области</w:t>
            </w:r>
          </w:p>
          <w:p w:rsidR="00A15BE1" w:rsidRDefault="00A15BE1" w:rsidP="00D9217B">
            <w:pPr>
              <w:widowControl w:val="0"/>
              <w:autoSpaceDE w:val="0"/>
              <w:autoSpaceDN w:val="0"/>
              <w:adjustRightInd w:val="0"/>
              <w:jc w:val="center"/>
            </w:pPr>
            <w:r>
              <w:t>Талон в баню с 100-процентной    льготой №____</w:t>
            </w:r>
          </w:p>
          <w:p w:rsidR="00A15BE1" w:rsidRDefault="00A15BE1" w:rsidP="00D9217B">
            <w:pPr>
              <w:widowControl w:val="0"/>
              <w:autoSpaceDE w:val="0"/>
              <w:autoSpaceDN w:val="0"/>
              <w:adjustRightInd w:val="0"/>
              <w:jc w:val="center"/>
            </w:pPr>
          </w:p>
          <w:p w:rsidR="00A15BE1" w:rsidRDefault="00A15BE1" w:rsidP="00D9217B">
            <w:pPr>
              <w:widowControl w:val="0"/>
              <w:autoSpaceDE w:val="0"/>
              <w:autoSpaceDN w:val="0"/>
              <w:adjustRightInd w:val="0"/>
              <w:jc w:val="center"/>
            </w:pPr>
            <w:r>
              <w:t>Категория льгот гражданина________</w:t>
            </w:r>
          </w:p>
          <w:p w:rsidR="00A15BE1" w:rsidRDefault="00A15BE1" w:rsidP="00D9217B">
            <w:pPr>
              <w:widowControl w:val="0"/>
              <w:autoSpaceDE w:val="0"/>
              <w:autoSpaceDN w:val="0"/>
              <w:adjustRightInd w:val="0"/>
              <w:jc w:val="center"/>
            </w:pPr>
          </w:p>
          <w:p w:rsidR="00A15BE1" w:rsidRDefault="00A15BE1" w:rsidP="00D9217B">
            <w:pPr>
              <w:widowControl w:val="0"/>
              <w:pBdr>
                <w:bottom w:val="single" w:sz="12" w:space="1" w:color="auto"/>
              </w:pBdr>
              <w:autoSpaceDE w:val="0"/>
              <w:autoSpaceDN w:val="0"/>
              <w:adjustRightInd w:val="0"/>
              <w:jc w:val="both"/>
            </w:pPr>
          </w:p>
          <w:p w:rsidR="00A15BE1" w:rsidRDefault="00A15BE1" w:rsidP="00D9217B">
            <w:pPr>
              <w:widowControl w:val="0"/>
              <w:autoSpaceDE w:val="0"/>
              <w:autoSpaceDN w:val="0"/>
              <w:adjustRightInd w:val="0"/>
              <w:jc w:val="center"/>
            </w:pPr>
            <w:r>
              <w:t>(Ф.И.О.)</w:t>
            </w:r>
          </w:p>
          <w:p w:rsidR="00A15BE1" w:rsidRDefault="00A15BE1" w:rsidP="00D9217B">
            <w:pPr>
              <w:widowControl w:val="0"/>
              <w:autoSpaceDE w:val="0"/>
              <w:autoSpaceDN w:val="0"/>
              <w:adjustRightInd w:val="0"/>
              <w:jc w:val="center"/>
            </w:pPr>
          </w:p>
          <w:p w:rsidR="00A15BE1" w:rsidRDefault="00A15BE1" w:rsidP="00D9217B">
            <w:pPr>
              <w:widowControl w:val="0"/>
              <w:autoSpaceDE w:val="0"/>
              <w:autoSpaceDN w:val="0"/>
              <w:adjustRightInd w:val="0"/>
              <w:jc w:val="center"/>
            </w:pPr>
            <w:r>
              <w:t>Период использования_____________</w:t>
            </w:r>
          </w:p>
          <w:p w:rsidR="00A15BE1" w:rsidRDefault="00A15BE1" w:rsidP="00D9217B">
            <w:pPr>
              <w:widowControl w:val="0"/>
              <w:autoSpaceDE w:val="0"/>
              <w:autoSpaceDN w:val="0"/>
              <w:adjustRightInd w:val="0"/>
              <w:jc w:val="center"/>
            </w:pPr>
          </w:p>
          <w:p w:rsidR="00A15BE1" w:rsidRDefault="00A15BE1" w:rsidP="00D9217B">
            <w:pPr>
              <w:widowControl w:val="0"/>
              <w:autoSpaceDE w:val="0"/>
              <w:autoSpaceDN w:val="0"/>
              <w:adjustRightInd w:val="0"/>
              <w:jc w:val="center"/>
            </w:pPr>
            <w:r>
              <w:t xml:space="preserve">Дата </w:t>
            </w:r>
            <w:proofErr w:type="gramStart"/>
            <w:r>
              <w:t>выдачи  «</w:t>
            </w:r>
            <w:proofErr w:type="gramEnd"/>
            <w:r>
              <w:t>____» _______20____г.</w:t>
            </w:r>
          </w:p>
          <w:p w:rsidR="00A15BE1" w:rsidRDefault="00A15BE1" w:rsidP="00D9217B">
            <w:pPr>
              <w:widowControl w:val="0"/>
              <w:autoSpaceDE w:val="0"/>
              <w:autoSpaceDN w:val="0"/>
              <w:adjustRightInd w:val="0"/>
              <w:jc w:val="center"/>
            </w:pPr>
            <w:r>
              <w:t xml:space="preserve">                                               М.П.</w:t>
            </w:r>
          </w:p>
          <w:p w:rsidR="00A15BE1" w:rsidRDefault="00A15BE1" w:rsidP="00D9217B">
            <w:pPr>
              <w:widowControl w:val="0"/>
              <w:autoSpaceDE w:val="0"/>
              <w:autoSpaceDN w:val="0"/>
              <w:adjustRightInd w:val="0"/>
              <w:jc w:val="center"/>
            </w:pPr>
          </w:p>
        </w:tc>
        <w:tc>
          <w:tcPr>
            <w:tcW w:w="992" w:type="dxa"/>
            <w:textDirection w:val="btLr"/>
            <w:vAlign w:val="center"/>
          </w:tcPr>
          <w:p w:rsidR="00A15BE1" w:rsidRDefault="00A15BE1" w:rsidP="00D9217B">
            <w:pPr>
              <w:widowControl w:val="0"/>
              <w:autoSpaceDE w:val="0"/>
              <w:autoSpaceDN w:val="0"/>
              <w:adjustRightInd w:val="0"/>
              <w:ind w:left="113" w:right="113"/>
              <w:jc w:val="center"/>
            </w:pPr>
            <w:r>
              <w:t>Отрывная линия</w:t>
            </w:r>
          </w:p>
        </w:tc>
        <w:tc>
          <w:tcPr>
            <w:tcW w:w="4395" w:type="dxa"/>
          </w:tcPr>
          <w:p w:rsidR="00A15BE1" w:rsidRDefault="00A15BE1" w:rsidP="00D9217B">
            <w:pPr>
              <w:widowControl w:val="0"/>
              <w:autoSpaceDE w:val="0"/>
              <w:autoSpaceDN w:val="0"/>
              <w:adjustRightInd w:val="0"/>
              <w:jc w:val="center"/>
            </w:pPr>
            <w:r>
              <w:t>Анивский муниципальный округ Сахалинской области</w:t>
            </w:r>
          </w:p>
          <w:p w:rsidR="00A15BE1" w:rsidRDefault="00A15BE1" w:rsidP="00D9217B">
            <w:pPr>
              <w:widowControl w:val="0"/>
              <w:autoSpaceDE w:val="0"/>
              <w:autoSpaceDN w:val="0"/>
              <w:adjustRightInd w:val="0"/>
              <w:jc w:val="center"/>
            </w:pPr>
          </w:p>
          <w:p w:rsidR="00A15BE1" w:rsidRDefault="00A15BE1" w:rsidP="00D9217B">
            <w:pPr>
              <w:widowControl w:val="0"/>
              <w:autoSpaceDE w:val="0"/>
              <w:autoSpaceDN w:val="0"/>
              <w:adjustRightInd w:val="0"/>
              <w:jc w:val="center"/>
            </w:pPr>
            <w:r>
              <w:t>Талон в баню с 100-процентной льготой №____</w:t>
            </w:r>
          </w:p>
          <w:p w:rsidR="00A15BE1" w:rsidRDefault="00A15BE1" w:rsidP="00D9217B">
            <w:pPr>
              <w:widowControl w:val="0"/>
              <w:autoSpaceDE w:val="0"/>
              <w:autoSpaceDN w:val="0"/>
              <w:adjustRightInd w:val="0"/>
              <w:jc w:val="center"/>
            </w:pPr>
          </w:p>
          <w:p w:rsidR="00A15BE1" w:rsidRDefault="00A15BE1" w:rsidP="00D9217B">
            <w:pPr>
              <w:widowControl w:val="0"/>
              <w:autoSpaceDE w:val="0"/>
              <w:autoSpaceDN w:val="0"/>
              <w:adjustRightInd w:val="0"/>
              <w:jc w:val="center"/>
            </w:pPr>
            <w:r>
              <w:t>Категория льгот гражданина________</w:t>
            </w:r>
          </w:p>
          <w:p w:rsidR="00A15BE1" w:rsidRDefault="00A15BE1" w:rsidP="00D9217B">
            <w:pPr>
              <w:widowControl w:val="0"/>
              <w:autoSpaceDE w:val="0"/>
              <w:autoSpaceDN w:val="0"/>
              <w:adjustRightInd w:val="0"/>
              <w:jc w:val="center"/>
            </w:pPr>
          </w:p>
          <w:p w:rsidR="00A15BE1" w:rsidRDefault="00A15BE1" w:rsidP="00D9217B">
            <w:pPr>
              <w:widowControl w:val="0"/>
              <w:pBdr>
                <w:bottom w:val="single" w:sz="12" w:space="1" w:color="auto"/>
              </w:pBdr>
              <w:autoSpaceDE w:val="0"/>
              <w:autoSpaceDN w:val="0"/>
              <w:adjustRightInd w:val="0"/>
              <w:jc w:val="both"/>
            </w:pPr>
          </w:p>
          <w:p w:rsidR="00A15BE1" w:rsidRDefault="00A15BE1" w:rsidP="00D9217B">
            <w:pPr>
              <w:widowControl w:val="0"/>
              <w:autoSpaceDE w:val="0"/>
              <w:autoSpaceDN w:val="0"/>
              <w:adjustRightInd w:val="0"/>
              <w:jc w:val="center"/>
            </w:pPr>
            <w:r>
              <w:t>(Ф.И.О.)</w:t>
            </w:r>
          </w:p>
          <w:p w:rsidR="00A15BE1" w:rsidRDefault="00A15BE1" w:rsidP="00D9217B">
            <w:pPr>
              <w:widowControl w:val="0"/>
              <w:autoSpaceDE w:val="0"/>
              <w:autoSpaceDN w:val="0"/>
              <w:adjustRightInd w:val="0"/>
              <w:jc w:val="center"/>
            </w:pPr>
          </w:p>
          <w:p w:rsidR="00A15BE1" w:rsidRDefault="00A15BE1" w:rsidP="00D9217B">
            <w:pPr>
              <w:widowControl w:val="0"/>
              <w:autoSpaceDE w:val="0"/>
              <w:autoSpaceDN w:val="0"/>
              <w:adjustRightInd w:val="0"/>
              <w:jc w:val="center"/>
            </w:pPr>
            <w:r>
              <w:t>Период использования_____________</w:t>
            </w:r>
          </w:p>
          <w:p w:rsidR="00A15BE1" w:rsidRDefault="00A15BE1" w:rsidP="00D9217B">
            <w:pPr>
              <w:widowControl w:val="0"/>
              <w:autoSpaceDE w:val="0"/>
              <w:autoSpaceDN w:val="0"/>
              <w:adjustRightInd w:val="0"/>
              <w:jc w:val="center"/>
            </w:pPr>
          </w:p>
          <w:p w:rsidR="00A15BE1" w:rsidRDefault="00A15BE1" w:rsidP="00D9217B">
            <w:pPr>
              <w:widowControl w:val="0"/>
              <w:autoSpaceDE w:val="0"/>
              <w:autoSpaceDN w:val="0"/>
              <w:adjustRightInd w:val="0"/>
              <w:jc w:val="center"/>
            </w:pPr>
            <w:r>
              <w:t xml:space="preserve">Дата </w:t>
            </w:r>
            <w:proofErr w:type="gramStart"/>
            <w:r>
              <w:t>выдачи  «</w:t>
            </w:r>
            <w:proofErr w:type="gramEnd"/>
            <w:r>
              <w:t>____» _______20____г.</w:t>
            </w:r>
          </w:p>
          <w:p w:rsidR="00A15BE1" w:rsidRDefault="00A15BE1" w:rsidP="00D9217B">
            <w:pPr>
              <w:widowControl w:val="0"/>
              <w:autoSpaceDE w:val="0"/>
              <w:autoSpaceDN w:val="0"/>
              <w:adjustRightInd w:val="0"/>
              <w:jc w:val="center"/>
            </w:pPr>
            <w:r>
              <w:t xml:space="preserve">                                               М.П.</w:t>
            </w:r>
          </w:p>
          <w:p w:rsidR="00A15BE1" w:rsidRDefault="00A15BE1" w:rsidP="00D9217B">
            <w:pPr>
              <w:widowControl w:val="0"/>
              <w:autoSpaceDE w:val="0"/>
              <w:autoSpaceDN w:val="0"/>
              <w:adjustRightInd w:val="0"/>
              <w:jc w:val="center"/>
            </w:pPr>
          </w:p>
        </w:tc>
      </w:tr>
    </w:tbl>
    <w:p w:rsidR="00A15BE1" w:rsidRDefault="00A15BE1" w:rsidP="00A15BE1">
      <w:pPr>
        <w:shd w:val="clear" w:color="auto" w:fill="FFFFFF"/>
        <w:jc w:val="center"/>
      </w:pPr>
    </w:p>
    <w:p w:rsidR="00A15BE1" w:rsidRDefault="00A15BE1" w:rsidP="00A15BE1">
      <w:pPr>
        <w:shd w:val="clear" w:color="auto" w:fill="FFFFFF"/>
      </w:pPr>
    </w:p>
    <w:p w:rsidR="00A15BE1" w:rsidRDefault="00A15BE1" w:rsidP="00A15BE1"/>
    <w:p w:rsidR="00A15BE1" w:rsidRPr="00AB3B86" w:rsidRDefault="00A15BE1">
      <w:pPr>
        <w:suppressAutoHyphens/>
        <w:autoSpaceDE w:val="0"/>
        <w:autoSpaceDN w:val="0"/>
        <w:adjustRightInd w:val="0"/>
        <w:spacing w:line="276" w:lineRule="auto"/>
        <w:ind w:firstLine="567"/>
        <w:contextualSpacing/>
        <w:jc w:val="both"/>
        <w:rPr>
          <w:b/>
          <w:sz w:val="28"/>
          <w:szCs w:val="20"/>
        </w:rPr>
      </w:pPr>
    </w:p>
    <w:sectPr w:rsidR="00A15BE1" w:rsidRPr="00AB3B86" w:rsidSect="00A15BE1">
      <w:pgSz w:w="11906" w:h="16838"/>
      <w:pgMar w:top="568" w:right="851" w:bottom="568" w:left="1560" w:header="709" w:footer="709"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720CF0"/>
    <w:multiLevelType w:val="multilevel"/>
    <w:tmpl w:val="2A720CF0"/>
    <w:lvl w:ilvl="0">
      <w:start w:val="1"/>
      <w:numFmt w:val="decimal"/>
      <w:lvlText w:val="%1."/>
      <w:lvlJc w:val="left"/>
      <w:pPr>
        <w:ind w:left="720" w:hanging="36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590" w:hanging="720"/>
      </w:pPr>
      <w:rPr>
        <w:rFonts w:hint="default"/>
      </w:rPr>
    </w:lvl>
    <w:lvl w:ilvl="3">
      <w:start w:val="1"/>
      <w:numFmt w:val="decimal"/>
      <w:isLgl/>
      <w:lvlText w:val="%1.%2.%3.%4."/>
      <w:lvlJc w:val="left"/>
      <w:pPr>
        <w:ind w:left="2205" w:hanging="1080"/>
      </w:pPr>
      <w:rPr>
        <w:rFonts w:hint="default"/>
      </w:rPr>
    </w:lvl>
    <w:lvl w:ilvl="4">
      <w:start w:val="1"/>
      <w:numFmt w:val="decimal"/>
      <w:isLgl/>
      <w:lvlText w:val="%1.%2.%3.%4.%5."/>
      <w:lvlJc w:val="left"/>
      <w:pPr>
        <w:ind w:left="2460" w:hanging="1080"/>
      </w:pPr>
      <w:rPr>
        <w:rFonts w:hint="default"/>
      </w:rPr>
    </w:lvl>
    <w:lvl w:ilvl="5">
      <w:start w:val="1"/>
      <w:numFmt w:val="decimal"/>
      <w:isLgl/>
      <w:lvlText w:val="%1.%2.%3.%4.%5.%6."/>
      <w:lvlJc w:val="left"/>
      <w:pPr>
        <w:ind w:left="3075" w:hanging="1440"/>
      </w:pPr>
      <w:rPr>
        <w:rFonts w:hint="default"/>
      </w:rPr>
    </w:lvl>
    <w:lvl w:ilvl="6">
      <w:start w:val="1"/>
      <w:numFmt w:val="decimal"/>
      <w:isLgl/>
      <w:lvlText w:val="%1.%2.%3.%4.%5.%6.%7."/>
      <w:lvlJc w:val="left"/>
      <w:pPr>
        <w:ind w:left="3690" w:hanging="1800"/>
      </w:pPr>
      <w:rPr>
        <w:rFonts w:hint="default"/>
      </w:rPr>
    </w:lvl>
    <w:lvl w:ilvl="7">
      <w:start w:val="1"/>
      <w:numFmt w:val="decimal"/>
      <w:isLgl/>
      <w:lvlText w:val="%1.%2.%3.%4.%5.%6.%7.%8."/>
      <w:lvlJc w:val="left"/>
      <w:pPr>
        <w:ind w:left="3945" w:hanging="1800"/>
      </w:pPr>
      <w:rPr>
        <w:rFonts w:hint="default"/>
      </w:rPr>
    </w:lvl>
    <w:lvl w:ilvl="8">
      <w:start w:val="1"/>
      <w:numFmt w:val="decimal"/>
      <w:isLgl/>
      <w:lvlText w:val="%1.%2.%3.%4.%5.%6.%7.%8.%9."/>
      <w:lvlJc w:val="left"/>
      <w:pPr>
        <w:ind w:left="4560" w:hanging="2160"/>
      </w:pPr>
      <w:rPr>
        <w:rFonts w:hint="default"/>
      </w:rPr>
    </w:lvl>
  </w:abstractNum>
  <w:abstractNum w:abstractNumId="1">
    <w:nsid w:val="69AD6618"/>
    <w:multiLevelType w:val="singleLevel"/>
    <w:tmpl w:val="69AD6618"/>
    <w:lvl w:ilvl="0">
      <w:start w:val="1"/>
      <w:numFmt w:val="decimal"/>
      <w:suff w:val="space"/>
      <w:lvlText w:val="%1."/>
      <w:lvlJc w:val="left"/>
      <w:pPr>
        <w:ind w:left="-9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357"/>
  <w:doNotHyphenateCaps/>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ttr0#Бланк" w:val="OID_TYPE#620220596=ПОСТАНОВЛЕНИЕ"/>
    <w:docVar w:name="attr1#Вид документа" w:val="OID_TYPE#620245639=Постановление_администрации"/>
    <w:docVar w:name="attr2#Наименование" w:val="VARCHAR#ПОСТАНОВЛЕНИЕ.doc"/>
    <w:docVar w:name="attr3#Автор" w:val="OID_TYPE#620200056=Соловкина Наталья"/>
    <w:docVar w:name="attr4#Дата поступления" w:val="DATE#{d '2012-02-24'}"/>
    <w:docVar w:name="attr5#ESED_DateEdition" w:val="DATE#{d '2012-02-24'}"/>
    <w:docVar w:name="ESED_AutorEdition" w:val="Соловкина Наталья"/>
    <w:docVar w:name="ESED_BlankNum" w:val="0"/>
    <w:docVar w:name="ESED_Edition" w:val="1"/>
    <w:docVar w:name="ESED_IDnum" w:val="/2012-274"/>
    <w:docVar w:name="ESED_Lock" w:val="0"/>
    <w:docVar w:name="SPD_Annotation" w:val="ПОСТАНОВЛЕНИЕ"/>
    <w:docVar w:name="SPD_AreaName" w:val="Документ (ЕСЭД)"/>
    <w:docVar w:name="SPD_hostURL" w:val="dolinskadm"/>
    <w:docVar w:name="SPD_NumDoc" w:val="620246061"/>
    <w:docVar w:name="SPD_vDir" w:val="spd"/>
  </w:docVars>
  <w:rsids>
    <w:rsidRoot w:val="00782D02"/>
    <w:rsid w:val="00000974"/>
    <w:rsid w:val="00003505"/>
    <w:rsid w:val="000063E8"/>
    <w:rsid w:val="000118B1"/>
    <w:rsid w:val="00013E4C"/>
    <w:rsid w:val="00021678"/>
    <w:rsid w:val="000227AB"/>
    <w:rsid w:val="00030036"/>
    <w:rsid w:val="0004504B"/>
    <w:rsid w:val="00047B08"/>
    <w:rsid w:val="0005115D"/>
    <w:rsid w:val="00062A33"/>
    <w:rsid w:val="000657DF"/>
    <w:rsid w:val="000721B0"/>
    <w:rsid w:val="000867A7"/>
    <w:rsid w:val="000A1C74"/>
    <w:rsid w:val="000B691C"/>
    <w:rsid w:val="000C25DB"/>
    <w:rsid w:val="000C4C81"/>
    <w:rsid w:val="000C6FA8"/>
    <w:rsid w:val="000D122C"/>
    <w:rsid w:val="000D7BEA"/>
    <w:rsid w:val="000E57BD"/>
    <w:rsid w:val="000F36F7"/>
    <w:rsid w:val="000F7295"/>
    <w:rsid w:val="001023D9"/>
    <w:rsid w:val="00103B67"/>
    <w:rsid w:val="00105848"/>
    <w:rsid w:val="001069A9"/>
    <w:rsid w:val="001223F8"/>
    <w:rsid w:val="0012346A"/>
    <w:rsid w:val="00133E95"/>
    <w:rsid w:val="0013744C"/>
    <w:rsid w:val="00143EF1"/>
    <w:rsid w:val="001462D9"/>
    <w:rsid w:val="001518EF"/>
    <w:rsid w:val="00151957"/>
    <w:rsid w:val="00152E83"/>
    <w:rsid w:val="001604B7"/>
    <w:rsid w:val="00160DD1"/>
    <w:rsid w:val="00161D32"/>
    <w:rsid w:val="00163C39"/>
    <w:rsid w:val="00166EF4"/>
    <w:rsid w:val="0018132D"/>
    <w:rsid w:val="00185F3A"/>
    <w:rsid w:val="00186010"/>
    <w:rsid w:val="00187BC5"/>
    <w:rsid w:val="00191C44"/>
    <w:rsid w:val="001B00FE"/>
    <w:rsid w:val="001B0CA6"/>
    <w:rsid w:val="001B2215"/>
    <w:rsid w:val="001B38FA"/>
    <w:rsid w:val="001C1CAB"/>
    <w:rsid w:val="001C3571"/>
    <w:rsid w:val="001C7999"/>
    <w:rsid w:val="001F1075"/>
    <w:rsid w:val="001F58AA"/>
    <w:rsid w:val="00202555"/>
    <w:rsid w:val="00202BAA"/>
    <w:rsid w:val="00204FBF"/>
    <w:rsid w:val="00206B7A"/>
    <w:rsid w:val="00210789"/>
    <w:rsid w:val="002121DE"/>
    <w:rsid w:val="00223AB7"/>
    <w:rsid w:val="00231B3A"/>
    <w:rsid w:val="00232715"/>
    <w:rsid w:val="00232DCB"/>
    <w:rsid w:val="00233025"/>
    <w:rsid w:val="0024024A"/>
    <w:rsid w:val="00242FE2"/>
    <w:rsid w:val="002434B8"/>
    <w:rsid w:val="00247D43"/>
    <w:rsid w:val="002567C5"/>
    <w:rsid w:val="0026018E"/>
    <w:rsid w:val="002635AC"/>
    <w:rsid w:val="002643A8"/>
    <w:rsid w:val="00264B3E"/>
    <w:rsid w:val="0027398A"/>
    <w:rsid w:val="002739D8"/>
    <w:rsid w:val="002816EB"/>
    <w:rsid w:val="00281B98"/>
    <w:rsid w:val="0028360A"/>
    <w:rsid w:val="00285178"/>
    <w:rsid w:val="0028588D"/>
    <w:rsid w:val="00286A72"/>
    <w:rsid w:val="0028798E"/>
    <w:rsid w:val="00294084"/>
    <w:rsid w:val="002945DA"/>
    <w:rsid w:val="002A1D4B"/>
    <w:rsid w:val="002A7360"/>
    <w:rsid w:val="002B6BBE"/>
    <w:rsid w:val="002B6EAF"/>
    <w:rsid w:val="002C40A1"/>
    <w:rsid w:val="002C6282"/>
    <w:rsid w:val="002D5210"/>
    <w:rsid w:val="002D7016"/>
    <w:rsid w:val="002E12D7"/>
    <w:rsid w:val="002E644E"/>
    <w:rsid w:val="002E6C30"/>
    <w:rsid w:val="002F28D2"/>
    <w:rsid w:val="0030175F"/>
    <w:rsid w:val="003039E0"/>
    <w:rsid w:val="00316F5F"/>
    <w:rsid w:val="00325FC2"/>
    <w:rsid w:val="00341010"/>
    <w:rsid w:val="003425A7"/>
    <w:rsid w:val="00343EC8"/>
    <w:rsid w:val="003463D7"/>
    <w:rsid w:val="00350F6D"/>
    <w:rsid w:val="00355019"/>
    <w:rsid w:val="003565FF"/>
    <w:rsid w:val="0036122F"/>
    <w:rsid w:val="00363A56"/>
    <w:rsid w:val="003677D6"/>
    <w:rsid w:val="00375096"/>
    <w:rsid w:val="00375D0E"/>
    <w:rsid w:val="00386EAE"/>
    <w:rsid w:val="003912B1"/>
    <w:rsid w:val="0039250A"/>
    <w:rsid w:val="0039466B"/>
    <w:rsid w:val="00394A90"/>
    <w:rsid w:val="00395184"/>
    <w:rsid w:val="003A1C3B"/>
    <w:rsid w:val="003A65A6"/>
    <w:rsid w:val="003B3D4E"/>
    <w:rsid w:val="003B3EEC"/>
    <w:rsid w:val="003B79BB"/>
    <w:rsid w:val="003C1275"/>
    <w:rsid w:val="003C3C50"/>
    <w:rsid w:val="003E22E1"/>
    <w:rsid w:val="003E29D8"/>
    <w:rsid w:val="003E6070"/>
    <w:rsid w:val="003F074E"/>
    <w:rsid w:val="003F0B79"/>
    <w:rsid w:val="00403436"/>
    <w:rsid w:val="00413F37"/>
    <w:rsid w:val="00425BBF"/>
    <w:rsid w:val="00433E0D"/>
    <w:rsid w:val="0044151D"/>
    <w:rsid w:val="0045219E"/>
    <w:rsid w:val="00455AB0"/>
    <w:rsid w:val="00463EE9"/>
    <w:rsid w:val="00465460"/>
    <w:rsid w:val="00466A86"/>
    <w:rsid w:val="004713CB"/>
    <w:rsid w:val="00482D60"/>
    <w:rsid w:val="00486FFA"/>
    <w:rsid w:val="00495C1F"/>
    <w:rsid w:val="00496463"/>
    <w:rsid w:val="004B4009"/>
    <w:rsid w:val="004C50EC"/>
    <w:rsid w:val="004D7F0F"/>
    <w:rsid w:val="004E2067"/>
    <w:rsid w:val="004E324D"/>
    <w:rsid w:val="004F23E4"/>
    <w:rsid w:val="004F55F9"/>
    <w:rsid w:val="00500C1D"/>
    <w:rsid w:val="005015BD"/>
    <w:rsid w:val="00503B6F"/>
    <w:rsid w:val="005063EF"/>
    <w:rsid w:val="005101D8"/>
    <w:rsid w:val="005171F5"/>
    <w:rsid w:val="00521461"/>
    <w:rsid w:val="00522070"/>
    <w:rsid w:val="00525975"/>
    <w:rsid w:val="005326E8"/>
    <w:rsid w:val="005433BE"/>
    <w:rsid w:val="005453D7"/>
    <w:rsid w:val="00550D26"/>
    <w:rsid w:val="00552520"/>
    <w:rsid w:val="00554EE9"/>
    <w:rsid w:val="005553CA"/>
    <w:rsid w:val="00555967"/>
    <w:rsid w:val="0056574E"/>
    <w:rsid w:val="00573424"/>
    <w:rsid w:val="00574A53"/>
    <w:rsid w:val="00587943"/>
    <w:rsid w:val="00590637"/>
    <w:rsid w:val="005A2838"/>
    <w:rsid w:val="005A5EE1"/>
    <w:rsid w:val="005B3146"/>
    <w:rsid w:val="005B7B7E"/>
    <w:rsid w:val="005C409C"/>
    <w:rsid w:val="005C78F9"/>
    <w:rsid w:val="005C7A03"/>
    <w:rsid w:val="005D3FCA"/>
    <w:rsid w:val="005D7B26"/>
    <w:rsid w:val="005E70BA"/>
    <w:rsid w:val="005E7B39"/>
    <w:rsid w:val="005E7FD3"/>
    <w:rsid w:val="005F2CB6"/>
    <w:rsid w:val="00605118"/>
    <w:rsid w:val="006051E2"/>
    <w:rsid w:val="00615285"/>
    <w:rsid w:val="00624A16"/>
    <w:rsid w:val="0063046F"/>
    <w:rsid w:val="00643223"/>
    <w:rsid w:val="00643D5D"/>
    <w:rsid w:val="006527CC"/>
    <w:rsid w:val="0065364E"/>
    <w:rsid w:val="00654217"/>
    <w:rsid w:val="0065466C"/>
    <w:rsid w:val="00660F50"/>
    <w:rsid w:val="006772DA"/>
    <w:rsid w:val="00680DC4"/>
    <w:rsid w:val="00681114"/>
    <w:rsid w:val="0068470A"/>
    <w:rsid w:val="006910D7"/>
    <w:rsid w:val="0069471C"/>
    <w:rsid w:val="00697B10"/>
    <w:rsid w:val="006A119A"/>
    <w:rsid w:val="006B3B71"/>
    <w:rsid w:val="006B3F9B"/>
    <w:rsid w:val="006D10E8"/>
    <w:rsid w:val="006D567E"/>
    <w:rsid w:val="006D5B7C"/>
    <w:rsid w:val="006D7385"/>
    <w:rsid w:val="006F1DB8"/>
    <w:rsid w:val="006F390C"/>
    <w:rsid w:val="006F7C1C"/>
    <w:rsid w:val="007000DC"/>
    <w:rsid w:val="007130F2"/>
    <w:rsid w:val="00716C57"/>
    <w:rsid w:val="00717EF9"/>
    <w:rsid w:val="007216E3"/>
    <w:rsid w:val="007272C0"/>
    <w:rsid w:val="00737347"/>
    <w:rsid w:val="00737D41"/>
    <w:rsid w:val="00741730"/>
    <w:rsid w:val="00743AAF"/>
    <w:rsid w:val="0074654B"/>
    <w:rsid w:val="0075447C"/>
    <w:rsid w:val="007546D8"/>
    <w:rsid w:val="007555CE"/>
    <w:rsid w:val="00763352"/>
    <w:rsid w:val="00766D0C"/>
    <w:rsid w:val="007756F4"/>
    <w:rsid w:val="00780A33"/>
    <w:rsid w:val="007812F5"/>
    <w:rsid w:val="00782D02"/>
    <w:rsid w:val="00785047"/>
    <w:rsid w:val="00790839"/>
    <w:rsid w:val="00790C55"/>
    <w:rsid w:val="007B2D1D"/>
    <w:rsid w:val="007B444E"/>
    <w:rsid w:val="007C503A"/>
    <w:rsid w:val="007C7A13"/>
    <w:rsid w:val="007D1A5A"/>
    <w:rsid w:val="007E642E"/>
    <w:rsid w:val="007F12B2"/>
    <w:rsid w:val="008020B0"/>
    <w:rsid w:val="00806513"/>
    <w:rsid w:val="0081186B"/>
    <w:rsid w:val="00814384"/>
    <w:rsid w:val="00821BC7"/>
    <w:rsid w:val="00825E49"/>
    <w:rsid w:val="00830457"/>
    <w:rsid w:val="00831065"/>
    <w:rsid w:val="008311BD"/>
    <w:rsid w:val="00842FB1"/>
    <w:rsid w:val="0085098C"/>
    <w:rsid w:val="00852219"/>
    <w:rsid w:val="00855A67"/>
    <w:rsid w:val="00862732"/>
    <w:rsid w:val="008632F0"/>
    <w:rsid w:val="008673DD"/>
    <w:rsid w:val="00870B34"/>
    <w:rsid w:val="00871278"/>
    <w:rsid w:val="00872D5C"/>
    <w:rsid w:val="00873037"/>
    <w:rsid w:val="00886E75"/>
    <w:rsid w:val="00891CAF"/>
    <w:rsid w:val="008A674B"/>
    <w:rsid w:val="008B3567"/>
    <w:rsid w:val="008C3E67"/>
    <w:rsid w:val="008C5953"/>
    <w:rsid w:val="008C74C6"/>
    <w:rsid w:val="008D0A07"/>
    <w:rsid w:val="008E04EB"/>
    <w:rsid w:val="008E15D8"/>
    <w:rsid w:val="008E1A6C"/>
    <w:rsid w:val="008E6FF2"/>
    <w:rsid w:val="008F1B2E"/>
    <w:rsid w:val="008F488E"/>
    <w:rsid w:val="009018DD"/>
    <w:rsid w:val="009167BD"/>
    <w:rsid w:val="00921B12"/>
    <w:rsid w:val="00926740"/>
    <w:rsid w:val="009419F6"/>
    <w:rsid w:val="00946EE7"/>
    <w:rsid w:val="0095245B"/>
    <w:rsid w:val="0095613A"/>
    <w:rsid w:val="009639DF"/>
    <w:rsid w:val="009713A1"/>
    <w:rsid w:val="009724B1"/>
    <w:rsid w:val="00976213"/>
    <w:rsid w:val="00982A09"/>
    <w:rsid w:val="00984AC8"/>
    <w:rsid w:val="009851B2"/>
    <w:rsid w:val="009877CD"/>
    <w:rsid w:val="0099788F"/>
    <w:rsid w:val="009A68E6"/>
    <w:rsid w:val="009C25C2"/>
    <w:rsid w:val="009C77B5"/>
    <w:rsid w:val="009D18E3"/>
    <w:rsid w:val="009D6D80"/>
    <w:rsid w:val="009E4EAA"/>
    <w:rsid w:val="009E527A"/>
    <w:rsid w:val="009F0BD5"/>
    <w:rsid w:val="00A0109D"/>
    <w:rsid w:val="00A0660C"/>
    <w:rsid w:val="00A07F00"/>
    <w:rsid w:val="00A144EF"/>
    <w:rsid w:val="00A15BE1"/>
    <w:rsid w:val="00A17CBF"/>
    <w:rsid w:val="00A23CC8"/>
    <w:rsid w:val="00A25FF2"/>
    <w:rsid w:val="00A279D1"/>
    <w:rsid w:val="00A35A53"/>
    <w:rsid w:val="00A3675F"/>
    <w:rsid w:val="00A42EAE"/>
    <w:rsid w:val="00A57BA4"/>
    <w:rsid w:val="00A57F75"/>
    <w:rsid w:val="00A64C5E"/>
    <w:rsid w:val="00A7573D"/>
    <w:rsid w:val="00A8727A"/>
    <w:rsid w:val="00A953ED"/>
    <w:rsid w:val="00A979AD"/>
    <w:rsid w:val="00AA48EC"/>
    <w:rsid w:val="00AA74D3"/>
    <w:rsid w:val="00AB1CEB"/>
    <w:rsid w:val="00AB3B86"/>
    <w:rsid w:val="00AB4555"/>
    <w:rsid w:val="00AB77E4"/>
    <w:rsid w:val="00AD0B56"/>
    <w:rsid w:val="00AD1D69"/>
    <w:rsid w:val="00AD2EAC"/>
    <w:rsid w:val="00AD72C7"/>
    <w:rsid w:val="00AD7854"/>
    <w:rsid w:val="00AE448D"/>
    <w:rsid w:val="00AF02EB"/>
    <w:rsid w:val="00AF3CEE"/>
    <w:rsid w:val="00AF678F"/>
    <w:rsid w:val="00AF775B"/>
    <w:rsid w:val="00AF791E"/>
    <w:rsid w:val="00B05DC0"/>
    <w:rsid w:val="00B11284"/>
    <w:rsid w:val="00B12D10"/>
    <w:rsid w:val="00B144F1"/>
    <w:rsid w:val="00B16E13"/>
    <w:rsid w:val="00B20082"/>
    <w:rsid w:val="00B23D9D"/>
    <w:rsid w:val="00B26676"/>
    <w:rsid w:val="00B275DB"/>
    <w:rsid w:val="00B31549"/>
    <w:rsid w:val="00B330EC"/>
    <w:rsid w:val="00B360A1"/>
    <w:rsid w:val="00B36298"/>
    <w:rsid w:val="00B36738"/>
    <w:rsid w:val="00B4332E"/>
    <w:rsid w:val="00B4706D"/>
    <w:rsid w:val="00B5165F"/>
    <w:rsid w:val="00B55BD0"/>
    <w:rsid w:val="00B56DE5"/>
    <w:rsid w:val="00B727B7"/>
    <w:rsid w:val="00B72C53"/>
    <w:rsid w:val="00B750DD"/>
    <w:rsid w:val="00B75938"/>
    <w:rsid w:val="00B83ECE"/>
    <w:rsid w:val="00B9154E"/>
    <w:rsid w:val="00B97912"/>
    <w:rsid w:val="00B97AAF"/>
    <w:rsid w:val="00BA33A6"/>
    <w:rsid w:val="00BA7588"/>
    <w:rsid w:val="00BA7F09"/>
    <w:rsid w:val="00BB199B"/>
    <w:rsid w:val="00BB755A"/>
    <w:rsid w:val="00BC15D6"/>
    <w:rsid w:val="00BC3317"/>
    <w:rsid w:val="00BC61F4"/>
    <w:rsid w:val="00BC69AC"/>
    <w:rsid w:val="00BE29D8"/>
    <w:rsid w:val="00BE3E4F"/>
    <w:rsid w:val="00BE69E4"/>
    <w:rsid w:val="00BE6CA7"/>
    <w:rsid w:val="00BE7F5F"/>
    <w:rsid w:val="00C00262"/>
    <w:rsid w:val="00C02ECC"/>
    <w:rsid w:val="00C03947"/>
    <w:rsid w:val="00C045C1"/>
    <w:rsid w:val="00C048C1"/>
    <w:rsid w:val="00C053E3"/>
    <w:rsid w:val="00C112A2"/>
    <w:rsid w:val="00C16931"/>
    <w:rsid w:val="00C178C7"/>
    <w:rsid w:val="00C4362F"/>
    <w:rsid w:val="00C44D9F"/>
    <w:rsid w:val="00C7176C"/>
    <w:rsid w:val="00C7598D"/>
    <w:rsid w:val="00C76D5D"/>
    <w:rsid w:val="00C83BA4"/>
    <w:rsid w:val="00C85FEC"/>
    <w:rsid w:val="00CB292E"/>
    <w:rsid w:val="00CC085D"/>
    <w:rsid w:val="00CC487E"/>
    <w:rsid w:val="00CD6254"/>
    <w:rsid w:val="00CD681E"/>
    <w:rsid w:val="00CD6C15"/>
    <w:rsid w:val="00CE43DE"/>
    <w:rsid w:val="00CE7583"/>
    <w:rsid w:val="00D04505"/>
    <w:rsid w:val="00D10225"/>
    <w:rsid w:val="00D11CB4"/>
    <w:rsid w:val="00D15FDD"/>
    <w:rsid w:val="00D20507"/>
    <w:rsid w:val="00D22A55"/>
    <w:rsid w:val="00D2347C"/>
    <w:rsid w:val="00D316EF"/>
    <w:rsid w:val="00D31992"/>
    <w:rsid w:val="00D5254A"/>
    <w:rsid w:val="00D52C3D"/>
    <w:rsid w:val="00D56967"/>
    <w:rsid w:val="00D610F4"/>
    <w:rsid w:val="00D672E8"/>
    <w:rsid w:val="00D736C2"/>
    <w:rsid w:val="00D81A3D"/>
    <w:rsid w:val="00D8646F"/>
    <w:rsid w:val="00D868D4"/>
    <w:rsid w:val="00D902C3"/>
    <w:rsid w:val="00DA284B"/>
    <w:rsid w:val="00DC077C"/>
    <w:rsid w:val="00DC7C45"/>
    <w:rsid w:val="00DD16A9"/>
    <w:rsid w:val="00DE144C"/>
    <w:rsid w:val="00DF24DE"/>
    <w:rsid w:val="00E01855"/>
    <w:rsid w:val="00E046FB"/>
    <w:rsid w:val="00E05DC9"/>
    <w:rsid w:val="00E060FE"/>
    <w:rsid w:val="00E101F4"/>
    <w:rsid w:val="00E12B55"/>
    <w:rsid w:val="00E1377F"/>
    <w:rsid w:val="00E23968"/>
    <w:rsid w:val="00E34D0B"/>
    <w:rsid w:val="00E362EF"/>
    <w:rsid w:val="00E426D9"/>
    <w:rsid w:val="00E43F89"/>
    <w:rsid w:val="00E5108E"/>
    <w:rsid w:val="00E53FE4"/>
    <w:rsid w:val="00E675E2"/>
    <w:rsid w:val="00E71716"/>
    <w:rsid w:val="00E742F4"/>
    <w:rsid w:val="00E80459"/>
    <w:rsid w:val="00E83A71"/>
    <w:rsid w:val="00E85073"/>
    <w:rsid w:val="00E87A5C"/>
    <w:rsid w:val="00E956E0"/>
    <w:rsid w:val="00E96011"/>
    <w:rsid w:val="00EA4257"/>
    <w:rsid w:val="00EA6B4D"/>
    <w:rsid w:val="00EA73D9"/>
    <w:rsid w:val="00EB329E"/>
    <w:rsid w:val="00EC0E68"/>
    <w:rsid w:val="00EC32D8"/>
    <w:rsid w:val="00EC386B"/>
    <w:rsid w:val="00EC651F"/>
    <w:rsid w:val="00ED0361"/>
    <w:rsid w:val="00ED0F32"/>
    <w:rsid w:val="00ED5457"/>
    <w:rsid w:val="00ED6D9C"/>
    <w:rsid w:val="00EF032B"/>
    <w:rsid w:val="00EF4021"/>
    <w:rsid w:val="00EF452C"/>
    <w:rsid w:val="00F00560"/>
    <w:rsid w:val="00F00675"/>
    <w:rsid w:val="00F035E2"/>
    <w:rsid w:val="00F06438"/>
    <w:rsid w:val="00F06E30"/>
    <w:rsid w:val="00F11421"/>
    <w:rsid w:val="00F1309A"/>
    <w:rsid w:val="00F14102"/>
    <w:rsid w:val="00F26105"/>
    <w:rsid w:val="00F323E3"/>
    <w:rsid w:val="00F32843"/>
    <w:rsid w:val="00F329A7"/>
    <w:rsid w:val="00F35041"/>
    <w:rsid w:val="00F40307"/>
    <w:rsid w:val="00F43AA4"/>
    <w:rsid w:val="00F46787"/>
    <w:rsid w:val="00F46D03"/>
    <w:rsid w:val="00F511C2"/>
    <w:rsid w:val="00F518B1"/>
    <w:rsid w:val="00F53A80"/>
    <w:rsid w:val="00F56F10"/>
    <w:rsid w:val="00F6178D"/>
    <w:rsid w:val="00F674FD"/>
    <w:rsid w:val="00F6791F"/>
    <w:rsid w:val="00F71403"/>
    <w:rsid w:val="00F72693"/>
    <w:rsid w:val="00F741B4"/>
    <w:rsid w:val="00F8243F"/>
    <w:rsid w:val="00F82F85"/>
    <w:rsid w:val="00F85217"/>
    <w:rsid w:val="00F96824"/>
    <w:rsid w:val="00F975B8"/>
    <w:rsid w:val="00FA4AEB"/>
    <w:rsid w:val="00FA65F2"/>
    <w:rsid w:val="00FB0403"/>
    <w:rsid w:val="00FC4EFE"/>
    <w:rsid w:val="00FC6191"/>
    <w:rsid w:val="00FC7554"/>
    <w:rsid w:val="00FD005A"/>
    <w:rsid w:val="00FD2A65"/>
    <w:rsid w:val="00FD5FF6"/>
    <w:rsid w:val="00FE2198"/>
    <w:rsid w:val="00FE4809"/>
    <w:rsid w:val="00FE5FEC"/>
    <w:rsid w:val="00FF03F3"/>
    <w:rsid w:val="00FF5068"/>
    <w:rsid w:val="00FF5419"/>
    <w:rsid w:val="02862AC1"/>
    <w:rsid w:val="02AC69A0"/>
    <w:rsid w:val="053D4AA7"/>
    <w:rsid w:val="09AD4120"/>
    <w:rsid w:val="0C860048"/>
    <w:rsid w:val="0DC42165"/>
    <w:rsid w:val="102A71C6"/>
    <w:rsid w:val="1EBE54E1"/>
    <w:rsid w:val="20057D4D"/>
    <w:rsid w:val="20F64A57"/>
    <w:rsid w:val="2D320D8B"/>
    <w:rsid w:val="347400D2"/>
    <w:rsid w:val="3A1B71A2"/>
    <w:rsid w:val="3B9C3360"/>
    <w:rsid w:val="45BA39C3"/>
    <w:rsid w:val="48955535"/>
    <w:rsid w:val="4A7A3CD0"/>
    <w:rsid w:val="4EC21D24"/>
    <w:rsid w:val="532E5804"/>
    <w:rsid w:val="57037612"/>
    <w:rsid w:val="579C22AA"/>
    <w:rsid w:val="5EE91B71"/>
    <w:rsid w:val="66A00849"/>
    <w:rsid w:val="67D913AF"/>
    <w:rsid w:val="683F4FE1"/>
    <w:rsid w:val="6BC85664"/>
    <w:rsid w:val="72442EBD"/>
    <w:rsid w:val="73006E8D"/>
    <w:rsid w:val="73374C8C"/>
    <w:rsid w:val="770E0A4E"/>
    <w:rsid w:val="776D432F"/>
    <w:rsid w:val="7AAF5FD7"/>
    <w:rsid w:val="7DE568E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docId w15:val="{542EE39C-4266-46CD-A7B2-5C5726F99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unhideWhenUsed="1" w:qFormat="1"/>
    <w:lsdException w:name="header" w:qFormat="1"/>
    <w:lsdException w:name="footer" w:qFormat="1"/>
    <w:lsdException w:name="caption" w:qFormat="1"/>
    <w:lsdException w:name="annotation reference" w:uiPriority="99" w:unhideWhenUsed="1" w:qFormat="1"/>
    <w:lsdException w:name="page number"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Body Text 2" w:qFormat="1"/>
    <w:lsdException w:name="Body Text 3" w:qFormat="1"/>
    <w:lsdException w:name="Body Text Indent 2"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pPr>
      <w:keepNext/>
      <w:overflowPunct w:val="0"/>
      <w:autoSpaceDE w:val="0"/>
      <w:autoSpaceDN w:val="0"/>
      <w:adjustRightInd w:val="0"/>
      <w:spacing w:after="360"/>
      <w:jc w:val="center"/>
      <w:textAlignment w:val="baseline"/>
      <w:outlineLvl w:val="0"/>
    </w:pPr>
    <w:rPr>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unhideWhenUsed/>
    <w:qFormat/>
    <w:rPr>
      <w:sz w:val="16"/>
      <w:szCs w:val="16"/>
    </w:rPr>
  </w:style>
  <w:style w:type="character" w:styleId="a4">
    <w:name w:val="Hyperlink"/>
    <w:uiPriority w:val="99"/>
    <w:unhideWhenUsed/>
    <w:qFormat/>
    <w:rPr>
      <w:color w:val="0000FF"/>
      <w:u w:val="single"/>
    </w:rPr>
  </w:style>
  <w:style w:type="character" w:styleId="a5">
    <w:name w:val="page number"/>
    <w:basedOn w:val="a0"/>
    <w:qFormat/>
  </w:style>
  <w:style w:type="paragraph" w:styleId="a6">
    <w:name w:val="Balloon Text"/>
    <w:basedOn w:val="a"/>
    <w:link w:val="a7"/>
    <w:qFormat/>
    <w:rPr>
      <w:rFonts w:ascii="Segoe UI" w:hAnsi="Segoe UI" w:cs="Segoe UI"/>
      <w:sz w:val="18"/>
      <w:szCs w:val="18"/>
    </w:rPr>
  </w:style>
  <w:style w:type="paragraph" w:styleId="2">
    <w:name w:val="Body Text 2"/>
    <w:basedOn w:val="a"/>
    <w:qFormat/>
    <w:pPr>
      <w:jc w:val="both"/>
    </w:pPr>
    <w:rPr>
      <w:sz w:val="26"/>
      <w:szCs w:val="26"/>
    </w:rPr>
  </w:style>
  <w:style w:type="paragraph" w:styleId="a8">
    <w:name w:val="caption"/>
    <w:basedOn w:val="a"/>
    <w:next w:val="a"/>
    <w:qFormat/>
    <w:pPr>
      <w:spacing w:after="120"/>
      <w:jc w:val="center"/>
    </w:pPr>
    <w:rPr>
      <w:b/>
      <w:bCs/>
      <w:sz w:val="36"/>
      <w:szCs w:val="36"/>
    </w:rPr>
  </w:style>
  <w:style w:type="paragraph" w:styleId="a9">
    <w:name w:val="annotation text"/>
    <w:basedOn w:val="a"/>
    <w:link w:val="aa"/>
    <w:uiPriority w:val="99"/>
    <w:unhideWhenUsed/>
    <w:qFormat/>
    <w:pPr>
      <w:jc w:val="both"/>
    </w:pPr>
    <w:rPr>
      <w:rFonts w:eastAsiaTheme="minorEastAsia" w:cstheme="minorBidi"/>
      <w:sz w:val="20"/>
      <w:szCs w:val="20"/>
    </w:rPr>
  </w:style>
  <w:style w:type="paragraph" w:styleId="ab">
    <w:name w:val="annotation subject"/>
    <w:basedOn w:val="a9"/>
    <w:next w:val="a9"/>
    <w:link w:val="ac"/>
    <w:qFormat/>
    <w:pPr>
      <w:jc w:val="left"/>
    </w:pPr>
    <w:rPr>
      <w:rFonts w:eastAsia="Times New Roman" w:cs="Times New Roman"/>
      <w:b/>
      <w:bCs/>
    </w:rPr>
  </w:style>
  <w:style w:type="paragraph" w:styleId="ad">
    <w:name w:val="header"/>
    <w:basedOn w:val="a"/>
    <w:qFormat/>
    <w:pPr>
      <w:tabs>
        <w:tab w:val="center" w:pos="4536"/>
        <w:tab w:val="right" w:pos="9072"/>
      </w:tabs>
      <w:overflowPunct w:val="0"/>
      <w:autoSpaceDE w:val="0"/>
      <w:autoSpaceDN w:val="0"/>
      <w:adjustRightInd w:val="0"/>
      <w:textAlignment w:val="baseline"/>
    </w:pPr>
    <w:rPr>
      <w:sz w:val="20"/>
      <w:szCs w:val="20"/>
    </w:rPr>
  </w:style>
  <w:style w:type="paragraph" w:styleId="ae">
    <w:name w:val="Body Text"/>
    <w:basedOn w:val="a"/>
    <w:qFormat/>
    <w:pPr>
      <w:jc w:val="both"/>
    </w:pPr>
  </w:style>
  <w:style w:type="paragraph" w:styleId="af">
    <w:name w:val="Body Text Indent"/>
    <w:basedOn w:val="a"/>
    <w:qFormat/>
    <w:pPr>
      <w:spacing w:after="120"/>
      <w:ind w:left="283"/>
    </w:pPr>
  </w:style>
  <w:style w:type="paragraph" w:styleId="af0">
    <w:name w:val="Title"/>
    <w:basedOn w:val="a"/>
    <w:link w:val="11"/>
    <w:qFormat/>
    <w:pPr>
      <w:overflowPunct w:val="0"/>
      <w:autoSpaceDE w:val="0"/>
      <w:autoSpaceDN w:val="0"/>
      <w:adjustRightInd w:val="0"/>
      <w:spacing w:before="240" w:after="60"/>
      <w:jc w:val="center"/>
      <w:outlineLvl w:val="0"/>
    </w:pPr>
    <w:rPr>
      <w:rFonts w:ascii="Arial" w:hAnsi="Arial" w:cs="Arial"/>
      <w:b/>
      <w:bCs/>
      <w:kern w:val="28"/>
      <w:sz w:val="32"/>
      <w:szCs w:val="32"/>
    </w:rPr>
  </w:style>
  <w:style w:type="paragraph" w:styleId="af1">
    <w:name w:val="footer"/>
    <w:basedOn w:val="a"/>
    <w:qFormat/>
    <w:pPr>
      <w:tabs>
        <w:tab w:val="center" w:pos="4677"/>
        <w:tab w:val="right" w:pos="9355"/>
      </w:tabs>
    </w:pPr>
  </w:style>
  <w:style w:type="paragraph" w:styleId="3">
    <w:name w:val="Body Text 3"/>
    <w:basedOn w:val="a"/>
    <w:qFormat/>
    <w:pPr>
      <w:spacing w:after="120"/>
    </w:pPr>
    <w:rPr>
      <w:sz w:val="16"/>
      <w:szCs w:val="16"/>
    </w:rPr>
  </w:style>
  <w:style w:type="paragraph" w:styleId="20">
    <w:name w:val="Body Text Indent 2"/>
    <w:basedOn w:val="a"/>
    <w:qFormat/>
    <w:pPr>
      <w:spacing w:after="120" w:line="480" w:lineRule="auto"/>
      <w:ind w:left="283"/>
    </w:pPr>
  </w:style>
  <w:style w:type="paragraph" w:styleId="af2">
    <w:name w:val="Subtitle"/>
    <w:basedOn w:val="a"/>
    <w:qFormat/>
    <w:pPr>
      <w:jc w:val="both"/>
    </w:pPr>
    <w:rPr>
      <w:sz w:val="26"/>
      <w:szCs w:val="26"/>
    </w:rPr>
  </w:style>
  <w:style w:type="table" w:styleId="af3">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qFormat/>
    <w:pPr>
      <w:widowControl w:val="0"/>
      <w:autoSpaceDE w:val="0"/>
      <w:autoSpaceDN w:val="0"/>
      <w:adjustRightInd w:val="0"/>
      <w:ind w:right="19772" w:firstLine="720"/>
    </w:pPr>
    <w:rPr>
      <w:rFonts w:ascii="Arial" w:hAnsi="Arial" w:cs="Arial"/>
    </w:rPr>
  </w:style>
  <w:style w:type="paragraph" w:customStyle="1" w:styleId="ConsNonformat">
    <w:name w:val="ConsNonformat"/>
    <w:qFormat/>
    <w:pPr>
      <w:widowControl w:val="0"/>
      <w:autoSpaceDE w:val="0"/>
      <w:autoSpaceDN w:val="0"/>
      <w:adjustRightInd w:val="0"/>
      <w:ind w:right="19772"/>
    </w:pPr>
    <w:rPr>
      <w:rFonts w:ascii="Courier New" w:hAnsi="Courier New" w:cs="Courier New"/>
    </w:rPr>
  </w:style>
  <w:style w:type="paragraph" w:customStyle="1" w:styleId="ConsTitle">
    <w:name w:val="ConsTitle"/>
    <w:qFormat/>
    <w:pPr>
      <w:widowControl w:val="0"/>
      <w:autoSpaceDE w:val="0"/>
      <w:autoSpaceDN w:val="0"/>
      <w:adjustRightInd w:val="0"/>
      <w:ind w:right="19772"/>
    </w:pPr>
    <w:rPr>
      <w:rFonts w:ascii="Arial" w:hAnsi="Arial" w:cs="Arial"/>
      <w:b/>
      <w:bCs/>
    </w:rPr>
  </w:style>
  <w:style w:type="paragraph" w:customStyle="1" w:styleId="FR2">
    <w:name w:val="FR2"/>
    <w:qFormat/>
    <w:pPr>
      <w:widowControl w:val="0"/>
      <w:spacing w:before="140" w:line="260" w:lineRule="auto"/>
      <w:ind w:left="80"/>
      <w:jc w:val="center"/>
    </w:pPr>
    <w:rPr>
      <w:sz w:val="28"/>
      <w:szCs w:val="28"/>
    </w:rPr>
  </w:style>
  <w:style w:type="paragraph" w:customStyle="1" w:styleId="FR3">
    <w:name w:val="FR3"/>
    <w:qFormat/>
    <w:pPr>
      <w:widowControl w:val="0"/>
      <w:spacing w:line="260" w:lineRule="auto"/>
      <w:ind w:left="160" w:right="400"/>
    </w:pPr>
    <w:rPr>
      <w:rFonts w:ascii="Arial" w:hAnsi="Arial" w:cs="Arial"/>
      <w:b/>
      <w:bCs/>
      <w:sz w:val="18"/>
      <w:szCs w:val="18"/>
    </w:rPr>
  </w:style>
  <w:style w:type="paragraph" w:customStyle="1" w:styleId="ConsPlusNormal">
    <w:name w:val="ConsPlusNormal"/>
    <w:qFormat/>
    <w:pPr>
      <w:suppressAutoHyphens/>
      <w:autoSpaceDE w:val="0"/>
      <w:ind w:firstLine="720"/>
    </w:pPr>
    <w:rPr>
      <w:rFonts w:ascii="Arial" w:hAnsi="Arial" w:cs="Arial"/>
      <w:lang w:eastAsia="ar-SA"/>
    </w:rPr>
  </w:style>
  <w:style w:type="character" w:customStyle="1" w:styleId="10">
    <w:name w:val="Заголовок 1 Знак"/>
    <w:basedOn w:val="a0"/>
    <w:link w:val="1"/>
    <w:qFormat/>
    <w:locked/>
    <w:rPr>
      <w:sz w:val="36"/>
      <w:szCs w:val="36"/>
      <w:lang w:val="ru-RU" w:eastAsia="ru-RU"/>
    </w:rPr>
  </w:style>
  <w:style w:type="character" w:customStyle="1" w:styleId="11">
    <w:name w:val="Название Знак1"/>
    <w:basedOn w:val="a0"/>
    <w:link w:val="af0"/>
    <w:qFormat/>
    <w:locked/>
    <w:rPr>
      <w:rFonts w:ascii="Arial" w:hAnsi="Arial" w:cs="Arial"/>
      <w:b/>
      <w:bCs/>
      <w:kern w:val="28"/>
      <w:sz w:val="32"/>
      <w:szCs w:val="32"/>
      <w:lang w:val="ru-RU" w:eastAsia="ru-RU"/>
    </w:rPr>
  </w:style>
  <w:style w:type="paragraph" w:customStyle="1" w:styleId="ConsPlusNonformat">
    <w:name w:val="ConsPlusNonformat"/>
    <w:uiPriority w:val="99"/>
    <w:qFormat/>
    <w:pPr>
      <w:widowControl w:val="0"/>
      <w:autoSpaceDE w:val="0"/>
      <w:autoSpaceDN w:val="0"/>
      <w:adjustRightInd w:val="0"/>
    </w:pPr>
    <w:rPr>
      <w:rFonts w:ascii="Courier New" w:hAnsi="Courier New" w:cs="Courier New"/>
    </w:rPr>
  </w:style>
  <w:style w:type="paragraph" w:customStyle="1" w:styleId="12">
    <w:name w:val="Без интервала1"/>
    <w:qFormat/>
    <w:rPr>
      <w:rFonts w:ascii="Calibri" w:hAnsi="Calibri" w:cs="Calibri"/>
      <w:sz w:val="22"/>
      <w:szCs w:val="22"/>
    </w:rPr>
  </w:style>
  <w:style w:type="paragraph" w:customStyle="1" w:styleId="Style25">
    <w:name w:val="_Style 25"/>
    <w:basedOn w:val="a"/>
    <w:next w:val="af0"/>
    <w:link w:val="af4"/>
    <w:qFormat/>
    <w:pPr>
      <w:overflowPunct w:val="0"/>
      <w:autoSpaceDE w:val="0"/>
      <w:autoSpaceDN w:val="0"/>
      <w:adjustRightInd w:val="0"/>
      <w:spacing w:before="240" w:after="60"/>
      <w:jc w:val="center"/>
      <w:outlineLvl w:val="0"/>
    </w:pPr>
    <w:rPr>
      <w:rFonts w:ascii="Arial" w:hAnsi="Arial" w:cs="Arial"/>
      <w:b/>
      <w:bCs/>
      <w:kern w:val="28"/>
      <w:sz w:val="32"/>
      <w:szCs w:val="32"/>
    </w:rPr>
  </w:style>
  <w:style w:type="character" w:customStyle="1" w:styleId="af4">
    <w:name w:val="Название Знак"/>
    <w:link w:val="Style25"/>
    <w:qFormat/>
    <w:locked/>
    <w:rPr>
      <w:rFonts w:ascii="Arial" w:hAnsi="Arial" w:cs="Arial"/>
      <w:b/>
      <w:bCs/>
      <w:kern w:val="28"/>
      <w:sz w:val="32"/>
      <w:szCs w:val="32"/>
      <w:lang w:val="ru-RU" w:eastAsia="ru-RU"/>
    </w:rPr>
  </w:style>
  <w:style w:type="paragraph" w:customStyle="1" w:styleId="21">
    <w:name w:val="Без интервала2"/>
    <w:qFormat/>
    <w:rPr>
      <w:rFonts w:ascii="Calibri" w:hAnsi="Calibri" w:cs="Calibri"/>
      <w:sz w:val="22"/>
      <w:szCs w:val="22"/>
    </w:rPr>
  </w:style>
  <w:style w:type="paragraph" w:styleId="af5">
    <w:name w:val="List Paragraph"/>
    <w:basedOn w:val="a"/>
    <w:uiPriority w:val="34"/>
    <w:qFormat/>
    <w:pPr>
      <w:spacing w:after="160" w:line="259" w:lineRule="auto"/>
      <w:ind w:left="720"/>
      <w:contextualSpacing/>
    </w:pPr>
    <w:rPr>
      <w:rFonts w:ascii="Calibri" w:eastAsia="Calibri" w:hAnsi="Calibri"/>
      <w:sz w:val="22"/>
      <w:szCs w:val="22"/>
      <w:lang w:eastAsia="en-US"/>
    </w:rPr>
  </w:style>
  <w:style w:type="character" w:customStyle="1" w:styleId="a7">
    <w:name w:val="Текст выноски Знак"/>
    <w:basedOn w:val="a0"/>
    <w:link w:val="a6"/>
    <w:qFormat/>
    <w:rPr>
      <w:rFonts w:ascii="Segoe UI" w:hAnsi="Segoe UI" w:cs="Segoe UI"/>
      <w:sz w:val="18"/>
      <w:szCs w:val="18"/>
    </w:rPr>
  </w:style>
  <w:style w:type="table" w:customStyle="1" w:styleId="13">
    <w:name w:val="Сетка таблицы1"/>
    <w:basedOn w:val="a1"/>
    <w:uiPriority w:val="39"/>
    <w:qFormat/>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No Spacing"/>
    <w:uiPriority w:val="1"/>
    <w:qFormat/>
    <w:rPr>
      <w:rFonts w:asciiTheme="minorHAnsi" w:eastAsiaTheme="minorHAnsi" w:hAnsiTheme="minorHAnsi" w:cstheme="minorBidi"/>
      <w:sz w:val="22"/>
      <w:szCs w:val="22"/>
      <w:lang w:eastAsia="en-US"/>
    </w:rPr>
  </w:style>
  <w:style w:type="character" w:customStyle="1" w:styleId="aa">
    <w:name w:val="Текст примечания Знак"/>
    <w:basedOn w:val="a0"/>
    <w:link w:val="a9"/>
    <w:uiPriority w:val="99"/>
    <w:qFormat/>
    <w:rPr>
      <w:rFonts w:eastAsiaTheme="minorEastAsia" w:cstheme="minorBidi"/>
    </w:rPr>
  </w:style>
  <w:style w:type="character" w:customStyle="1" w:styleId="ac">
    <w:name w:val="Тема примечания Знак"/>
    <w:basedOn w:val="aa"/>
    <w:link w:val="ab"/>
    <w:qFormat/>
    <w:rPr>
      <w:rFonts w:eastAsiaTheme="minorEastAsia" w:cstheme="minorBidi"/>
      <w:b/>
      <w:bCs/>
    </w:rPr>
  </w:style>
  <w:style w:type="character" w:customStyle="1" w:styleId="fontstyle01">
    <w:name w:val="fontstyle01"/>
    <w:basedOn w:val="a0"/>
    <w:qFormat/>
    <w:rPr>
      <w:rFonts w:ascii="Calibri" w:hAnsi="Calibri" w:cs="Calibri" w:hint="default"/>
      <w:color w:val="000000"/>
      <w:sz w:val="22"/>
      <w:szCs w:val="22"/>
    </w:rPr>
  </w:style>
  <w:style w:type="paragraph" w:customStyle="1" w:styleId="ConsPlusTitle">
    <w:name w:val="ConsPlusTitle"/>
    <w:rsid w:val="00AB3B86"/>
    <w:pPr>
      <w:widowControl w:val="0"/>
      <w:autoSpaceDE w:val="0"/>
      <w:autoSpaceDN w:val="0"/>
      <w:adjustRightInd w:val="0"/>
    </w:pPr>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Body xmlns="http://schemas.microsoft.com/sharepoint/v3" xsi:nil="true"/>
    <FileTypeId xmlns="D7192FFF-C2B2-4F10-B7A4-C791C93B1729">1</FileTypeId>
    <FileNameTemplate xmlns="D7192FFF-C2B2-4F10-B7A4-C791C93B1729" xsi:nil="true"/>
    <ObjectTypeId xmlns="D7192FFF-C2B2-4F10-B7A4-C791C93B1729">2</ObjectTypeId>
    <IsAvailable xmlns="00ae519a-a787-4cb6-a9f3-e0d2ce624f96">true</IsAvailable>
    <RubricIndex xmlns="D7192FFF-C2B2-4F10-B7A4-C791C93B1729">153-11</RubricIndex>
    <DocTypeId xmlns="D7192FFF-C2B2-4F10-B7A4-C791C93B1729">12</DocTypeId>
    <DocGroupLink xmlns="D7192FFF-C2B2-4F10-B7A4-C791C93B1729">3539</DocGroupLink>
    <PFileTemplateMulti xmlns="http://www.eos.ru/SP/Fields" xsi:nil="true"/>
  </documentManagement>
</p:properties>
</file>

<file path=customXml/item2.xml><?xml version="1.0" encoding="utf-8"?>
<?mso-contentType ?>
<FormTemplates xmlns="http://schemas.microsoft.com/sharepoint/v3/contenttype/forms">
  <Display>ContentFileTemplateDispForm</Display>
  <Edit>ContentFileTemplateEditForm</Edit>
  <New>ContentFileTemplateNewForm</New>
</FormTemplates>
</file>

<file path=customXml/item3.xml><?xml version="1.0" encoding="utf-8"?>
<ct:contentTypeSchema xmlns:ct="http://schemas.microsoft.com/office/2006/metadata/contentType" xmlns:ma="http://schemas.microsoft.com/office/2006/metadata/properties/metaAttributes" ct:_="" ma:_="" ma:contentTypeName="Шаблон файла" ma:contentTypeID="0x010100AEA4FD50283F41E8AE83077B0F8852AF00F2B1777B8EDED64CB96B1711768469E0" ma:contentTypeVersion="8" ma:contentTypeDescription="" ma:contentTypeScope="" ma:versionID="0ffec8963cb557ce35273ebc605c3608">
  <xsd:schema xmlns:xsd="http://www.w3.org/2001/XMLSchema" xmlns:xs="http://www.w3.org/2001/XMLSchema" xmlns:p="http://schemas.microsoft.com/office/2006/metadata/properties" xmlns:ns1="D7192FFF-C2B2-4F10-B7A4-C791C93B1729" xmlns:ns2="http://schemas.microsoft.com/sharepoint/v3" xmlns:ns3="00ae519a-a787-4cb6-a9f3-e0d2ce624f96" xmlns:ns4="http://www.eos.ru/SP/Fields" targetNamespace="http://schemas.microsoft.com/office/2006/metadata/properties" ma:root="true" ma:fieldsID="53da09fc5a80291777fd792548b905f6" ns1:_="" ns2:_="" ns3:_="" ns4:_="">
    <xsd:import namespace="D7192FFF-C2B2-4F10-B7A4-C791C93B1729"/>
    <xsd:import namespace="http://schemas.microsoft.com/sharepoint/v3"/>
    <xsd:import namespace="00ae519a-a787-4cb6-a9f3-e0d2ce624f96"/>
    <xsd:import namespace="http://www.eos.ru/SP/Fields"/>
    <xsd:element name="properties">
      <xsd:complexType>
        <xsd:sequence>
          <xsd:element name="documentManagement">
            <xsd:complexType>
              <xsd:all>
                <xsd:element ref="ns1:RubricIndex" minOccurs="0"/>
                <xsd:element ref="ns2:Body" minOccurs="0"/>
                <xsd:element ref="ns1:ObjectTypeId" minOccurs="0"/>
                <xsd:element ref="ns1:DocTypeId" minOccurs="0"/>
                <xsd:element ref="ns1:DocGroupLink" minOccurs="0"/>
                <xsd:element ref="ns1:FileNameTemplate" minOccurs="0"/>
                <xsd:element ref="ns1:FileTypeId" minOccurs="0"/>
                <xsd:element ref="ns3:IsAvailable" minOccurs="0"/>
                <xsd:element ref="ns4:PFileTemplateMulti"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192FFF-C2B2-4F10-B7A4-C791C93B1729" elementFormDefault="qualified">
    <xsd:import namespace="http://schemas.microsoft.com/office/2006/documentManagement/types"/>
    <xsd:import namespace="http://schemas.microsoft.com/office/infopath/2007/PartnerControls"/>
    <xsd:element name="RubricIndex" ma:index="0" nillable="true" ma:displayName="Код" ma:default="" ma:internalName="RubricIndex">
      <xsd:simpleType>
        <xsd:restriction base="dms:Text">
          <xsd:maxLength value="255"/>
        </xsd:restriction>
      </xsd:simpleType>
    </xsd:element>
    <xsd:element name="ObjectTypeId" ma:index="4" nillable="true" ma:displayName="Тип объекта" ma:default="0" ma:internalName="ObjectTypeId">
      <xsd:simpleType>
        <xsd:restriction base="dms:Number"/>
      </xsd:simpleType>
    </xsd:element>
    <xsd:element name="DocTypeId" ma:index="5" nillable="true" ma:displayName="Тип документов" ma:default="0" ma:internalName="DocTypeId">
      <xsd:simpleType>
        <xsd:restriction base="dms:Unknown"/>
      </xsd:simpleType>
    </xsd:element>
    <xsd:element name="DocGroupLink" ma:index="6" nillable="true" ma:displayName="Группа документов" ma:list="{cf621a32-1250-4c5e-a3c7-dff1a597cce8}" ma:internalName="DocGroupLink" ma:showField="DocGroupDisplay" ma:web="{7d43310a-79e5-40e8-b0ab-45610ce6bcc0}">
      <xsd:simpleType>
        <xsd:restriction base="dms:Lookup"/>
      </xsd:simpleType>
    </xsd:element>
    <xsd:element name="FileNameTemplate" ma:index="7" nillable="true" ma:displayName="Шаблон имени файла" ma:internalName="FileNameTemplate">
      <xsd:simpleType>
        <xsd:restriction base="dms:Text">
          <xsd:maxLength value="255"/>
        </xsd:restriction>
      </xsd:simpleType>
    </xsd:element>
    <xsd:element name="FileTypeId" ma:index="8" nillable="true" ma:displayName="Тип файла" ma:default="0" ma:internalName="FileTypeId">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Body" ma:index="3" nillable="true" ma:displayName="Описание" ma:internalName="Body">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ae519a-a787-4cb6-a9f3-e0d2ce624f96" elementFormDefault="qualified">
    <xsd:import namespace="http://schemas.microsoft.com/office/2006/documentManagement/types"/>
    <xsd:import namespace="http://schemas.microsoft.com/office/infopath/2007/PartnerControls"/>
    <xsd:element name="IsAvailable" ma:index="9" nillable="true" ma:displayName="Активен" ma:default="1" ma:internalName="IsAvailabl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www.eos.ru/SP/Fields" elementFormDefault="qualified">
    <xsd:import namespace="http://schemas.microsoft.com/office/2006/documentManagement/types"/>
    <xsd:import namespace="http://schemas.microsoft.com/office/infopath/2007/PartnerControls"/>
    <xsd:element name="PFileTemplateMulti" ma:index="16" nillable="true" ma:displayName="Параметры шаблона файла" ma:default="" ma:hidden="true" ma:internalName="PFileTemplateMulti">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Тип контента"/>
        <xsd:element ref="dc:title" minOccurs="0" maxOccurs="1" ma:index="2"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FD6810-5829-4E65-9922-D293E7BF9E4A}">
  <ds:schemaRefs>
    <ds:schemaRef ds:uri="http://schemas.microsoft.com/office/2006/metadata/properties"/>
    <ds:schemaRef ds:uri="http://schemas.microsoft.com/office/infopath/2007/PartnerControls"/>
    <ds:schemaRef ds:uri="http://schemas.microsoft.com/sharepoint/v3"/>
    <ds:schemaRef ds:uri="D7192FFF-C2B2-4F10-B7A4-C791C93B1729"/>
    <ds:schemaRef ds:uri="00ae519a-a787-4cb6-a9f3-e0d2ce624f96"/>
    <ds:schemaRef ds:uri="http://www.eos.ru/SP/Fields"/>
  </ds:schemaRefs>
</ds:datastoreItem>
</file>

<file path=customXml/itemProps2.xml><?xml version="1.0" encoding="utf-8"?>
<ds:datastoreItem xmlns:ds="http://schemas.openxmlformats.org/officeDocument/2006/customXml" ds:itemID="{68804B61-B97C-4E9F-B304-1683E3C53880}">
  <ds:schemaRefs>
    <ds:schemaRef ds:uri="http://schemas.microsoft.com/sharepoint/v3/contenttype/forms"/>
  </ds:schemaRefs>
</ds:datastoreItem>
</file>

<file path=customXml/itemProps3.xml><?xml version="1.0" encoding="utf-8"?>
<ds:datastoreItem xmlns:ds="http://schemas.openxmlformats.org/officeDocument/2006/customXml" ds:itemID="{057372C5-F10E-4912-AF19-762EC84252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192FFF-C2B2-4F10-B7A4-C791C93B1729"/>
    <ds:schemaRef ds:uri="http://schemas.microsoft.com/sharepoint/v3"/>
    <ds:schemaRef ds:uri="00ae519a-a787-4cb6-a9f3-e0d2ce624f96"/>
    <ds:schemaRef ds:uri="http://www.eos.ru/SP/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FE8954-EAA9-4118-A4CA-B99ECC171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2312</Words>
  <Characters>13180</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Бланк постановления мэра МО Долинский ГО</vt:lpstr>
    </vt:vector>
  </TitlesOfParts>
  <Company>meriya</Company>
  <LinksUpToDate>false</LinksUpToDate>
  <CharactersWithSpaces>15462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Бланк постановления мэра МО Долинский ГО</dc:title>
  <dc:creator>oo</dc:creator>
  <cp:lastModifiedBy>Татьяна Сергеевна Ким</cp:lastModifiedBy>
  <cp:revision>2</cp:revision>
  <cp:lastPrinted>2025-05-15T03:13:00Z</cp:lastPrinted>
  <dcterms:created xsi:type="dcterms:W3CDTF">2025-11-05T00:32:00Z</dcterms:created>
  <dcterms:modified xsi:type="dcterms:W3CDTF">2025-11-05T00:32:00Z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0x010100AEA4FD50283F41E8AE83077B0F8852AF00F2B1777B8EDED64CB96B1711768469E0</vt:lpwstr>
  </property>
  <property fmtid="{D5CDD505-2E9C-101B-9397-08002B2CF9AE}" pid="3" name="KSOProductBuildVer">
    <vt:lpwstr>1049-12.2.0.22549</vt:lpwstr>
  </property>
  <property fmtid="{D5CDD505-2E9C-101B-9397-08002B2CF9AE}" pid="4" name="ICV">
    <vt:lpwstr>B4BA943CCFDC4918ADFBEDC5876A2290_12</vt:lpwstr>
  </property>
</Properties>
</file>