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84F" w:rsidRPr="003A0482" w:rsidRDefault="0070084F" w:rsidP="0070084F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0" w:name="_GoBack"/>
      <w:bookmarkEnd w:id="0"/>
      <w:r w:rsidRPr="003A0482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eastAsia="ru-RU"/>
        </w:rPr>
        <w:drawing>
          <wp:inline distT="0" distB="0" distL="0" distR="0" wp14:anchorId="6AC8BAD2" wp14:editId="31B407F2">
            <wp:extent cx="891540" cy="1059180"/>
            <wp:effectExtent l="0" t="0" r="3810" b="7620"/>
            <wp:docPr id="1" name="Рисунок 1" descr="Описание: Описание: Описание: 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1-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105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084F" w:rsidRPr="003A0482" w:rsidRDefault="0070084F" w:rsidP="007008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spacing w:val="100"/>
          <w:sz w:val="26"/>
          <w:szCs w:val="26"/>
          <w:lang w:eastAsia="ru-RU"/>
        </w:rPr>
      </w:pPr>
      <w:r w:rsidRPr="003A0482">
        <w:rPr>
          <w:rFonts w:ascii="Times New Roman" w:eastAsia="Times New Roman" w:hAnsi="Times New Roman" w:cs="Times New Roman"/>
          <w:b/>
          <w:bCs/>
          <w:caps/>
          <w:spacing w:val="100"/>
          <w:sz w:val="26"/>
          <w:szCs w:val="26"/>
          <w:lang w:eastAsia="ru-RU"/>
        </w:rPr>
        <w:t>постановление</w:t>
      </w:r>
    </w:p>
    <w:p w:rsidR="0070084F" w:rsidRPr="003A0482" w:rsidRDefault="0070084F" w:rsidP="0070084F">
      <w:pPr>
        <w:widowControl w:val="0"/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3A048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АДМИНИСТРАЦИИ </w:t>
      </w:r>
    </w:p>
    <w:p w:rsidR="0070084F" w:rsidRPr="003A0482" w:rsidRDefault="0070084F" w:rsidP="0070084F">
      <w:pPr>
        <w:spacing w:line="276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3A0482">
        <w:rPr>
          <w:rFonts w:ascii="Times New Roman" w:hAnsi="Times New Roman" w:cs="Times New Roman"/>
          <w:color w:val="000000"/>
          <w:sz w:val="26"/>
          <w:szCs w:val="26"/>
        </w:rPr>
        <w:t>АНИВСКОГО МУНИЦИПАЛЬНОГО ОКРУГА</w:t>
      </w:r>
    </w:p>
    <w:p w:rsidR="0070084F" w:rsidRPr="003A0482" w:rsidRDefault="0070084F" w:rsidP="0070084F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A0482">
        <w:rPr>
          <w:rFonts w:ascii="Times New Roman" w:hAnsi="Times New Roman" w:cs="Times New Roman"/>
          <w:color w:val="000000"/>
          <w:sz w:val="26"/>
          <w:szCs w:val="26"/>
        </w:rPr>
        <w:t>САХАЛИНСКОЙ ОБЛАСТИ</w:t>
      </w:r>
    </w:p>
    <w:tbl>
      <w:tblPr>
        <w:tblW w:w="585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"/>
        <w:gridCol w:w="2577"/>
        <w:gridCol w:w="807"/>
        <w:gridCol w:w="2024"/>
      </w:tblGrid>
      <w:tr w:rsidR="0070084F" w:rsidRPr="003A0482" w:rsidTr="00D5029A">
        <w:trPr>
          <w:jc w:val="center"/>
        </w:trPr>
        <w:tc>
          <w:tcPr>
            <w:tcW w:w="448" w:type="dxa"/>
            <w:hideMark/>
          </w:tcPr>
          <w:p w:rsidR="0070084F" w:rsidRPr="003A0482" w:rsidRDefault="0070084F" w:rsidP="00D5029A">
            <w:pPr>
              <w:spacing w:after="0" w:line="252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3A0482">
              <w:rPr>
                <w:rFonts w:ascii="Times New Roman" w:hAnsi="Times New Roman" w:cs="Times New Roman"/>
                <w:sz w:val="26"/>
                <w:szCs w:val="26"/>
              </w:rPr>
              <w:t>от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0084F" w:rsidRPr="003A0482" w:rsidRDefault="0077507F" w:rsidP="00D5029A">
            <w:pPr>
              <w:spacing w:after="0" w:line="25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10317C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окт</w:t>
            </w:r>
            <w:r w:rsidR="0070084F">
              <w:rPr>
                <w:rFonts w:ascii="Times New Roman" w:hAnsi="Times New Roman" w:cs="Times New Roman"/>
                <w:sz w:val="26"/>
                <w:szCs w:val="26"/>
              </w:rPr>
              <w:t>ябр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 2026</w:t>
            </w:r>
            <w:r w:rsidR="0070084F" w:rsidRPr="003A0482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807" w:type="dxa"/>
          </w:tcPr>
          <w:p w:rsidR="0070084F" w:rsidRPr="003A0482" w:rsidRDefault="0070084F" w:rsidP="00D5029A">
            <w:pPr>
              <w:spacing w:after="0" w:line="252" w:lineRule="auto"/>
              <w:jc w:val="righ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3A0482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0084F" w:rsidRPr="003A0482" w:rsidRDefault="002A7F84" w:rsidP="00D5029A">
            <w:pPr>
              <w:spacing w:after="0" w:line="25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3464</w:t>
            </w:r>
            <w:r w:rsidR="0070084F" w:rsidRPr="003A0482">
              <w:rPr>
                <w:rFonts w:ascii="Times New Roman" w:hAnsi="Times New Roman" w:cs="Times New Roman"/>
                <w:sz w:val="26"/>
                <w:szCs w:val="26"/>
              </w:rPr>
              <w:t>-па</w:t>
            </w:r>
          </w:p>
        </w:tc>
      </w:tr>
    </w:tbl>
    <w:p w:rsidR="0070084F" w:rsidRPr="003A0482" w:rsidRDefault="0070084F" w:rsidP="0070084F">
      <w:pPr>
        <w:spacing w:line="240" w:lineRule="auto"/>
        <w:ind w:right="-6"/>
        <w:jc w:val="center"/>
        <w:rPr>
          <w:rFonts w:ascii="Times New Roman" w:hAnsi="Times New Roman" w:cs="Times New Roman"/>
          <w:sz w:val="26"/>
          <w:szCs w:val="26"/>
        </w:rPr>
      </w:pPr>
    </w:p>
    <w:p w:rsidR="0070084F" w:rsidRPr="003A0482" w:rsidRDefault="0070084F" w:rsidP="0070084F">
      <w:pPr>
        <w:spacing w:line="240" w:lineRule="auto"/>
        <w:ind w:right="-6"/>
        <w:jc w:val="center"/>
        <w:rPr>
          <w:rFonts w:ascii="Times New Roman" w:hAnsi="Times New Roman" w:cs="Times New Roman"/>
          <w:sz w:val="26"/>
          <w:szCs w:val="26"/>
        </w:rPr>
      </w:pPr>
      <w:r w:rsidRPr="003A0482">
        <w:rPr>
          <w:rFonts w:ascii="Times New Roman" w:hAnsi="Times New Roman" w:cs="Times New Roman"/>
          <w:sz w:val="26"/>
          <w:szCs w:val="26"/>
        </w:rPr>
        <w:t>г. Анива</w:t>
      </w:r>
    </w:p>
    <w:p w:rsidR="0010317C" w:rsidRPr="00FD2445" w:rsidRDefault="0010317C" w:rsidP="00FD2445">
      <w:pPr>
        <w:pStyle w:val="1"/>
        <w:spacing w:after="320" w:line="240" w:lineRule="auto"/>
        <w:ind w:firstLine="0"/>
        <w:jc w:val="center"/>
        <w:rPr>
          <w:sz w:val="28"/>
          <w:szCs w:val="28"/>
        </w:rPr>
      </w:pPr>
      <w:r w:rsidRPr="00FD2445">
        <w:rPr>
          <w:b/>
          <w:bCs/>
          <w:sz w:val="28"/>
          <w:szCs w:val="28"/>
        </w:rPr>
        <w:t>О переводе сил и средств Анивского звена Сахалинской</w:t>
      </w:r>
      <w:r w:rsidRPr="00FD2445">
        <w:rPr>
          <w:b/>
          <w:bCs/>
          <w:sz w:val="28"/>
          <w:szCs w:val="28"/>
        </w:rPr>
        <w:br/>
        <w:t>территориальной подсистемы РСЧС в режим функционирования «Повседневная деятельность»</w:t>
      </w:r>
    </w:p>
    <w:p w:rsidR="0070084F" w:rsidRPr="00FD2445" w:rsidRDefault="0070084F" w:rsidP="00FD2445">
      <w:pPr>
        <w:pStyle w:val="1"/>
        <w:spacing w:line="240" w:lineRule="auto"/>
        <w:ind w:firstLine="0"/>
        <w:jc w:val="both"/>
        <w:rPr>
          <w:sz w:val="28"/>
          <w:szCs w:val="28"/>
        </w:rPr>
      </w:pPr>
    </w:p>
    <w:p w:rsidR="00F9372E" w:rsidRPr="00F9372E" w:rsidRDefault="005A0B8E" w:rsidP="00F9372E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FD2445">
        <w:rPr>
          <w:color w:val="0F1115"/>
          <w:sz w:val="28"/>
          <w:szCs w:val="28"/>
        </w:rPr>
        <w:t xml:space="preserve">          </w:t>
      </w:r>
      <w:r w:rsidR="00F9372E" w:rsidRPr="00F9372E">
        <w:rPr>
          <w:color w:val="0F1115"/>
          <w:sz w:val="28"/>
          <w:szCs w:val="28"/>
        </w:rPr>
        <w:t>В соответствии с Федеральным законом от 21.12.1994 № 68-ФЗ «О защите населения и территорий от чрезвычайных ситуаций природного и техногенного характера», подпунктом 1 пункта 1 статьи 6 Федерального закона от 27.07.2010 № 190-ФЗ «О теплоснабжении», постановлением Правительства Российской Федерации от 30.12.2003 № 794 «О единой государственной системе предупреждения и ликвидации чрезвычайных ситуаций», пунктом 1.3.1 приложения к приказу МЧС России от 05.07.2021 № 429 «Об установлении критериев информации о чрезвычайных ситуациях природного и техногенного характера»,</w:t>
      </w:r>
      <w:r w:rsidR="001B6F96">
        <w:rPr>
          <w:color w:val="0F1115"/>
          <w:sz w:val="28"/>
          <w:szCs w:val="28"/>
        </w:rPr>
        <w:t xml:space="preserve"> </w:t>
      </w:r>
      <w:r w:rsidR="000B4DBE">
        <w:rPr>
          <w:color w:val="0F1115"/>
          <w:sz w:val="28"/>
          <w:szCs w:val="28"/>
        </w:rPr>
        <w:t xml:space="preserve">в связи с завершением </w:t>
      </w:r>
      <w:r w:rsidR="000B4DBE">
        <w:rPr>
          <w:sz w:val="28"/>
          <w:szCs w:val="28"/>
        </w:rPr>
        <w:t>мероприятий по предупреждению чрезвычайной ситуации связанной с аварийной ситуацией на котельной №4 в с. Огоньки,</w:t>
      </w:r>
      <w:r w:rsidR="000B4DBE">
        <w:rPr>
          <w:color w:val="0F1115"/>
          <w:sz w:val="28"/>
          <w:szCs w:val="28"/>
        </w:rPr>
        <w:t xml:space="preserve"> </w:t>
      </w:r>
      <w:r w:rsidR="001B6F96">
        <w:rPr>
          <w:color w:val="0F1115"/>
          <w:sz w:val="28"/>
          <w:szCs w:val="28"/>
        </w:rPr>
        <w:t>исполнением</w:t>
      </w:r>
      <w:r w:rsidR="00F9372E">
        <w:rPr>
          <w:color w:val="0F1115"/>
          <w:sz w:val="28"/>
          <w:szCs w:val="28"/>
        </w:rPr>
        <w:t xml:space="preserve"> распоряжения</w:t>
      </w:r>
      <w:r w:rsidR="00F9372E" w:rsidRPr="00F9372E">
        <w:rPr>
          <w:color w:val="0F1115"/>
          <w:sz w:val="28"/>
          <w:szCs w:val="28"/>
        </w:rPr>
        <w:t xml:space="preserve"> КЧС и ОПБ Анивского муниципального округа от 29.10.2026 № 31</w:t>
      </w:r>
      <w:r w:rsidR="00F9372E">
        <w:rPr>
          <w:color w:val="0F1115"/>
          <w:sz w:val="28"/>
          <w:szCs w:val="28"/>
        </w:rPr>
        <w:t xml:space="preserve"> «О переводе сил и средств </w:t>
      </w:r>
      <w:r w:rsidR="00F9372E" w:rsidRPr="00F9372E">
        <w:rPr>
          <w:color w:val="0F1115"/>
          <w:sz w:val="28"/>
          <w:szCs w:val="28"/>
        </w:rPr>
        <w:t>Анивского звена Сахалинской территориальной подсистемы РСЧС</w:t>
      </w:r>
      <w:r w:rsidR="00F9372E">
        <w:rPr>
          <w:color w:val="0F1115"/>
          <w:sz w:val="28"/>
          <w:szCs w:val="28"/>
        </w:rPr>
        <w:t xml:space="preserve"> в режим функционирования «Повседневная деятельность», </w:t>
      </w:r>
      <w:r w:rsidR="000B4DBE">
        <w:rPr>
          <w:color w:val="0F1115"/>
          <w:sz w:val="28"/>
          <w:szCs w:val="28"/>
        </w:rPr>
        <w:t xml:space="preserve">в соответствии </w:t>
      </w:r>
      <w:r w:rsidR="000B4DBE" w:rsidRPr="00970B9B">
        <w:rPr>
          <w:sz w:val="28"/>
          <w:szCs w:val="28"/>
        </w:rPr>
        <w:t xml:space="preserve">со статьёй 11 Устава Анивского муниципального округа, </w:t>
      </w:r>
      <w:r w:rsidR="00F9372E" w:rsidRPr="00F9372E">
        <w:rPr>
          <w:color w:val="0F1115"/>
          <w:sz w:val="28"/>
          <w:szCs w:val="28"/>
        </w:rPr>
        <w:t>администрация Анивского муниципального округа </w:t>
      </w:r>
      <w:r w:rsidR="00F9372E" w:rsidRPr="00F9372E">
        <w:rPr>
          <w:rStyle w:val="a7"/>
          <w:color w:val="0F1115"/>
          <w:sz w:val="28"/>
          <w:szCs w:val="28"/>
        </w:rPr>
        <w:t>постановляет:</w:t>
      </w:r>
    </w:p>
    <w:p w:rsidR="00F9372E" w:rsidRPr="00F9372E" w:rsidRDefault="00F9372E" w:rsidP="00F9372E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F9372E">
        <w:rPr>
          <w:rStyle w:val="a7"/>
          <w:b w:val="0"/>
          <w:color w:val="0F1115"/>
          <w:sz w:val="28"/>
          <w:szCs w:val="28"/>
        </w:rPr>
        <w:t>1.</w:t>
      </w:r>
      <w:r w:rsidRPr="00F9372E">
        <w:rPr>
          <w:color w:val="0F1115"/>
          <w:sz w:val="28"/>
          <w:szCs w:val="28"/>
        </w:rPr>
        <w:t> Ввести для сил Анивского звена Сахалинской территориальной подсистемы РСЧС с 17:30 29.10.2026 режим функционирования «Повседневная деятельность».</w:t>
      </w:r>
    </w:p>
    <w:p w:rsidR="00F9372E" w:rsidRPr="00F9372E" w:rsidRDefault="00F9372E" w:rsidP="00F9372E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F9372E">
        <w:rPr>
          <w:rStyle w:val="a7"/>
          <w:b w:val="0"/>
          <w:color w:val="0F1115"/>
          <w:sz w:val="28"/>
          <w:szCs w:val="28"/>
        </w:rPr>
        <w:t>2.</w:t>
      </w:r>
      <w:r w:rsidRPr="00F9372E">
        <w:rPr>
          <w:color w:val="0F1115"/>
          <w:sz w:val="28"/>
          <w:szCs w:val="28"/>
        </w:rPr>
        <w:t> Признать утратившими силу:</w:t>
      </w:r>
    </w:p>
    <w:p w:rsidR="00F9372E" w:rsidRPr="00F9372E" w:rsidRDefault="00F9372E" w:rsidP="00F9372E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F9372E">
        <w:rPr>
          <w:color w:val="0F1115"/>
          <w:sz w:val="28"/>
          <w:szCs w:val="28"/>
        </w:rPr>
        <w:lastRenderedPageBreak/>
        <w:t>постановление администрации Анивского муниципального округа от 24.08.2026 № 2631-па «О введении режима функционирования «Повышенная готовность» для сил и средств Анивского звена Сахалинской территориальной подсистемы РСЧС»;</w:t>
      </w:r>
    </w:p>
    <w:p w:rsidR="00F9372E" w:rsidRPr="00F9372E" w:rsidRDefault="00F9372E" w:rsidP="00F9372E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F9372E">
        <w:rPr>
          <w:color w:val="0F1115"/>
          <w:sz w:val="28"/>
          <w:szCs w:val="28"/>
        </w:rPr>
        <w:t>постановление администрации Анивского муниципального округа от 25.08.2026 № 2650-па «О дополнительных мерах по предупреждению чрезвычайной ситуации на котельной № 4 в с. Огоньки, связанной с обеспечением бесперебойного теплоснабжения населения в отопительный период 2026–2027 годов»;</w:t>
      </w:r>
    </w:p>
    <w:p w:rsidR="00F9372E" w:rsidRPr="00F9372E" w:rsidRDefault="00F9372E" w:rsidP="00F9372E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F9372E">
        <w:rPr>
          <w:color w:val="0F1115"/>
          <w:sz w:val="28"/>
          <w:szCs w:val="28"/>
        </w:rPr>
        <w:t>постановление администрации Анивского муниципального округа от 02.09.2026 № 2767-па «О внесении изменений и дополнений в постановление администрации Анивского муниципального округа от 24.08.2026 № 2631-па «О введении режима функционирования «Повышенная готовность» для сил и средств Анивского звена Сахалинской территориальной подсистемы РСЧС»;</w:t>
      </w:r>
    </w:p>
    <w:p w:rsidR="00F9372E" w:rsidRPr="00F9372E" w:rsidRDefault="00F9372E" w:rsidP="00F9372E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F9372E">
        <w:rPr>
          <w:color w:val="0F1115"/>
          <w:sz w:val="28"/>
          <w:szCs w:val="28"/>
        </w:rPr>
        <w:t>постановление администрации Анивского муниципального округа от 12.10.2026 № 3254-па «О внесении изменений в постановление администрации Анивского муниципального округа от 24.08.2026 № 2631-па «О введении режима функционирования «Повышенная готовность» для сил и средств Анивского звена Сахалинской территориальной подсистемы РСЧС».</w:t>
      </w:r>
    </w:p>
    <w:p w:rsidR="00F9372E" w:rsidRPr="00F9372E" w:rsidRDefault="00F9372E" w:rsidP="00F9372E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F9372E">
        <w:rPr>
          <w:rStyle w:val="a7"/>
          <w:b w:val="0"/>
          <w:color w:val="0F1115"/>
          <w:sz w:val="28"/>
          <w:szCs w:val="28"/>
        </w:rPr>
        <w:t>3.</w:t>
      </w:r>
      <w:r w:rsidRPr="00F9372E">
        <w:rPr>
          <w:color w:val="0F1115"/>
          <w:sz w:val="28"/>
          <w:szCs w:val="28"/>
        </w:rPr>
        <w:t> Опубликовать настоящее постановление в сетевом издании «Утро Родины» и разместить на официальном сайте администрации Анивского муниципального округа.</w:t>
      </w:r>
    </w:p>
    <w:p w:rsidR="00F9372E" w:rsidRPr="00F9372E" w:rsidRDefault="00F9372E" w:rsidP="00F9372E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F9372E">
        <w:rPr>
          <w:rStyle w:val="a7"/>
          <w:b w:val="0"/>
          <w:color w:val="0F1115"/>
          <w:sz w:val="28"/>
          <w:szCs w:val="28"/>
        </w:rPr>
        <w:t>4.</w:t>
      </w:r>
      <w:r w:rsidR="006737F7">
        <w:rPr>
          <w:color w:val="0F1115"/>
          <w:sz w:val="28"/>
          <w:szCs w:val="28"/>
        </w:rPr>
        <w:t> Контроль за ис</w:t>
      </w:r>
      <w:r w:rsidRPr="00F9372E">
        <w:rPr>
          <w:color w:val="0F1115"/>
          <w:sz w:val="28"/>
          <w:szCs w:val="28"/>
        </w:rPr>
        <w:t>полнением настоящего постановления оставляю за собой.</w:t>
      </w:r>
    </w:p>
    <w:p w:rsidR="00F905D2" w:rsidRPr="00F9372E" w:rsidRDefault="00F905D2" w:rsidP="00F9372E">
      <w:pPr>
        <w:pStyle w:val="ds-markdown-paragraph"/>
        <w:shd w:val="clear" w:color="auto" w:fill="FFFFFF"/>
        <w:tabs>
          <w:tab w:val="left" w:pos="709"/>
        </w:tabs>
        <w:spacing w:before="240" w:beforeAutospacing="0" w:after="240" w:afterAutospacing="0"/>
        <w:jc w:val="both"/>
        <w:rPr>
          <w:color w:val="0F1115"/>
          <w:sz w:val="28"/>
          <w:szCs w:val="28"/>
        </w:rPr>
      </w:pPr>
    </w:p>
    <w:p w:rsidR="005A0B8E" w:rsidRPr="00F9372E" w:rsidRDefault="005A0B8E" w:rsidP="00FD2445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</w:p>
    <w:p w:rsidR="005A0B8E" w:rsidRPr="00F9372E" w:rsidRDefault="005A0B8E" w:rsidP="00FD2445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</w:p>
    <w:p w:rsidR="00F37913" w:rsidRPr="005A0B8E" w:rsidRDefault="0070084F" w:rsidP="00F905D2">
      <w:pPr>
        <w:pStyle w:val="1"/>
        <w:spacing w:line="240" w:lineRule="auto"/>
        <w:ind w:left="420" w:firstLine="0"/>
        <w:jc w:val="both"/>
        <w:rPr>
          <w:sz w:val="28"/>
          <w:szCs w:val="28"/>
        </w:rPr>
      </w:pPr>
      <w:r w:rsidRPr="005A0B8E">
        <w:rPr>
          <w:color w:val="000000"/>
          <w:sz w:val="28"/>
          <w:szCs w:val="28"/>
        </w:rPr>
        <w:t>Мэр Анивского муниципального округа                                      С.М. Швец</w:t>
      </w:r>
    </w:p>
    <w:sectPr w:rsidR="00F37913" w:rsidRPr="005A0B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D240AB"/>
    <w:multiLevelType w:val="multilevel"/>
    <w:tmpl w:val="4F8C47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04041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E605935"/>
    <w:multiLevelType w:val="multilevel"/>
    <w:tmpl w:val="0B122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330401"/>
    <w:multiLevelType w:val="multilevel"/>
    <w:tmpl w:val="76CE3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538"/>
    <w:rsid w:val="000B4DBE"/>
    <w:rsid w:val="0010317C"/>
    <w:rsid w:val="001B6F96"/>
    <w:rsid w:val="002A7F84"/>
    <w:rsid w:val="00334225"/>
    <w:rsid w:val="005A0B8E"/>
    <w:rsid w:val="005A5B07"/>
    <w:rsid w:val="006737F7"/>
    <w:rsid w:val="0070084F"/>
    <w:rsid w:val="0077507F"/>
    <w:rsid w:val="00793D45"/>
    <w:rsid w:val="00812E72"/>
    <w:rsid w:val="008918A0"/>
    <w:rsid w:val="008D6A63"/>
    <w:rsid w:val="00C86513"/>
    <w:rsid w:val="00D5029A"/>
    <w:rsid w:val="00D83873"/>
    <w:rsid w:val="00DD1729"/>
    <w:rsid w:val="00DE1ABD"/>
    <w:rsid w:val="00E12538"/>
    <w:rsid w:val="00F330DA"/>
    <w:rsid w:val="00F37913"/>
    <w:rsid w:val="00F905D2"/>
    <w:rsid w:val="00F9372E"/>
    <w:rsid w:val="00F97217"/>
    <w:rsid w:val="00FD2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60C1A8-5A61-4E23-92BC-BC759A75A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084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70084F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3"/>
    <w:rsid w:val="0070084F"/>
    <w:pPr>
      <w:widowControl w:val="0"/>
      <w:spacing w:after="0" w:line="36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0"/>
    <w:link w:val="20"/>
    <w:locked/>
    <w:rsid w:val="0070084F"/>
  </w:style>
  <w:style w:type="paragraph" w:customStyle="1" w:styleId="20">
    <w:name w:val="Основной текст (2)"/>
    <w:basedOn w:val="a"/>
    <w:link w:val="2"/>
    <w:rsid w:val="0070084F"/>
    <w:pPr>
      <w:widowControl w:val="0"/>
      <w:spacing w:after="0" w:line="240" w:lineRule="auto"/>
      <w:jc w:val="right"/>
    </w:pPr>
  </w:style>
  <w:style w:type="paragraph" w:styleId="a4">
    <w:name w:val="Balloon Text"/>
    <w:basedOn w:val="a"/>
    <w:link w:val="a5"/>
    <w:uiPriority w:val="99"/>
    <w:semiHidden/>
    <w:unhideWhenUsed/>
    <w:rsid w:val="007008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0084F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8918A0"/>
    <w:pPr>
      <w:ind w:left="720"/>
      <w:contextualSpacing/>
    </w:pPr>
  </w:style>
  <w:style w:type="paragraph" w:customStyle="1" w:styleId="ds-markdown-paragraph">
    <w:name w:val="ds-markdown-paragraph"/>
    <w:basedOn w:val="a"/>
    <w:rsid w:val="00F90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905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1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Татьяна Сергеевна Ким</cp:lastModifiedBy>
  <cp:revision>2</cp:revision>
  <cp:lastPrinted>2026-10-29T04:54:00Z</cp:lastPrinted>
  <dcterms:created xsi:type="dcterms:W3CDTF">2026-10-29T05:09:00Z</dcterms:created>
  <dcterms:modified xsi:type="dcterms:W3CDTF">2026-10-29T05:09:00Z</dcterms:modified>
</cp:coreProperties>
</file>