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E1E" w:rsidRDefault="00DF7E1E" w:rsidP="00DF7E1E">
      <w:pPr>
        <w:spacing w:after="120"/>
        <w:ind w:right="-1"/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>
            <wp:extent cx="895350" cy="1057275"/>
            <wp:effectExtent l="0" t="0" r="0" b="9525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E1E" w:rsidRDefault="00DF7E1E" w:rsidP="00DF7E1E">
      <w:pPr>
        <w:pStyle w:val="a3"/>
        <w:spacing w:after="0" w:line="360" w:lineRule="auto"/>
        <w:rPr>
          <w:spacing w:val="100"/>
          <w:sz w:val="32"/>
          <w:szCs w:val="32"/>
        </w:rPr>
      </w:pPr>
      <w:r>
        <w:rPr>
          <w:spacing w:val="100"/>
          <w:sz w:val="32"/>
          <w:szCs w:val="32"/>
        </w:rPr>
        <w:t>ПОСТАНОВЛЕНИЕ</w:t>
      </w:r>
    </w:p>
    <w:p w:rsidR="00DF7E1E" w:rsidRPr="00DF7E1E" w:rsidRDefault="00DF7E1E" w:rsidP="00DF7E1E">
      <w:pPr>
        <w:pStyle w:val="1"/>
        <w:spacing w:line="360" w:lineRule="auto"/>
        <w:rPr>
          <w:b w:val="0"/>
          <w:sz w:val="32"/>
          <w:szCs w:val="32"/>
        </w:rPr>
      </w:pPr>
      <w:r w:rsidRPr="00DF7E1E">
        <w:rPr>
          <w:b w:val="0"/>
          <w:sz w:val="32"/>
          <w:szCs w:val="32"/>
        </w:rPr>
        <w:t xml:space="preserve">АДМИНИСТРАЦИИ </w:t>
      </w:r>
    </w:p>
    <w:p w:rsidR="00DF7E1E" w:rsidRPr="00DF7E1E" w:rsidRDefault="00DF7E1E" w:rsidP="00DF7E1E">
      <w:pPr>
        <w:pStyle w:val="1"/>
        <w:spacing w:line="360" w:lineRule="auto"/>
        <w:rPr>
          <w:b w:val="0"/>
          <w:sz w:val="32"/>
          <w:szCs w:val="32"/>
        </w:rPr>
      </w:pPr>
      <w:r w:rsidRPr="00DF7E1E">
        <w:rPr>
          <w:b w:val="0"/>
          <w:sz w:val="32"/>
          <w:szCs w:val="32"/>
        </w:rPr>
        <w:t xml:space="preserve">АНИВСКОГО МУНИЦИПАЛЬНОГО ОКРУГА </w:t>
      </w:r>
    </w:p>
    <w:p w:rsidR="00DF7E1E" w:rsidRPr="00DF7E1E" w:rsidRDefault="00DF7E1E" w:rsidP="00DF7E1E">
      <w:pPr>
        <w:pStyle w:val="1"/>
        <w:spacing w:line="360" w:lineRule="auto"/>
        <w:rPr>
          <w:b w:val="0"/>
          <w:sz w:val="32"/>
          <w:szCs w:val="32"/>
        </w:rPr>
      </w:pPr>
      <w:r w:rsidRPr="00DF7E1E">
        <w:rPr>
          <w:b w:val="0"/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2576"/>
        <w:gridCol w:w="360"/>
        <w:gridCol w:w="447"/>
        <w:gridCol w:w="2023"/>
      </w:tblGrid>
      <w:tr w:rsidR="00DF7E1E" w:rsidTr="00DF7E1E">
        <w:trPr>
          <w:jc w:val="center"/>
        </w:trPr>
        <w:tc>
          <w:tcPr>
            <w:tcW w:w="447" w:type="dxa"/>
            <w:hideMark/>
          </w:tcPr>
          <w:p w:rsidR="00DF7E1E" w:rsidRDefault="00DF7E1E">
            <w:pPr>
              <w:tabs>
                <w:tab w:val="left" w:pos="0"/>
              </w:tabs>
              <w:suppressAutoHyphens/>
              <w:jc w:val="right"/>
              <w:rPr>
                <w:rFonts w:ascii="Arial" w:hAnsi="Arial" w:cs="CG Times (W1)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от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F7E1E" w:rsidRDefault="007A4962" w:rsidP="00DF7E1E">
            <w:pPr>
              <w:tabs>
                <w:tab w:val="left" w:pos="0"/>
              </w:tabs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23 сентября 2026 г.</w:t>
            </w:r>
          </w:p>
        </w:tc>
        <w:tc>
          <w:tcPr>
            <w:tcW w:w="360" w:type="dxa"/>
          </w:tcPr>
          <w:p w:rsidR="00DF7E1E" w:rsidRDefault="00DF7E1E">
            <w:pPr>
              <w:tabs>
                <w:tab w:val="left" w:pos="0"/>
              </w:tabs>
              <w:suppressAutoHyphens/>
              <w:jc w:val="right"/>
              <w:rPr>
                <w:rFonts w:ascii="Arial" w:hAnsi="Arial" w:cs="CG Times (W1)"/>
                <w:sz w:val="26"/>
                <w:szCs w:val="26"/>
                <w:lang w:eastAsia="ar-SA"/>
              </w:rPr>
            </w:pPr>
          </w:p>
        </w:tc>
        <w:tc>
          <w:tcPr>
            <w:tcW w:w="447" w:type="dxa"/>
            <w:hideMark/>
          </w:tcPr>
          <w:p w:rsidR="00DF7E1E" w:rsidRDefault="00DF7E1E">
            <w:pPr>
              <w:tabs>
                <w:tab w:val="left" w:pos="0"/>
              </w:tabs>
              <w:suppressAutoHyphens/>
              <w:jc w:val="right"/>
              <w:rPr>
                <w:rFonts w:ascii="Arial" w:hAnsi="Arial" w:cs="CG Times (W1)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F7E1E" w:rsidRDefault="007A4962">
            <w:pPr>
              <w:tabs>
                <w:tab w:val="left" w:pos="0"/>
              </w:tabs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2974-па</w:t>
            </w:r>
          </w:p>
        </w:tc>
      </w:tr>
    </w:tbl>
    <w:p w:rsidR="00DF7E1E" w:rsidRDefault="00DF7E1E" w:rsidP="00DF7E1E">
      <w:pPr>
        <w:spacing w:line="180" w:lineRule="auto"/>
        <w:ind w:right="4854"/>
        <w:jc w:val="both"/>
        <w:rPr>
          <w:rFonts w:ascii="Arial" w:hAnsi="Arial" w:cs="CG Times (W1)"/>
          <w:sz w:val="26"/>
          <w:szCs w:val="26"/>
          <w:lang w:val="en-US" w:eastAsia="ar-SA"/>
        </w:rPr>
      </w:pPr>
    </w:p>
    <w:p w:rsidR="00DF7E1E" w:rsidRDefault="00DF7E1E" w:rsidP="00DF7E1E">
      <w:pPr>
        <w:jc w:val="center"/>
      </w:pPr>
      <w:r>
        <w:t>г. Анива</w:t>
      </w:r>
    </w:p>
    <w:p w:rsidR="00AB396B" w:rsidRPr="00FC25B5" w:rsidRDefault="00AB396B" w:rsidP="00AB396B">
      <w:pPr>
        <w:rPr>
          <w:b/>
          <w:sz w:val="28"/>
          <w:szCs w:val="28"/>
        </w:rPr>
      </w:pPr>
    </w:p>
    <w:p w:rsidR="0023599A" w:rsidRDefault="00AB396B" w:rsidP="00AB396B">
      <w:pPr>
        <w:jc w:val="center"/>
        <w:rPr>
          <w:b/>
          <w:sz w:val="28"/>
          <w:szCs w:val="28"/>
        </w:rPr>
      </w:pPr>
      <w:r w:rsidRPr="00FC25B5">
        <w:rPr>
          <w:b/>
          <w:sz w:val="28"/>
          <w:szCs w:val="28"/>
        </w:rPr>
        <w:t>Об утверждении перечня мер поддержки участник</w:t>
      </w:r>
      <w:r w:rsidR="0023599A">
        <w:rPr>
          <w:b/>
          <w:sz w:val="28"/>
          <w:szCs w:val="28"/>
        </w:rPr>
        <w:t>ов</w:t>
      </w:r>
      <w:r w:rsidRPr="00FC25B5">
        <w:rPr>
          <w:b/>
          <w:sz w:val="28"/>
          <w:szCs w:val="28"/>
        </w:rPr>
        <w:t xml:space="preserve"> </w:t>
      </w:r>
    </w:p>
    <w:p w:rsidR="0023599A" w:rsidRDefault="00AB396B" w:rsidP="00AB396B">
      <w:pPr>
        <w:jc w:val="center"/>
        <w:rPr>
          <w:b/>
          <w:sz w:val="28"/>
          <w:szCs w:val="28"/>
        </w:rPr>
      </w:pPr>
      <w:r w:rsidRPr="00FC25B5">
        <w:rPr>
          <w:b/>
          <w:sz w:val="28"/>
          <w:szCs w:val="28"/>
        </w:rPr>
        <w:t>специальной военной операции и член</w:t>
      </w:r>
      <w:r w:rsidR="0023599A">
        <w:rPr>
          <w:b/>
          <w:sz w:val="28"/>
          <w:szCs w:val="28"/>
        </w:rPr>
        <w:t xml:space="preserve">ов </w:t>
      </w:r>
      <w:r w:rsidRPr="00FC25B5">
        <w:rPr>
          <w:b/>
          <w:sz w:val="28"/>
          <w:szCs w:val="28"/>
        </w:rPr>
        <w:t xml:space="preserve">их семей на территории </w:t>
      </w:r>
    </w:p>
    <w:p w:rsidR="00AB396B" w:rsidRDefault="00AB396B" w:rsidP="00AB396B">
      <w:pPr>
        <w:jc w:val="center"/>
        <w:rPr>
          <w:b/>
          <w:sz w:val="28"/>
          <w:szCs w:val="28"/>
        </w:rPr>
      </w:pPr>
      <w:r w:rsidRPr="00FC25B5">
        <w:rPr>
          <w:b/>
          <w:sz w:val="28"/>
          <w:szCs w:val="28"/>
        </w:rPr>
        <w:t>Анивск</w:t>
      </w:r>
      <w:r>
        <w:rPr>
          <w:b/>
          <w:sz w:val="28"/>
          <w:szCs w:val="28"/>
        </w:rPr>
        <w:t>ого</w:t>
      </w:r>
      <w:r w:rsidRPr="00FC25B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ого</w:t>
      </w:r>
      <w:r w:rsidRPr="00FC25B5"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а</w:t>
      </w:r>
      <w:r w:rsidRPr="00FC25B5">
        <w:rPr>
          <w:b/>
          <w:sz w:val="28"/>
          <w:szCs w:val="28"/>
        </w:rPr>
        <w:t xml:space="preserve"> Сахалинской области</w:t>
      </w:r>
    </w:p>
    <w:p w:rsidR="00770977" w:rsidRPr="00FC25B5" w:rsidRDefault="00770977" w:rsidP="00AB396B">
      <w:pPr>
        <w:jc w:val="center"/>
        <w:rPr>
          <w:b/>
          <w:sz w:val="28"/>
          <w:szCs w:val="28"/>
        </w:rPr>
      </w:pPr>
    </w:p>
    <w:p w:rsidR="00AB396B" w:rsidRPr="003B4171" w:rsidRDefault="00F85179" w:rsidP="00770977">
      <w:pPr>
        <w:tabs>
          <w:tab w:val="left" w:pos="1134"/>
        </w:tabs>
        <w:ind w:firstLine="709"/>
        <w:jc w:val="both"/>
        <w:rPr>
          <w:b/>
          <w:color w:val="000000" w:themeColor="text1"/>
          <w:sz w:val="28"/>
          <w:szCs w:val="28"/>
        </w:rPr>
      </w:pPr>
      <w:r w:rsidRPr="003B4171">
        <w:rPr>
          <w:color w:val="000000" w:themeColor="text1"/>
          <w:sz w:val="28"/>
          <w:szCs w:val="28"/>
        </w:rPr>
        <w:t xml:space="preserve">В </w:t>
      </w:r>
      <w:r w:rsidR="0023599A" w:rsidRPr="003B4171">
        <w:rPr>
          <w:color w:val="000000" w:themeColor="text1"/>
          <w:sz w:val="28"/>
          <w:szCs w:val="28"/>
        </w:rPr>
        <w:t xml:space="preserve">целях предоставления </w:t>
      </w:r>
      <w:r w:rsidR="00024C0E" w:rsidRPr="003B4171">
        <w:rPr>
          <w:color w:val="000000" w:themeColor="text1"/>
          <w:sz w:val="28"/>
          <w:szCs w:val="28"/>
        </w:rPr>
        <w:t>мер социальной поддержки участник</w:t>
      </w:r>
      <w:r w:rsidR="00721AD6" w:rsidRPr="003B4171">
        <w:rPr>
          <w:color w:val="000000" w:themeColor="text1"/>
          <w:sz w:val="28"/>
          <w:szCs w:val="28"/>
        </w:rPr>
        <w:t>ам</w:t>
      </w:r>
      <w:r w:rsidR="0023599A" w:rsidRPr="003B4171">
        <w:rPr>
          <w:color w:val="000000" w:themeColor="text1"/>
          <w:sz w:val="28"/>
          <w:szCs w:val="28"/>
        </w:rPr>
        <w:t xml:space="preserve"> специальной военной операции </w:t>
      </w:r>
      <w:r w:rsidR="00024C0E" w:rsidRPr="003B4171">
        <w:rPr>
          <w:color w:val="000000" w:themeColor="text1"/>
          <w:sz w:val="28"/>
          <w:szCs w:val="28"/>
        </w:rPr>
        <w:t>и член</w:t>
      </w:r>
      <w:r w:rsidR="00721AD6" w:rsidRPr="003B4171">
        <w:rPr>
          <w:color w:val="000000" w:themeColor="text1"/>
          <w:sz w:val="28"/>
          <w:szCs w:val="28"/>
        </w:rPr>
        <w:t>ам</w:t>
      </w:r>
      <w:r w:rsidR="00024C0E" w:rsidRPr="003B4171">
        <w:rPr>
          <w:color w:val="000000" w:themeColor="text1"/>
          <w:sz w:val="28"/>
          <w:szCs w:val="28"/>
        </w:rPr>
        <w:t xml:space="preserve"> их семей </w:t>
      </w:r>
      <w:r w:rsidR="0023599A" w:rsidRPr="003B4171">
        <w:rPr>
          <w:color w:val="000000" w:themeColor="text1"/>
          <w:sz w:val="28"/>
          <w:szCs w:val="28"/>
        </w:rPr>
        <w:t>на территории Анивского муниципального округа Сахалинской области</w:t>
      </w:r>
      <w:r w:rsidR="00770977" w:rsidRPr="003B4171">
        <w:rPr>
          <w:color w:val="000000" w:themeColor="text1"/>
          <w:sz w:val="26"/>
          <w:szCs w:val="26"/>
        </w:rPr>
        <w:t xml:space="preserve">, </w:t>
      </w:r>
      <w:r w:rsidR="000273E0" w:rsidRPr="003B4171">
        <w:rPr>
          <w:color w:val="000000" w:themeColor="text1"/>
          <w:sz w:val="28"/>
          <w:szCs w:val="28"/>
        </w:rPr>
        <w:t>руководствуясь статьей 11</w:t>
      </w:r>
      <w:r w:rsidR="00770977" w:rsidRPr="003B4171">
        <w:rPr>
          <w:color w:val="000000" w:themeColor="text1"/>
          <w:sz w:val="28"/>
          <w:szCs w:val="28"/>
        </w:rPr>
        <w:t xml:space="preserve"> Устава Анивского муниципального округа Сахалинской области, администрация Анивского муниципального округа </w:t>
      </w:r>
      <w:r w:rsidR="00770977" w:rsidRPr="003B4171">
        <w:rPr>
          <w:b/>
          <w:color w:val="000000" w:themeColor="text1"/>
          <w:sz w:val="28"/>
          <w:szCs w:val="28"/>
        </w:rPr>
        <w:t xml:space="preserve">п о с </w:t>
      </w:r>
      <w:proofErr w:type="gramStart"/>
      <w:r w:rsidR="00770977" w:rsidRPr="003B4171">
        <w:rPr>
          <w:b/>
          <w:color w:val="000000" w:themeColor="text1"/>
          <w:sz w:val="28"/>
          <w:szCs w:val="28"/>
        </w:rPr>
        <w:t>т</w:t>
      </w:r>
      <w:proofErr w:type="gramEnd"/>
      <w:r w:rsidR="00770977" w:rsidRPr="003B4171">
        <w:rPr>
          <w:b/>
          <w:color w:val="000000" w:themeColor="text1"/>
          <w:sz w:val="28"/>
          <w:szCs w:val="28"/>
        </w:rPr>
        <w:t xml:space="preserve"> а н о в л я е т:</w:t>
      </w:r>
    </w:p>
    <w:p w:rsidR="00770977" w:rsidRPr="003B4171" w:rsidRDefault="00770977" w:rsidP="00770977">
      <w:pPr>
        <w:tabs>
          <w:tab w:val="left" w:pos="1134"/>
        </w:tabs>
        <w:ind w:firstLine="709"/>
        <w:jc w:val="both"/>
        <w:rPr>
          <w:b/>
          <w:color w:val="000000" w:themeColor="text1"/>
          <w:sz w:val="26"/>
          <w:szCs w:val="26"/>
        </w:rPr>
      </w:pPr>
    </w:p>
    <w:p w:rsidR="00AB396B" w:rsidRPr="003B4171" w:rsidRDefault="00AB396B" w:rsidP="00770977">
      <w:pPr>
        <w:ind w:firstLine="709"/>
        <w:jc w:val="both"/>
        <w:rPr>
          <w:color w:val="000000" w:themeColor="text1"/>
          <w:sz w:val="28"/>
          <w:szCs w:val="28"/>
        </w:rPr>
      </w:pPr>
      <w:r w:rsidRPr="003B4171">
        <w:rPr>
          <w:color w:val="000000" w:themeColor="text1"/>
          <w:sz w:val="28"/>
          <w:szCs w:val="28"/>
        </w:rPr>
        <w:t xml:space="preserve">1. Утвердить </w:t>
      </w:r>
      <w:r w:rsidR="00EC3848" w:rsidRPr="003B4171">
        <w:rPr>
          <w:color w:val="000000" w:themeColor="text1"/>
          <w:sz w:val="28"/>
          <w:szCs w:val="28"/>
        </w:rPr>
        <w:t>п</w:t>
      </w:r>
      <w:r w:rsidRPr="003B4171">
        <w:rPr>
          <w:color w:val="000000" w:themeColor="text1"/>
          <w:sz w:val="28"/>
          <w:szCs w:val="28"/>
        </w:rPr>
        <w:t>еречень мер поддержки участников специальной военной операции и членов их семей на территории Анивского муниципального округа Сахалинской области:</w:t>
      </w:r>
    </w:p>
    <w:p w:rsidR="0073476F" w:rsidRPr="003B4171" w:rsidRDefault="0073476F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зачисление во </w:t>
      </w:r>
      <w:r w:rsidR="00AB396B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внеочередн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AB396B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и в первоочередном</w:t>
      </w:r>
      <w:r w:rsidR="00AB396B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порядке детей участников специальной военной операции в дошкольную образовательную организацию, наиболее </w:t>
      </w:r>
      <w:r w:rsidR="00283327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приближенную к месту жительства (включая перевод из другой организации);</w:t>
      </w:r>
    </w:p>
    <w:p w:rsidR="00AB396B" w:rsidRPr="003B4171" w:rsidRDefault="00283327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компенсация (освобождение) </w:t>
      </w:r>
      <w:r w:rsidR="00AB396B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платы за 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</w:t>
      </w:r>
      <w:r w:rsidR="00AB396B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ей участников специальной военной операции </w:t>
      </w:r>
      <w:r w:rsidR="00AB396B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в муниципальн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AB396B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AB396B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ях</w:t>
      </w:r>
      <w:r w:rsidR="00AB396B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, реализующ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="00AB396B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образовательную программу дошкольного образования;</w:t>
      </w:r>
      <w:bookmarkStart w:id="0" w:name="_GoBack"/>
      <w:bookmarkEnd w:id="0"/>
    </w:p>
    <w:p w:rsidR="00037F07" w:rsidRPr="003B4171" w:rsidRDefault="00037F07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зачисление во внеочередном и в первоочередном порядке в </w:t>
      </w:r>
      <w:r w:rsidR="00613594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обще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образовательную организацию, наиболее приближенную к месту жительства (включая перевод из другой образовательной организации) детей участников специальной военной операции;</w:t>
      </w:r>
    </w:p>
    <w:p w:rsidR="00AB396B" w:rsidRPr="003B4171" w:rsidRDefault="0073476F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бесплатное посещение занятий по дополнительным образовательным программам в государственных и муниципальных </w:t>
      </w:r>
      <w:r w:rsidR="004A690C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обще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 организациях детей участников специальной военной операции</w:t>
      </w:r>
      <w:r w:rsidR="00AB396B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396B" w:rsidRPr="003B4171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зачислени</w:t>
      </w:r>
      <w:r w:rsidR="0073476F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первоочередном порядке в группы продленного дня </w:t>
      </w:r>
      <w:r w:rsidR="0073476F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детей участников специальной военной операции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396B" w:rsidRPr="003B4171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предоставление бесплатного горячего питания </w:t>
      </w:r>
      <w:r w:rsidR="00283327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детям, осваивающих образовательные программы </w:t>
      </w:r>
      <w:r w:rsidR="003D5582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основного общего и среднего общего образования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396B" w:rsidRPr="003B4171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единовременн</w:t>
      </w:r>
      <w:r w:rsidR="00F85179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 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</w:t>
      </w:r>
      <w:r w:rsidR="00F85179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</w:t>
      </w:r>
      <w:r w:rsidR="00F85179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5582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отдельным категория граждан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связи с гибелью (смертью) </w:t>
      </w:r>
      <w:r w:rsidR="003D5582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участника специальной военной операции в результате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участи</w:t>
      </w:r>
      <w:r w:rsidR="003D5582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специальной военной операции;</w:t>
      </w:r>
    </w:p>
    <w:p w:rsidR="00AB396B" w:rsidRPr="003B4171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льготное посещение учреждений культуры;</w:t>
      </w:r>
    </w:p>
    <w:p w:rsidR="00AB396B" w:rsidRPr="003B4171" w:rsidRDefault="003D5582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бесплатное посещение учреждений физической культуры и спорта </w:t>
      </w:r>
    </w:p>
    <w:p w:rsidR="00AB396B" w:rsidRPr="003B4171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единовременная компенсационная выплата </w:t>
      </w:r>
      <w:r w:rsidR="002A3DC8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отдельным категориям граждан </w:t>
      </w:r>
      <w:r w:rsidR="00F85179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приобретение </w:t>
      </w:r>
      <w:r w:rsidR="002A3DC8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внутридомового</w:t>
      </w: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газового оборудования;</w:t>
      </w:r>
    </w:p>
    <w:p w:rsidR="00AB396B" w:rsidRPr="003B4171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льготное посещение бани</w:t>
      </w:r>
      <w:r w:rsidR="00F85179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85179" w:rsidRPr="003B4171" w:rsidRDefault="00F85179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оказание граждана</w:t>
      </w:r>
      <w:r w:rsidR="004A690C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м бесплатной юридической помощи;</w:t>
      </w:r>
    </w:p>
    <w:p w:rsidR="004A690C" w:rsidRPr="003B4171" w:rsidRDefault="00F3494D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4A690C" w:rsidRPr="003B4171">
        <w:rPr>
          <w:rFonts w:ascii="Times New Roman" w:hAnsi="Times New Roman" w:cs="Times New Roman"/>
          <w:color w:val="000000" w:themeColor="text1"/>
          <w:sz w:val="28"/>
          <w:szCs w:val="28"/>
        </w:rPr>
        <w:t>редоставление земельного участка.</w:t>
      </w:r>
    </w:p>
    <w:p w:rsidR="00187949" w:rsidRPr="003B4171" w:rsidRDefault="0023599A" w:rsidP="0023599A">
      <w:pPr>
        <w:ind w:firstLine="708"/>
        <w:jc w:val="both"/>
        <w:rPr>
          <w:color w:val="000000" w:themeColor="text1"/>
          <w:sz w:val="28"/>
          <w:szCs w:val="28"/>
        </w:rPr>
      </w:pPr>
      <w:r w:rsidRPr="003B4171">
        <w:rPr>
          <w:color w:val="000000" w:themeColor="text1"/>
          <w:sz w:val="28"/>
          <w:szCs w:val="28"/>
        </w:rPr>
        <w:t>2</w:t>
      </w:r>
      <w:r w:rsidR="00187949" w:rsidRPr="003B4171">
        <w:rPr>
          <w:color w:val="000000" w:themeColor="text1"/>
          <w:sz w:val="28"/>
          <w:szCs w:val="28"/>
        </w:rPr>
        <w:t>.</w:t>
      </w:r>
      <w:r w:rsidR="00187949" w:rsidRPr="003B4171">
        <w:rPr>
          <w:b/>
          <w:color w:val="000000" w:themeColor="text1"/>
          <w:sz w:val="28"/>
          <w:szCs w:val="28"/>
        </w:rPr>
        <w:t xml:space="preserve"> </w:t>
      </w:r>
      <w:r w:rsidR="00187949" w:rsidRPr="003B4171">
        <w:rPr>
          <w:color w:val="000000" w:themeColor="text1"/>
          <w:sz w:val="28"/>
          <w:szCs w:val="28"/>
        </w:rPr>
        <w:t xml:space="preserve">Считать утратившим силу постановление </w:t>
      </w:r>
      <w:r w:rsidR="00187949" w:rsidRPr="003B4171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администрации Анивского муниципального округа от </w:t>
      </w:r>
      <w:r w:rsidR="004A690C" w:rsidRPr="003B4171">
        <w:rPr>
          <w:rFonts w:eastAsiaTheme="minorHAnsi"/>
          <w:color w:val="000000" w:themeColor="text1"/>
          <w:sz w:val="28"/>
          <w:szCs w:val="28"/>
          <w:lang w:eastAsia="en-US"/>
        </w:rPr>
        <w:t>0</w:t>
      </w:r>
      <w:r w:rsidR="00F3494D" w:rsidRPr="003B4171">
        <w:rPr>
          <w:rFonts w:eastAsiaTheme="minorHAnsi"/>
          <w:color w:val="000000" w:themeColor="text1"/>
          <w:sz w:val="28"/>
          <w:szCs w:val="28"/>
          <w:lang w:eastAsia="en-US"/>
        </w:rPr>
        <w:t>2</w:t>
      </w:r>
      <w:r w:rsidR="00EC3848" w:rsidRPr="003B417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F3494D" w:rsidRPr="003B4171">
        <w:rPr>
          <w:rFonts w:eastAsiaTheme="minorHAnsi"/>
          <w:color w:val="000000" w:themeColor="text1"/>
          <w:sz w:val="28"/>
          <w:szCs w:val="28"/>
          <w:lang w:eastAsia="en-US"/>
        </w:rPr>
        <w:t>сентября</w:t>
      </w:r>
      <w:r w:rsidR="00EC3848" w:rsidRPr="003B4171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2026г.</w:t>
      </w:r>
      <w:r w:rsidR="00187949" w:rsidRPr="003B4171">
        <w:rPr>
          <w:rFonts w:eastAsiaTheme="minorHAnsi"/>
          <w:color w:val="000000" w:themeColor="text1"/>
          <w:sz w:val="28"/>
          <w:szCs w:val="28"/>
          <w:lang w:eastAsia="en-US"/>
        </w:rPr>
        <w:t xml:space="preserve"> № </w:t>
      </w:r>
      <w:r w:rsidR="004A690C" w:rsidRPr="003B4171">
        <w:rPr>
          <w:rFonts w:eastAsiaTheme="minorHAnsi"/>
          <w:color w:val="000000" w:themeColor="text1"/>
          <w:sz w:val="28"/>
          <w:szCs w:val="28"/>
          <w:lang w:eastAsia="en-US"/>
        </w:rPr>
        <w:t>2</w:t>
      </w:r>
      <w:r w:rsidR="00F3494D" w:rsidRPr="003B4171">
        <w:rPr>
          <w:rFonts w:eastAsiaTheme="minorHAnsi"/>
          <w:color w:val="000000" w:themeColor="text1"/>
          <w:sz w:val="28"/>
          <w:szCs w:val="28"/>
          <w:lang w:eastAsia="en-US"/>
        </w:rPr>
        <w:t>771</w:t>
      </w:r>
      <w:r w:rsidR="00187949" w:rsidRPr="003B4171">
        <w:rPr>
          <w:rFonts w:eastAsiaTheme="minorHAnsi"/>
          <w:color w:val="000000" w:themeColor="text1"/>
          <w:sz w:val="28"/>
          <w:szCs w:val="28"/>
          <w:lang w:eastAsia="en-US"/>
        </w:rPr>
        <w:t>-па «</w:t>
      </w:r>
      <w:r w:rsidR="00187949" w:rsidRPr="003B4171">
        <w:rPr>
          <w:color w:val="000000" w:themeColor="text1"/>
          <w:sz w:val="28"/>
          <w:szCs w:val="28"/>
        </w:rPr>
        <w:t>Об утверждении перечня мер поддержки участников специальной военной операции и членов их семей на территории Анивского муниципального округа Сахалинской области</w:t>
      </w:r>
      <w:r w:rsidR="004A690C" w:rsidRPr="003B4171">
        <w:rPr>
          <w:color w:val="000000" w:themeColor="text1"/>
          <w:sz w:val="28"/>
          <w:szCs w:val="28"/>
        </w:rPr>
        <w:t>»</w:t>
      </w:r>
      <w:r w:rsidR="00E119F8" w:rsidRPr="003B4171">
        <w:rPr>
          <w:color w:val="000000" w:themeColor="text1"/>
          <w:sz w:val="28"/>
          <w:szCs w:val="28"/>
        </w:rPr>
        <w:t>.</w:t>
      </w:r>
    </w:p>
    <w:p w:rsidR="00AB396B" w:rsidRPr="003B4171" w:rsidRDefault="0023599A" w:rsidP="00770977">
      <w:pPr>
        <w:pStyle w:val="Textbody"/>
        <w:spacing w:after="0"/>
        <w:ind w:firstLine="709"/>
        <w:jc w:val="both"/>
        <w:rPr>
          <w:rFonts w:eastAsiaTheme="minorHAnsi"/>
          <w:color w:val="000000" w:themeColor="text1"/>
          <w:kern w:val="0"/>
          <w:szCs w:val="28"/>
          <w:lang w:eastAsia="en-US" w:bidi="ar-SA"/>
        </w:rPr>
      </w:pPr>
      <w:r w:rsidRPr="003B4171">
        <w:rPr>
          <w:rFonts w:eastAsiaTheme="minorHAnsi"/>
          <w:color w:val="000000" w:themeColor="text1"/>
          <w:kern w:val="0"/>
          <w:szCs w:val="28"/>
          <w:lang w:eastAsia="en-US" w:bidi="ar-SA"/>
        </w:rPr>
        <w:t>3</w:t>
      </w:r>
      <w:r w:rsidR="00AB396B" w:rsidRPr="003B4171">
        <w:rPr>
          <w:rFonts w:eastAsiaTheme="minorHAnsi"/>
          <w:color w:val="000000" w:themeColor="text1"/>
          <w:kern w:val="0"/>
          <w:szCs w:val="28"/>
          <w:lang w:eastAsia="en-US" w:bidi="ar-SA"/>
        </w:rPr>
        <w:t>. Опубликовать настоящее постановление в сетевом издании газеты «Утро Родины» и разместить на официальном сайте администрации Анивского муниципального округа.</w:t>
      </w:r>
    </w:p>
    <w:p w:rsidR="00AB396B" w:rsidRPr="003B4171" w:rsidRDefault="0023599A" w:rsidP="00770977">
      <w:pPr>
        <w:pStyle w:val="Textbody"/>
        <w:spacing w:after="0"/>
        <w:ind w:firstLine="709"/>
        <w:jc w:val="both"/>
        <w:rPr>
          <w:rFonts w:eastAsiaTheme="minorHAnsi"/>
          <w:color w:val="000000" w:themeColor="text1"/>
          <w:kern w:val="0"/>
          <w:szCs w:val="28"/>
          <w:lang w:eastAsia="en-US" w:bidi="ar-SA"/>
        </w:rPr>
      </w:pPr>
      <w:r w:rsidRPr="003B4171">
        <w:rPr>
          <w:rFonts w:eastAsiaTheme="minorHAnsi"/>
          <w:color w:val="000000" w:themeColor="text1"/>
          <w:kern w:val="0"/>
          <w:szCs w:val="28"/>
          <w:lang w:eastAsia="en-US" w:bidi="ar-SA"/>
        </w:rPr>
        <w:t>4</w:t>
      </w:r>
      <w:r w:rsidR="00AB396B" w:rsidRPr="003B4171">
        <w:rPr>
          <w:rFonts w:eastAsiaTheme="minorHAnsi"/>
          <w:color w:val="000000" w:themeColor="text1"/>
          <w:kern w:val="0"/>
          <w:szCs w:val="28"/>
          <w:lang w:eastAsia="en-US" w:bidi="ar-SA"/>
        </w:rPr>
        <w:t>. Контроль за исполнением настоящего постановления администрации Анивского муниципального округа возложить на курирующих вице-мэров по направлениям деятельности.</w:t>
      </w:r>
    </w:p>
    <w:p w:rsidR="00770977" w:rsidRDefault="00770977" w:rsidP="00770977">
      <w:pPr>
        <w:pStyle w:val="Textbody"/>
        <w:spacing w:after="0"/>
        <w:ind w:firstLine="709"/>
        <w:jc w:val="both"/>
        <w:rPr>
          <w:rFonts w:eastAsiaTheme="minorHAnsi"/>
          <w:kern w:val="0"/>
          <w:szCs w:val="28"/>
          <w:lang w:eastAsia="en-US" w:bidi="ar-SA"/>
        </w:rPr>
      </w:pPr>
    </w:p>
    <w:p w:rsidR="00AB396B" w:rsidRDefault="00AB396B" w:rsidP="00770977">
      <w:pPr>
        <w:pStyle w:val="Textbody"/>
        <w:spacing w:after="0"/>
        <w:ind w:firstLine="709"/>
        <w:jc w:val="both"/>
        <w:rPr>
          <w:rFonts w:eastAsiaTheme="minorHAnsi"/>
          <w:kern w:val="0"/>
          <w:szCs w:val="28"/>
          <w:lang w:eastAsia="en-US" w:bidi="ar-SA"/>
        </w:rPr>
      </w:pPr>
    </w:p>
    <w:p w:rsidR="00C271F8" w:rsidRDefault="00AB396B" w:rsidP="00770977">
      <w:pPr>
        <w:pStyle w:val="Textbody"/>
        <w:spacing w:after="720"/>
        <w:jc w:val="both"/>
      </w:pPr>
      <w:r>
        <w:t>Мэр Анивского мун</w:t>
      </w:r>
      <w:r w:rsidR="00770977">
        <w:t>иципального округа</w:t>
      </w:r>
      <w:r w:rsidR="00770977">
        <w:tab/>
      </w:r>
      <w:r w:rsidR="00770977">
        <w:tab/>
      </w:r>
      <w:r w:rsidR="00770977">
        <w:tab/>
      </w:r>
      <w:r w:rsidR="00770977">
        <w:tab/>
      </w:r>
      <w:r w:rsidR="00770977">
        <w:tab/>
        <w:t>С.М. Швец</w:t>
      </w:r>
    </w:p>
    <w:sectPr w:rsidR="00C271F8" w:rsidSect="0077097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BD770C"/>
    <w:multiLevelType w:val="hybridMultilevel"/>
    <w:tmpl w:val="F93AC4EA"/>
    <w:lvl w:ilvl="0" w:tplc="C778F78C">
      <w:start w:val="1"/>
      <w:numFmt w:val="decimal"/>
      <w:lvlText w:val="%1)"/>
      <w:lvlJc w:val="left"/>
      <w:pPr>
        <w:ind w:left="5747" w:hanging="360"/>
      </w:pPr>
      <w:rPr>
        <w:rFonts w:ascii="Times New Roman" w:eastAsiaTheme="minorHAnsi" w:hAnsi="Times New Roman"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6D8"/>
    <w:rsid w:val="00024C0E"/>
    <w:rsid w:val="000273E0"/>
    <w:rsid w:val="00037F07"/>
    <w:rsid w:val="00065411"/>
    <w:rsid w:val="000D7561"/>
    <w:rsid w:val="00140C00"/>
    <w:rsid w:val="00187949"/>
    <w:rsid w:val="0023599A"/>
    <w:rsid w:val="00283327"/>
    <w:rsid w:val="002A3DC8"/>
    <w:rsid w:val="003A2615"/>
    <w:rsid w:val="003B4171"/>
    <w:rsid w:val="003D5582"/>
    <w:rsid w:val="0047067D"/>
    <w:rsid w:val="004A690C"/>
    <w:rsid w:val="004E6686"/>
    <w:rsid w:val="00552E6F"/>
    <w:rsid w:val="00613594"/>
    <w:rsid w:val="006E5D8F"/>
    <w:rsid w:val="00721AD6"/>
    <w:rsid w:val="0073476F"/>
    <w:rsid w:val="00770977"/>
    <w:rsid w:val="007753C1"/>
    <w:rsid w:val="007A4962"/>
    <w:rsid w:val="0098368A"/>
    <w:rsid w:val="009C7929"/>
    <w:rsid w:val="00AB396B"/>
    <w:rsid w:val="00BD1F2E"/>
    <w:rsid w:val="00BD6686"/>
    <w:rsid w:val="00C271F8"/>
    <w:rsid w:val="00DF7E1E"/>
    <w:rsid w:val="00E119F8"/>
    <w:rsid w:val="00E846D8"/>
    <w:rsid w:val="00EC3848"/>
    <w:rsid w:val="00F3494D"/>
    <w:rsid w:val="00F85179"/>
    <w:rsid w:val="00F9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FB7A1-79C6-41F8-8146-BDB84302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9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B396B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96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caption"/>
    <w:basedOn w:val="a"/>
    <w:next w:val="a"/>
    <w:qFormat/>
    <w:rsid w:val="00AB396B"/>
    <w:pPr>
      <w:overflowPunct/>
      <w:autoSpaceDE/>
      <w:autoSpaceDN/>
      <w:adjustRightInd/>
      <w:spacing w:after="120"/>
      <w:jc w:val="center"/>
      <w:textAlignment w:val="auto"/>
    </w:pPr>
    <w:rPr>
      <w:b/>
      <w:bCs/>
      <w:sz w:val="36"/>
      <w:szCs w:val="36"/>
    </w:rPr>
  </w:style>
  <w:style w:type="paragraph" w:styleId="a4">
    <w:name w:val="List Paragraph"/>
    <w:basedOn w:val="a"/>
    <w:uiPriority w:val="34"/>
    <w:qFormat/>
    <w:rsid w:val="00AB396B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body">
    <w:name w:val="Text body"/>
    <w:basedOn w:val="a"/>
    <w:rsid w:val="00AB396B"/>
    <w:pPr>
      <w:widowControl w:val="0"/>
      <w:suppressAutoHyphens/>
      <w:overflowPunct/>
      <w:autoSpaceDE/>
      <w:adjustRightInd/>
      <w:spacing w:after="120"/>
    </w:pPr>
    <w:rPr>
      <w:kern w:val="3"/>
      <w:sz w:val="28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AB396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39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3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Прикащева</dc:creator>
  <cp:keywords/>
  <dc:description/>
  <cp:lastModifiedBy>Татьяна Сергеевна Ким</cp:lastModifiedBy>
  <cp:revision>4</cp:revision>
  <cp:lastPrinted>2026-09-23T05:54:00Z</cp:lastPrinted>
  <dcterms:created xsi:type="dcterms:W3CDTF">2026-09-23T05:52:00Z</dcterms:created>
  <dcterms:modified xsi:type="dcterms:W3CDTF">2026-09-23T06:18:00Z</dcterms:modified>
</cp:coreProperties>
</file>