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14F" w:rsidRPr="00B3514F" w:rsidRDefault="00B3514F" w:rsidP="00B3514F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3514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Pr="00B3514F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B707C2A" wp14:editId="3558434E">
            <wp:extent cx="895350" cy="1057275"/>
            <wp:effectExtent l="0" t="0" r="0" b="9525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14F" w:rsidRPr="00B3514F" w:rsidRDefault="00B3514F" w:rsidP="00B351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100"/>
          <w:sz w:val="32"/>
          <w:szCs w:val="32"/>
        </w:rPr>
      </w:pPr>
      <w:r w:rsidRPr="00B3514F">
        <w:rPr>
          <w:rFonts w:ascii="Times New Roman" w:eastAsia="Times New Roman" w:hAnsi="Times New Roman" w:cs="Times New Roman"/>
          <w:b/>
          <w:bCs/>
          <w:spacing w:val="100"/>
          <w:sz w:val="32"/>
          <w:szCs w:val="32"/>
        </w:rPr>
        <w:t xml:space="preserve"> ПОСТАНОВЛЕНИЕ</w:t>
      </w:r>
    </w:p>
    <w:p w:rsidR="00B3514F" w:rsidRPr="00B3514F" w:rsidRDefault="00B3514F" w:rsidP="00B3514F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B3514F">
        <w:rPr>
          <w:rFonts w:ascii="Times New Roman" w:eastAsia="Times New Roman" w:hAnsi="Times New Roman" w:cs="Times New Roman"/>
          <w:sz w:val="32"/>
          <w:szCs w:val="32"/>
        </w:rPr>
        <w:t>АДМИНИСТРАЦИИ</w:t>
      </w:r>
    </w:p>
    <w:p w:rsidR="00B3514F" w:rsidRPr="00B3514F" w:rsidRDefault="00B3514F" w:rsidP="00B3514F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B3514F">
        <w:rPr>
          <w:rFonts w:ascii="Times New Roman" w:eastAsia="Times New Roman" w:hAnsi="Times New Roman" w:cs="Times New Roman"/>
          <w:sz w:val="32"/>
          <w:szCs w:val="32"/>
        </w:rPr>
        <w:t xml:space="preserve"> АНИВСКОГО МУНИЦИПАЛЬНОГО ОКРУГА</w:t>
      </w:r>
    </w:p>
    <w:p w:rsidR="00B3514F" w:rsidRPr="00B3514F" w:rsidRDefault="00B3514F" w:rsidP="00B3514F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6"/>
        </w:rPr>
      </w:pPr>
      <w:r w:rsidRPr="00B3514F">
        <w:rPr>
          <w:rFonts w:ascii="Times New Roman" w:eastAsia="Times New Roman" w:hAnsi="Times New Roman" w:cs="Times New Roman"/>
          <w:sz w:val="32"/>
          <w:szCs w:val="32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B3514F" w:rsidRPr="00B3514F" w:rsidTr="00261F98">
        <w:trPr>
          <w:jc w:val="center"/>
        </w:trPr>
        <w:tc>
          <w:tcPr>
            <w:tcW w:w="447" w:type="dxa"/>
            <w:hideMark/>
          </w:tcPr>
          <w:p w:rsidR="00B3514F" w:rsidRPr="00B3514F" w:rsidRDefault="00B3514F" w:rsidP="00B351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514F">
              <w:rPr>
                <w:rFonts w:ascii="Times New Roman" w:eastAsia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14F" w:rsidRPr="00B3514F" w:rsidRDefault="00B3514F" w:rsidP="00B35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514F">
              <w:rPr>
                <w:rFonts w:ascii="Times New Roman" w:eastAsia="Times New Roman" w:hAnsi="Times New Roman" w:cs="Times New Roman"/>
                <w:sz w:val="26"/>
                <w:szCs w:val="26"/>
              </w:rPr>
              <w:t>23 сентября 2026 г.</w:t>
            </w:r>
          </w:p>
        </w:tc>
        <w:tc>
          <w:tcPr>
            <w:tcW w:w="180" w:type="dxa"/>
          </w:tcPr>
          <w:p w:rsidR="00B3514F" w:rsidRPr="00B3514F" w:rsidRDefault="00B3514F" w:rsidP="00B351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B3514F" w:rsidRPr="00B3514F" w:rsidRDefault="00B3514F" w:rsidP="00B351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B3514F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14F" w:rsidRPr="00B3514F" w:rsidRDefault="00B3514F" w:rsidP="00B35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51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Pr="00B3514F">
              <w:rPr>
                <w:rFonts w:ascii="Times New Roman" w:eastAsia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B3514F" w:rsidRPr="00B3514F" w:rsidRDefault="00B3514F" w:rsidP="00B3514F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B3514F" w:rsidRPr="00B3514F" w:rsidRDefault="00B3514F" w:rsidP="00B3514F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3514F">
        <w:rPr>
          <w:rFonts w:ascii="Times New Roman" w:eastAsia="Times New Roman" w:hAnsi="Times New Roman" w:cs="Times New Roman"/>
        </w:rPr>
        <w:t>г. Анива</w:t>
      </w:r>
    </w:p>
    <w:p w:rsidR="00716A4A" w:rsidRPr="008F0095" w:rsidRDefault="00716A4A" w:rsidP="00B3514F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</w:p>
    <w:p w:rsidR="008640EF" w:rsidRPr="00B3514F" w:rsidRDefault="00716A4A" w:rsidP="008640EF">
      <w:pPr>
        <w:pStyle w:val="ConsPlusTitle"/>
        <w:widowControl/>
        <w:tabs>
          <w:tab w:val="left" w:pos="9360"/>
        </w:tabs>
        <w:suppressAutoHyphens/>
        <w:ind w:right="-6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3514F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8A6B08" w:rsidRPr="00B3514F">
        <w:rPr>
          <w:rFonts w:ascii="Times New Roman" w:hAnsi="Times New Roman" w:cs="Times New Roman"/>
          <w:sz w:val="28"/>
          <w:szCs w:val="28"/>
        </w:rPr>
        <w:t>в</w:t>
      </w:r>
      <w:r w:rsidRPr="00B3514F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A6B08" w:rsidRPr="00B3514F">
        <w:rPr>
          <w:rFonts w:ascii="Times New Roman" w:hAnsi="Times New Roman" w:cs="Times New Roman"/>
          <w:sz w:val="28"/>
          <w:szCs w:val="28"/>
        </w:rPr>
        <w:t>ую программу</w:t>
      </w:r>
      <w:r w:rsidRPr="00B3514F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B3514F">
        <w:rPr>
          <w:rFonts w:ascii="Times New Roman" w:hAnsi="Times New Roman" w:cs="Times New Roman"/>
          <w:sz w:val="28"/>
          <w:szCs w:val="28"/>
        </w:rPr>
        <w:t>«</w:t>
      </w:r>
      <w:r w:rsidR="006D4A10" w:rsidRPr="00B3514F">
        <w:rPr>
          <w:rFonts w:ascii="Times New Roman" w:hAnsi="Times New Roman" w:cs="Times New Roman"/>
          <w:sz w:val="28"/>
          <w:szCs w:val="28"/>
        </w:rPr>
        <w:t>Обеспечение населения Анивского муниципального округа Сахалинской области качественными услугами жилищно-коммунального хозяйства</w:t>
      </w:r>
      <w:r w:rsidRPr="00B3514F">
        <w:rPr>
          <w:rFonts w:ascii="Times New Roman" w:hAnsi="Times New Roman" w:cs="Times New Roman"/>
          <w:sz w:val="28"/>
          <w:szCs w:val="28"/>
        </w:rPr>
        <w:t>»</w:t>
      </w:r>
      <w:r w:rsidR="008A6B08" w:rsidRPr="00B3514F">
        <w:rPr>
          <w:rFonts w:ascii="Times New Roman" w:hAnsi="Times New Roman" w:cs="Times New Roman"/>
          <w:sz w:val="28"/>
          <w:szCs w:val="28"/>
        </w:rPr>
        <w:t xml:space="preserve">, утвержденную постановлением администрации Анивского городского округа от 19.08.2024 № 2655-па </w:t>
      </w:r>
    </w:p>
    <w:p w:rsidR="008640EF" w:rsidRPr="008F0095" w:rsidRDefault="008640EF" w:rsidP="008640EF">
      <w:pPr>
        <w:pStyle w:val="ConsPlusTitle"/>
        <w:widowControl/>
        <w:tabs>
          <w:tab w:val="left" w:pos="9360"/>
        </w:tabs>
        <w:ind w:right="-70"/>
        <w:jc w:val="center"/>
        <w:rPr>
          <w:rFonts w:ascii="Times New Roman" w:hAnsi="Times New Roman" w:cs="Times New Roman"/>
          <w:sz w:val="24"/>
          <w:szCs w:val="24"/>
        </w:rPr>
      </w:pPr>
    </w:p>
    <w:p w:rsidR="008640EF" w:rsidRPr="00B3514F" w:rsidRDefault="008640EF" w:rsidP="00B35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514F"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6D4A10" w:rsidRPr="00B3514F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постановлением администрации Анивского городского округа от 22.03.2024 № 674-па «Об утверждении Порядка разработки, реализации и мониторинга муниципальных программ муниципального образования «Анивский городской округ»», руководствуясь статьей </w:t>
      </w:r>
      <w:r w:rsidR="003679DF" w:rsidRPr="00B3514F">
        <w:rPr>
          <w:rFonts w:ascii="Times New Roman" w:hAnsi="Times New Roman" w:cs="Times New Roman"/>
          <w:color w:val="000000"/>
          <w:sz w:val="26"/>
          <w:szCs w:val="26"/>
        </w:rPr>
        <w:t>11</w:t>
      </w:r>
      <w:r w:rsidR="006D4A10" w:rsidRPr="00B3514F">
        <w:rPr>
          <w:rFonts w:ascii="Times New Roman" w:hAnsi="Times New Roman" w:cs="Times New Roman"/>
          <w:color w:val="000000"/>
          <w:sz w:val="26"/>
          <w:szCs w:val="26"/>
        </w:rPr>
        <w:t xml:space="preserve"> Устава Анивск</w:t>
      </w:r>
      <w:r w:rsidR="008A6B08" w:rsidRPr="00B3514F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="006D4A10" w:rsidRPr="00B3514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</w:t>
      </w:r>
      <w:r w:rsidR="008A6B08" w:rsidRPr="00B3514F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="006D4A10" w:rsidRPr="00B3514F">
        <w:rPr>
          <w:rFonts w:ascii="Times New Roman" w:hAnsi="Times New Roman" w:cs="Times New Roman"/>
          <w:color w:val="000000"/>
          <w:sz w:val="26"/>
          <w:szCs w:val="26"/>
        </w:rPr>
        <w:t xml:space="preserve"> округ</w:t>
      </w:r>
      <w:r w:rsidR="008A6B08" w:rsidRPr="00B3514F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6D4A10" w:rsidRPr="00B3514F">
        <w:rPr>
          <w:rFonts w:ascii="Times New Roman" w:hAnsi="Times New Roman" w:cs="Times New Roman"/>
          <w:color w:val="000000"/>
          <w:sz w:val="26"/>
          <w:szCs w:val="26"/>
        </w:rPr>
        <w:t xml:space="preserve"> Сахалинской области, администрация Анивского муниципального округа Сахалинской области </w:t>
      </w:r>
      <w:r w:rsidR="00B3514F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п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с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т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а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н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в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л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я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е</w:t>
      </w:r>
      <w:r w:rsidR="007B2434" w:rsidRPr="00B3514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6D4A10" w:rsidRPr="00B3514F">
        <w:rPr>
          <w:rFonts w:ascii="Times New Roman" w:hAnsi="Times New Roman" w:cs="Times New Roman"/>
          <w:b/>
          <w:color w:val="000000"/>
          <w:sz w:val="26"/>
          <w:szCs w:val="26"/>
        </w:rPr>
        <w:t>т:</w:t>
      </w:r>
    </w:p>
    <w:p w:rsidR="004B78DB" w:rsidRPr="00B3514F" w:rsidRDefault="006D4A10" w:rsidP="00B351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514F">
        <w:rPr>
          <w:rFonts w:ascii="Times New Roman" w:hAnsi="Times New Roman" w:cs="Times New Roman"/>
          <w:sz w:val="26"/>
          <w:szCs w:val="26"/>
        </w:rPr>
        <w:t>1</w:t>
      </w:r>
      <w:r w:rsidR="00716A4A" w:rsidRPr="00B3514F">
        <w:rPr>
          <w:rFonts w:ascii="Times New Roman" w:hAnsi="Times New Roman" w:cs="Times New Roman"/>
          <w:sz w:val="26"/>
          <w:szCs w:val="26"/>
        </w:rPr>
        <w:t xml:space="preserve">. </w:t>
      </w:r>
      <w:r w:rsidR="004B78DB" w:rsidRPr="00B3514F">
        <w:rPr>
          <w:rFonts w:ascii="Times New Roman" w:hAnsi="Times New Roman" w:cs="Times New Roman"/>
          <w:sz w:val="26"/>
          <w:szCs w:val="26"/>
        </w:rPr>
        <w:t>В</w:t>
      </w:r>
      <w:r w:rsidR="004B5F7E" w:rsidRPr="00B3514F">
        <w:rPr>
          <w:rFonts w:ascii="Times New Roman" w:hAnsi="Times New Roman" w:cs="Times New Roman"/>
          <w:sz w:val="26"/>
          <w:szCs w:val="26"/>
        </w:rPr>
        <w:t xml:space="preserve"> м</w:t>
      </w:r>
      <w:r w:rsidR="00716A4A" w:rsidRPr="00B3514F">
        <w:rPr>
          <w:rFonts w:ascii="Times New Roman" w:hAnsi="Times New Roman" w:cs="Times New Roman"/>
          <w:sz w:val="26"/>
          <w:szCs w:val="26"/>
        </w:rPr>
        <w:t>униципальную программу «Обеспечение населения Анивского муниципального округа Сахалинской области качественными услугами жилищно-коммунального хозяйства</w:t>
      </w:r>
      <w:r w:rsidR="008A6B08" w:rsidRPr="00B3514F">
        <w:rPr>
          <w:rFonts w:ascii="Times New Roman" w:hAnsi="Times New Roman" w:cs="Times New Roman"/>
          <w:sz w:val="26"/>
          <w:szCs w:val="26"/>
        </w:rPr>
        <w:t xml:space="preserve">», утвержденную постановлением администрации Анивского городского округа от 19.08.2024 № 2655-па, </w:t>
      </w:r>
      <w:r w:rsidR="004B78DB" w:rsidRPr="00B3514F">
        <w:rPr>
          <w:rFonts w:ascii="Times New Roman" w:hAnsi="Times New Roman" w:cs="Times New Roman"/>
          <w:sz w:val="26"/>
          <w:szCs w:val="26"/>
        </w:rPr>
        <w:t>внести следующие изменения:</w:t>
      </w:r>
    </w:p>
    <w:p w:rsidR="00A90AE8" w:rsidRPr="00B3514F" w:rsidRDefault="00A90AE8" w:rsidP="00B351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514F">
        <w:rPr>
          <w:rFonts w:ascii="Times New Roman" w:hAnsi="Times New Roman" w:cs="Times New Roman"/>
          <w:sz w:val="26"/>
          <w:szCs w:val="26"/>
        </w:rPr>
        <w:t>1.1. Приложение № 1 к Программе изложить в новой редакции (прилагается).</w:t>
      </w:r>
    </w:p>
    <w:p w:rsidR="00A90AE8" w:rsidRPr="00B3514F" w:rsidRDefault="00A90AE8" w:rsidP="00B351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514F">
        <w:rPr>
          <w:rFonts w:ascii="Times New Roman" w:hAnsi="Times New Roman" w:cs="Times New Roman"/>
          <w:sz w:val="26"/>
          <w:szCs w:val="26"/>
        </w:rPr>
        <w:t>1.2. Приложение № 2 к Программе изложить в новой редакции (прилагается).</w:t>
      </w:r>
    </w:p>
    <w:p w:rsidR="003C52F2" w:rsidRPr="00B3514F" w:rsidRDefault="004B78DB" w:rsidP="00B351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514F">
        <w:rPr>
          <w:rFonts w:ascii="Times New Roman" w:hAnsi="Times New Roman" w:cs="Times New Roman"/>
          <w:sz w:val="26"/>
          <w:szCs w:val="26"/>
        </w:rPr>
        <w:t>1.3</w:t>
      </w:r>
      <w:r w:rsidR="003C52F2" w:rsidRPr="00B3514F">
        <w:rPr>
          <w:rFonts w:ascii="Times New Roman" w:hAnsi="Times New Roman" w:cs="Times New Roman"/>
          <w:sz w:val="26"/>
          <w:szCs w:val="26"/>
        </w:rPr>
        <w:t>. Приложение № 3 к Программе изложить в новой редакции (прилагается).</w:t>
      </w:r>
    </w:p>
    <w:p w:rsidR="00716A4A" w:rsidRDefault="006D4A10" w:rsidP="00B351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514F">
        <w:rPr>
          <w:rFonts w:ascii="Times New Roman" w:hAnsi="Times New Roman" w:cs="Times New Roman"/>
          <w:sz w:val="26"/>
          <w:szCs w:val="26"/>
        </w:rPr>
        <w:t>2</w:t>
      </w:r>
      <w:r w:rsidR="00716A4A" w:rsidRPr="00B3514F">
        <w:rPr>
          <w:rFonts w:ascii="Times New Roman" w:hAnsi="Times New Roman" w:cs="Times New Roman"/>
          <w:sz w:val="26"/>
          <w:szCs w:val="26"/>
        </w:rPr>
        <w:t>. Настоящее постановление опубликовать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B3514F" w:rsidRPr="00B3514F" w:rsidRDefault="00B3514F" w:rsidP="00B351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16A4A" w:rsidRPr="00B3514F" w:rsidRDefault="006D4A10" w:rsidP="00B351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514F">
        <w:rPr>
          <w:rFonts w:ascii="Times New Roman" w:hAnsi="Times New Roman" w:cs="Times New Roman"/>
          <w:sz w:val="26"/>
          <w:szCs w:val="26"/>
        </w:rPr>
        <w:t>3</w:t>
      </w:r>
      <w:r w:rsidR="00716A4A" w:rsidRPr="00B3514F">
        <w:rPr>
          <w:rFonts w:ascii="Times New Roman" w:hAnsi="Times New Roman" w:cs="Times New Roman"/>
          <w:sz w:val="26"/>
          <w:szCs w:val="26"/>
        </w:rPr>
        <w:t>. Контроль исполнения постановления возложить на вице-мэра, директора департамента жилищно-коммунального и дорожного хозяйства администрации Анивского муниципального округа Сахалинской области И.В. Ермакова.</w:t>
      </w:r>
    </w:p>
    <w:p w:rsidR="00B3514F" w:rsidRDefault="00716A4A" w:rsidP="00B3514F">
      <w:pPr>
        <w:pStyle w:val="HTM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514F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B3514F" w:rsidRDefault="00B3514F" w:rsidP="00B3514F">
      <w:pPr>
        <w:pStyle w:val="HTML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D4A10" w:rsidRPr="00B3514F" w:rsidRDefault="00716A4A" w:rsidP="00B3514F">
      <w:pPr>
        <w:pStyle w:val="HTM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514F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6D4A10" w:rsidRPr="00B3514F" w:rsidRDefault="00716A4A" w:rsidP="00B3514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514F">
        <w:rPr>
          <w:rFonts w:ascii="Times New Roman" w:hAnsi="Times New Roman" w:cs="Times New Roman"/>
          <w:sz w:val="26"/>
          <w:szCs w:val="26"/>
        </w:rPr>
        <w:t>Мэр Анивского муниципального округа</w:t>
      </w:r>
      <w:r w:rsidRPr="00B3514F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7B2434" w:rsidRPr="00B3514F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3C52F2" w:rsidRPr="00B3514F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B3514F">
        <w:rPr>
          <w:rFonts w:ascii="Times New Roman" w:hAnsi="Times New Roman" w:cs="Times New Roman"/>
          <w:sz w:val="26"/>
          <w:szCs w:val="26"/>
        </w:rPr>
        <w:t xml:space="preserve">    </w:t>
      </w:r>
      <w:r w:rsidR="003C52F2" w:rsidRPr="00B3514F">
        <w:rPr>
          <w:rFonts w:ascii="Times New Roman" w:hAnsi="Times New Roman" w:cs="Times New Roman"/>
          <w:sz w:val="26"/>
          <w:szCs w:val="26"/>
        </w:rPr>
        <w:t>С.М. Швец</w:t>
      </w:r>
    </w:p>
    <w:p w:rsidR="000F74D6" w:rsidRPr="008F0095" w:rsidRDefault="000F74D6">
      <w:pPr>
        <w:rPr>
          <w:rFonts w:ascii="Times New Roman" w:hAnsi="Times New Roman"/>
          <w:bCs/>
          <w:sz w:val="24"/>
          <w:szCs w:val="24"/>
        </w:rPr>
      </w:pPr>
      <w:r w:rsidRPr="008F0095">
        <w:rPr>
          <w:rFonts w:ascii="Times New Roman" w:hAnsi="Times New Roman"/>
          <w:bCs/>
          <w:sz w:val="24"/>
          <w:szCs w:val="24"/>
        </w:rPr>
        <w:br w:type="page"/>
      </w:r>
    </w:p>
    <w:p w:rsidR="00A90AE8" w:rsidRPr="008F0095" w:rsidRDefault="00A90AE8" w:rsidP="00A90AE8">
      <w:pPr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hAnsi="Times New Roman"/>
          <w:bCs/>
          <w:sz w:val="24"/>
          <w:szCs w:val="24"/>
        </w:rPr>
      </w:pPr>
      <w:r w:rsidRPr="008F0095">
        <w:rPr>
          <w:rFonts w:ascii="Times New Roman" w:hAnsi="Times New Roman"/>
          <w:bCs/>
          <w:sz w:val="24"/>
          <w:szCs w:val="24"/>
        </w:rPr>
        <w:lastRenderedPageBreak/>
        <w:t>ПРИЛОЖЕНИЕ № 1</w:t>
      </w:r>
    </w:p>
    <w:p w:rsidR="00A90AE8" w:rsidRPr="008F0095" w:rsidRDefault="00A90AE8" w:rsidP="00A90AE8">
      <w:pPr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/>
          <w:bCs/>
          <w:sz w:val="24"/>
          <w:szCs w:val="24"/>
        </w:rPr>
        <w:t xml:space="preserve">к постановлению администрации Анивского муниципального округа от </w:t>
      </w:r>
      <w:r w:rsidR="00B3514F">
        <w:rPr>
          <w:rFonts w:ascii="Times New Roman" w:hAnsi="Times New Roman"/>
          <w:bCs/>
          <w:sz w:val="24"/>
          <w:szCs w:val="24"/>
        </w:rPr>
        <w:t xml:space="preserve">23 сентября </w:t>
      </w:r>
      <w:r w:rsidRPr="008F0095">
        <w:rPr>
          <w:rFonts w:ascii="Times New Roman" w:hAnsi="Times New Roman"/>
          <w:bCs/>
          <w:sz w:val="24"/>
          <w:szCs w:val="24"/>
        </w:rPr>
        <w:t>202</w:t>
      </w:r>
      <w:r w:rsidR="00255DE8" w:rsidRPr="008F0095">
        <w:rPr>
          <w:rFonts w:ascii="Times New Roman" w:hAnsi="Times New Roman"/>
          <w:bCs/>
          <w:sz w:val="24"/>
          <w:szCs w:val="24"/>
        </w:rPr>
        <w:t>6</w:t>
      </w:r>
      <w:r w:rsidRPr="008F0095">
        <w:rPr>
          <w:rFonts w:ascii="Times New Roman" w:hAnsi="Times New Roman"/>
          <w:bCs/>
          <w:sz w:val="24"/>
          <w:szCs w:val="24"/>
        </w:rPr>
        <w:t xml:space="preserve"> г. № </w:t>
      </w:r>
      <w:r w:rsidR="00B3514F">
        <w:rPr>
          <w:rFonts w:ascii="Times New Roman" w:hAnsi="Times New Roman"/>
          <w:bCs/>
          <w:sz w:val="24"/>
          <w:szCs w:val="24"/>
        </w:rPr>
        <w:t>3035</w:t>
      </w:r>
      <w:r w:rsidRPr="008F0095">
        <w:rPr>
          <w:rFonts w:ascii="Times New Roman" w:hAnsi="Times New Roman"/>
          <w:bCs/>
          <w:sz w:val="24"/>
          <w:szCs w:val="24"/>
        </w:rPr>
        <w:t>-па</w:t>
      </w:r>
    </w:p>
    <w:p w:rsidR="00A90AE8" w:rsidRPr="008F0095" w:rsidRDefault="00A90AE8" w:rsidP="00A90AE8">
      <w:pPr>
        <w:pStyle w:val="ConsPlusTitle"/>
        <w:ind w:left="4395"/>
        <w:rPr>
          <w:rFonts w:ascii="Times New Roman" w:hAnsi="Times New Roman" w:cs="Times New Roman"/>
          <w:b w:val="0"/>
          <w:sz w:val="24"/>
          <w:szCs w:val="24"/>
        </w:rPr>
      </w:pPr>
    </w:p>
    <w:p w:rsidR="00A90AE8" w:rsidRPr="008F0095" w:rsidRDefault="00A90AE8" w:rsidP="00A90AE8">
      <w:pPr>
        <w:pStyle w:val="ConsPlusTitle"/>
        <w:ind w:left="4395"/>
        <w:rPr>
          <w:rFonts w:ascii="Times New Roman" w:hAnsi="Times New Roman" w:cs="Times New Roman"/>
          <w:b w:val="0"/>
          <w:sz w:val="24"/>
          <w:szCs w:val="24"/>
        </w:rPr>
      </w:pPr>
      <w:r w:rsidRPr="008F0095">
        <w:rPr>
          <w:rFonts w:ascii="Times New Roman" w:hAnsi="Times New Roman" w:cs="Times New Roman"/>
          <w:b w:val="0"/>
          <w:sz w:val="24"/>
          <w:szCs w:val="24"/>
        </w:rPr>
        <w:t>Приложение № 1 к муниципальной программе «Обеспечение населения Анивского муниципального округа Сахалинской области качественными услугами жилищно-коммунального хозяйства», утвержденной постановлением администрации Анивского городского округа от 19.08.2024 № 2655-па</w:t>
      </w:r>
    </w:p>
    <w:p w:rsidR="00A90AE8" w:rsidRPr="008F0095" w:rsidRDefault="00A90AE8" w:rsidP="004B78D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/>
          <w:bCs/>
          <w:sz w:val="24"/>
          <w:szCs w:val="24"/>
        </w:rPr>
      </w:pPr>
    </w:p>
    <w:p w:rsidR="00F55A6B" w:rsidRPr="008F0095" w:rsidRDefault="00F55A6B" w:rsidP="00F55A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ПАСПОРТ</w:t>
      </w:r>
    </w:p>
    <w:p w:rsidR="00F55A6B" w:rsidRPr="008F0095" w:rsidRDefault="00F55A6B" w:rsidP="00F55A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МУНИЦИПАЛЬНОЙ ПРОГРАММЫ </w:t>
      </w:r>
    </w:p>
    <w:p w:rsidR="00F55A6B" w:rsidRPr="008F0095" w:rsidRDefault="00F55A6B" w:rsidP="00F55A6B">
      <w:pPr>
        <w:widowControl w:val="0"/>
        <w:autoSpaceDE w:val="0"/>
        <w:autoSpaceDN w:val="0"/>
        <w:spacing w:after="0" w:line="288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«Обеспечение населения Анивского муниципального округа Сахалинской области качественными услугами жилищно-коммунального хозяйства»</w:t>
      </w:r>
    </w:p>
    <w:p w:rsidR="00F55A6B" w:rsidRPr="008F0095" w:rsidRDefault="00F55A6B" w:rsidP="00F55A6B">
      <w:pPr>
        <w:widowControl w:val="0"/>
        <w:autoSpaceDE w:val="0"/>
        <w:autoSpaceDN w:val="0"/>
        <w:spacing w:after="0" w:line="288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F55A6B" w:rsidRPr="008F0095" w:rsidRDefault="00F55A6B" w:rsidP="00F55A6B">
      <w:pPr>
        <w:pStyle w:val="a3"/>
        <w:widowControl w:val="0"/>
        <w:autoSpaceDE w:val="0"/>
        <w:autoSpaceDN w:val="0"/>
        <w:spacing w:after="0" w:line="288" w:lineRule="auto"/>
        <w:ind w:left="435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F0095">
        <w:rPr>
          <w:rFonts w:ascii="Times New Roman" w:hAnsi="Times New Roman" w:cs="Times New Roman"/>
          <w:b/>
          <w:sz w:val="24"/>
          <w:szCs w:val="24"/>
        </w:rPr>
        <w:t>Раздел 1. Основные положения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80" w:firstRow="0" w:lastRow="0" w:firstColumn="1" w:lastColumn="0" w:noHBand="0" w:noVBand="1"/>
      </w:tblPr>
      <w:tblGrid>
        <w:gridCol w:w="3685"/>
        <w:gridCol w:w="5386"/>
      </w:tblGrid>
      <w:tr w:rsidR="00F55A6B" w:rsidRPr="008F0095" w:rsidTr="00F55A6B">
        <w:trPr>
          <w:trHeight w:val="944"/>
        </w:trPr>
        <w:tc>
          <w:tcPr>
            <w:tcW w:w="368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538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Администрация Анивского муниципального округа Сахалинской области (далее – Администрация)</w:t>
            </w:r>
          </w:p>
        </w:tc>
      </w:tr>
      <w:tr w:rsidR="00F55A6B" w:rsidRPr="008F0095" w:rsidTr="00F55A6B">
        <w:tc>
          <w:tcPr>
            <w:tcW w:w="368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Соисполнители</w:t>
            </w:r>
          </w:p>
        </w:tc>
        <w:tc>
          <w:tcPr>
            <w:tcW w:w="538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Департамент жилищно-коммунального и дорожного хозяйства Администрации (далее – Департамент ЖКиДХ)</w:t>
            </w:r>
          </w:p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Департамент по управлению муниципальным имуществом администрации Анивского муниципального округа Сахалинской области (далее – ДУМИ)</w:t>
            </w:r>
          </w:p>
        </w:tc>
      </w:tr>
      <w:tr w:rsidR="00F55A6B" w:rsidRPr="008F0095" w:rsidTr="00F55A6B">
        <w:tc>
          <w:tcPr>
            <w:tcW w:w="368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538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МБУ «Отдел капитального строительства» Анивского муниципального округа (далее – МБУ «ОКС»)</w:t>
            </w:r>
          </w:p>
        </w:tc>
      </w:tr>
      <w:tr w:rsidR="00F55A6B" w:rsidRPr="008F0095" w:rsidTr="00F55A6B">
        <w:tc>
          <w:tcPr>
            <w:tcW w:w="368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Период реализации</w:t>
            </w:r>
          </w:p>
        </w:tc>
        <w:tc>
          <w:tcPr>
            <w:tcW w:w="538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2025 - 2030 годы</w:t>
            </w:r>
          </w:p>
        </w:tc>
      </w:tr>
      <w:tr w:rsidR="00F55A6B" w:rsidRPr="008F0095" w:rsidTr="00F55A6B">
        <w:tc>
          <w:tcPr>
            <w:tcW w:w="368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5386" w:type="dxa"/>
          </w:tcPr>
          <w:p w:rsidR="00F55A6B" w:rsidRPr="008F0095" w:rsidRDefault="00F55A6B" w:rsidP="00F55A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надежности предоставления жилищно-коммунальных услуг населению, проживающему в Анивском муниципальном округе</w:t>
            </w:r>
          </w:p>
        </w:tc>
      </w:tr>
      <w:tr w:rsidR="00F55A6B" w:rsidRPr="008F0095" w:rsidTr="00F55A6B">
        <w:trPr>
          <w:trHeight w:val="335"/>
        </w:trPr>
        <w:tc>
          <w:tcPr>
            <w:tcW w:w="317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Направления (подпрограммы)</w:t>
            </w:r>
          </w:p>
        </w:tc>
        <w:tc>
          <w:tcPr>
            <w:tcW w:w="317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F55A6B" w:rsidRPr="008F0095" w:rsidTr="00F55A6B">
        <w:trPr>
          <w:trHeight w:val="910"/>
        </w:trPr>
        <w:tc>
          <w:tcPr>
            <w:tcW w:w="317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3175" w:type="dxa"/>
          </w:tcPr>
          <w:p w:rsidR="00F55A6B" w:rsidRPr="008F0095" w:rsidRDefault="00255DE8" w:rsidP="005F45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4 063 599,8</w:t>
            </w:r>
            <w:r w:rsidR="00F55A6B"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тыс. рублей </w:t>
            </w:r>
          </w:p>
        </w:tc>
      </w:tr>
      <w:tr w:rsidR="00F55A6B" w:rsidRPr="008F0095" w:rsidTr="00F55A6B">
        <w:tc>
          <w:tcPr>
            <w:tcW w:w="368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Влияние на достижение национальных целей/Государственная программа Сахалинской области</w:t>
            </w:r>
          </w:p>
        </w:tc>
        <w:tc>
          <w:tcPr>
            <w:tcW w:w="538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осударственная программа Сахалинской области «Обеспечение населения Сахалинской области качественными услугами жилищно-коммунального хозяйства»</w:t>
            </w:r>
          </w:p>
        </w:tc>
      </w:tr>
    </w:tbl>
    <w:p w:rsidR="00F55A6B" w:rsidRPr="008F0095" w:rsidRDefault="00F55A6B" w:rsidP="00F55A6B">
      <w:pPr>
        <w:rPr>
          <w:rFonts w:ascii="Times New Roman" w:hAnsi="Times New Roman" w:cs="Times New Roman"/>
          <w:sz w:val="24"/>
          <w:szCs w:val="24"/>
        </w:rPr>
      </w:pPr>
    </w:p>
    <w:p w:rsidR="00F55A6B" w:rsidRPr="008F0095" w:rsidRDefault="00F55A6B" w:rsidP="00F55A6B">
      <w:pPr>
        <w:rPr>
          <w:rFonts w:ascii="Times New Roman" w:hAnsi="Times New Roman" w:cs="Times New Roman"/>
          <w:sz w:val="24"/>
          <w:szCs w:val="24"/>
        </w:rPr>
      </w:pPr>
    </w:p>
    <w:p w:rsidR="00F55A6B" w:rsidRPr="008F0095" w:rsidRDefault="00F55A6B" w:rsidP="00F55A6B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  <w:sectPr w:rsidR="00F55A6B" w:rsidRPr="008F0095" w:rsidSect="00B3514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55A6B" w:rsidRPr="008F0095" w:rsidRDefault="00F55A6B" w:rsidP="00F55A6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 xml:space="preserve">           Раздел 2. Показатели муниципальной программы</w:t>
      </w:r>
    </w:p>
    <w:p w:rsidR="00F55A6B" w:rsidRPr="008F0095" w:rsidRDefault="00F55A6B" w:rsidP="00F55A6B">
      <w:pPr>
        <w:widowControl w:val="0"/>
        <w:autoSpaceDE w:val="0"/>
        <w:autoSpaceDN w:val="0"/>
        <w:spacing w:after="0" w:line="240" w:lineRule="auto"/>
        <w:ind w:left="11"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«Обеспечение населения Анивского муниципального округа Сахалинской области качественными услугами жилищно-коммунального хозяйства»</w:t>
      </w:r>
    </w:p>
    <w:p w:rsidR="00F55A6B" w:rsidRPr="008F0095" w:rsidRDefault="00F55A6B" w:rsidP="00F55A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74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91"/>
        <w:gridCol w:w="5080"/>
        <w:gridCol w:w="851"/>
        <w:gridCol w:w="1139"/>
        <w:gridCol w:w="851"/>
        <w:gridCol w:w="850"/>
        <w:gridCol w:w="851"/>
        <w:gridCol w:w="850"/>
        <w:gridCol w:w="851"/>
        <w:gridCol w:w="708"/>
        <w:gridCol w:w="1417"/>
        <w:gridCol w:w="1707"/>
      </w:tblGrid>
      <w:tr w:rsidR="00F55A6B" w:rsidRPr="008F0095" w:rsidTr="00F55A6B">
        <w:trPr>
          <w:trHeight w:val="626"/>
        </w:trPr>
        <w:tc>
          <w:tcPr>
            <w:tcW w:w="591" w:type="dxa"/>
            <w:vMerge w:val="restart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80" w:type="dxa"/>
            <w:vMerge w:val="restart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139" w:type="dxa"/>
            <w:vMerge w:val="restart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Базовое значение 2024 год</w:t>
            </w:r>
          </w:p>
        </w:tc>
        <w:tc>
          <w:tcPr>
            <w:tcW w:w="4961" w:type="dxa"/>
            <w:gridSpan w:val="6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417" w:type="dxa"/>
            <w:vMerge w:val="restart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707" w:type="dxa"/>
            <w:vMerge w:val="restart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</w:tc>
      </w:tr>
      <w:tr w:rsidR="00F55A6B" w:rsidRPr="008F0095" w:rsidTr="00F55A6B">
        <w:tc>
          <w:tcPr>
            <w:tcW w:w="591" w:type="dxa"/>
            <w:vMerge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080" w:type="dxa"/>
            <w:vMerge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7" w:type="dxa"/>
            <w:vMerge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vMerge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F55A6B" w:rsidRPr="008F0095" w:rsidTr="00F55A6B">
        <w:trPr>
          <w:trHeight w:val="620"/>
        </w:trPr>
        <w:tc>
          <w:tcPr>
            <w:tcW w:w="59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155" w:type="dxa"/>
            <w:gridSpan w:val="11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Цель «Повышение качества и надежности предоставления жилищно-коммунальных услуг населению, проживающему в Анивском муниципальном округе</w:t>
            </w:r>
          </w:p>
        </w:tc>
      </w:tr>
      <w:tr w:rsidR="00F55A6B" w:rsidRPr="008F0095" w:rsidTr="00F55A6B">
        <w:tc>
          <w:tcPr>
            <w:tcW w:w="59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08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Созданы объекты в рамках концессионных соглашений (котельные)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9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F55A6B" w:rsidRPr="008F0095" w:rsidRDefault="00255DE8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55A6B" w:rsidRPr="008F0095" w:rsidRDefault="00255DE8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ДУМИ</w:t>
            </w:r>
          </w:p>
        </w:tc>
        <w:tc>
          <w:tcPr>
            <w:tcW w:w="170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F55A6B" w:rsidRPr="008F0095" w:rsidTr="00F55A6B">
        <w:tc>
          <w:tcPr>
            <w:tcW w:w="59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08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139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ДУМИ</w:t>
            </w:r>
          </w:p>
        </w:tc>
        <w:tc>
          <w:tcPr>
            <w:tcW w:w="170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F55A6B" w:rsidRPr="008F0095" w:rsidTr="00F55A6B">
        <w:tc>
          <w:tcPr>
            <w:tcW w:w="59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08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конструктивных элементов многоквартирных домов, которые запланировано капитально отремонтировать в отчетном периоде 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9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F55A6B" w:rsidRPr="008F0095" w:rsidRDefault="005F459D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F55A6B" w:rsidRPr="008F0095" w:rsidRDefault="005F459D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F55A6B" w:rsidRPr="008F0095" w:rsidRDefault="005F459D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Департамент ЖКиДХ</w:t>
            </w:r>
          </w:p>
        </w:tc>
        <w:tc>
          <w:tcPr>
            <w:tcW w:w="170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  <w:tr w:rsidR="00F55A6B" w:rsidRPr="008F0095" w:rsidTr="00F55A6B">
        <w:tc>
          <w:tcPr>
            <w:tcW w:w="59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08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Доля многоквартирных домов, в которых проведен ремонт отдельных элементов общего имущества от количества многоквартирных домов, в которых запланирован ремонт отдельных элементов общего имущества в отчетном периоде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Процент </w:t>
            </w:r>
          </w:p>
        </w:tc>
        <w:tc>
          <w:tcPr>
            <w:tcW w:w="1139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55A6B" w:rsidRPr="008F0095" w:rsidRDefault="00F55A6B" w:rsidP="00F55A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Департамент ЖКиДХ</w:t>
            </w:r>
          </w:p>
        </w:tc>
        <w:tc>
          <w:tcPr>
            <w:tcW w:w="170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  <w:tr w:rsidR="00F55A6B" w:rsidRPr="008F0095" w:rsidTr="00F55A6B">
        <w:tc>
          <w:tcPr>
            <w:tcW w:w="59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08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аварий на инженерных сетях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9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Департамент ЖКиДХ</w:t>
            </w:r>
          </w:p>
        </w:tc>
        <w:tc>
          <w:tcPr>
            <w:tcW w:w="170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  <w:tr w:rsidR="00F55A6B" w:rsidRPr="008F0095" w:rsidTr="00F55A6B">
        <w:tc>
          <w:tcPr>
            <w:tcW w:w="59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08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населения, для которого улучшится качество предоставления коммунальных услуг (в сфере тепло-, водоснабжения и водоотведения), нарастающим итогом с 2025 года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9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10152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Департамент ЖКиДХ</w:t>
            </w:r>
          </w:p>
        </w:tc>
        <w:tc>
          <w:tcPr>
            <w:tcW w:w="170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  <w:tr w:rsidR="00F55A6B" w:rsidRPr="008F0095" w:rsidTr="00F55A6B">
        <w:tc>
          <w:tcPr>
            <w:tcW w:w="59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508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Завершено строительство очистных сооружений канализации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9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ДУМИ</w:t>
            </w:r>
          </w:p>
        </w:tc>
        <w:tc>
          <w:tcPr>
            <w:tcW w:w="170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F55A6B" w:rsidRPr="008F0095" w:rsidRDefault="00F55A6B" w:rsidP="00F55A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  <w:sectPr w:rsidR="00F55A6B" w:rsidRPr="008F0095" w:rsidSect="00F55A6B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F55A6B" w:rsidRPr="008F0095" w:rsidRDefault="00F55A6B" w:rsidP="00F55A6B">
      <w:pPr>
        <w:widowControl w:val="0"/>
        <w:autoSpaceDE w:val="0"/>
        <w:autoSpaceDN w:val="0"/>
        <w:spacing w:after="0" w:line="240" w:lineRule="auto"/>
        <w:ind w:firstLine="567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3. СТРУКТУРА</w:t>
      </w:r>
    </w:p>
    <w:p w:rsidR="00F55A6B" w:rsidRPr="008F0095" w:rsidRDefault="00F55A6B" w:rsidP="00F55A6B">
      <w:pPr>
        <w:widowControl w:val="0"/>
        <w:autoSpaceDE w:val="0"/>
        <w:autoSpaceDN w:val="0"/>
        <w:spacing w:after="0" w:line="240" w:lineRule="auto"/>
        <w:ind w:left="11"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муниципальной программы «Обеспечение населения Анивского муниципального округа Сахалинской области качественными услугами жилищно-коммунального хозяйства»</w:t>
      </w:r>
    </w:p>
    <w:p w:rsidR="00F55A6B" w:rsidRPr="008F0095" w:rsidRDefault="00F55A6B" w:rsidP="00F55A6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36"/>
        <w:gridCol w:w="3544"/>
        <w:gridCol w:w="283"/>
        <w:gridCol w:w="2835"/>
      </w:tblGrid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N пп</w:t>
            </w:r>
          </w:p>
        </w:tc>
        <w:tc>
          <w:tcPr>
            <w:tcW w:w="283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Задачи структурного элемента/отдельного мероприятия</w:t>
            </w:r>
          </w:p>
        </w:tc>
        <w:tc>
          <w:tcPr>
            <w:tcW w:w="3827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83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Показатель муниципальной программы, с которым связана задача структурного элемента</w:t>
            </w:r>
          </w:p>
        </w:tc>
      </w:tr>
      <w:tr w:rsidR="00F55A6B" w:rsidRPr="008F0095" w:rsidTr="00F55A6B">
        <w:trPr>
          <w:trHeight w:val="72"/>
        </w:trPr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98" w:type="dxa"/>
            <w:gridSpan w:val="4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Муниципальный проект «Котельные»</w:t>
            </w:r>
          </w:p>
        </w:tc>
      </w:tr>
      <w:tr w:rsidR="00F55A6B" w:rsidRPr="008F0095" w:rsidTr="00F55A6B">
        <w:trPr>
          <w:trHeight w:val="347"/>
        </w:trPr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 за реализацию структурного элемента: ДУМИ, Департамент ЖКиДХ</w:t>
            </w:r>
          </w:p>
        </w:tc>
        <w:tc>
          <w:tcPr>
            <w:tcW w:w="3118" w:type="dxa"/>
            <w:gridSpan w:val="2"/>
          </w:tcPr>
          <w:p w:rsidR="00F55A6B" w:rsidRPr="008F0095" w:rsidRDefault="00F55A6B" w:rsidP="00255D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Срок реализации: </w:t>
            </w:r>
            <w:r w:rsidR="00255DE8"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3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Перевод угольных котельных на экологически чистое топливо (газ) посредством реконструкции существующих котельных и строительства новых</w:t>
            </w:r>
          </w:p>
        </w:tc>
        <w:tc>
          <w:tcPr>
            <w:tcW w:w="3827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Созданы объекты в рамках концессионных соглашений (котельные). Построены котельные в г. Анива, с. Таранай, с. Троицкое</w:t>
            </w:r>
          </w:p>
        </w:tc>
        <w:tc>
          <w:tcPr>
            <w:tcW w:w="283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Созданы объекты в рамках концессионных соглашений (котельные)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gridSpan w:val="4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Муниципальный проект «Чистый залив»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gridSpan w:val="3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 за реализацию структурного элемента: ДУМИ,</w:t>
            </w:r>
            <w:r w:rsidRPr="008F0095">
              <w:rPr>
                <w:sz w:val="24"/>
                <w:szCs w:val="24"/>
              </w:rPr>
              <w:t xml:space="preserve"> </w:t>
            </w: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Департамент ЖКиДХ  </w:t>
            </w:r>
          </w:p>
        </w:tc>
        <w:tc>
          <w:tcPr>
            <w:tcW w:w="283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 реализации: 2025-2028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Выполнены мероприятия по созданию отдельных объектов централизованной системы водоотведения Анивского муниципального округа в рамках концессионного соглашения в отношении создания и последующей эксплуатации отдельных объектов централизованной системы водоотведения </w:t>
            </w:r>
          </w:p>
        </w:tc>
        <w:tc>
          <w:tcPr>
            <w:tcW w:w="3827" w:type="dxa"/>
            <w:gridSpan w:val="2"/>
          </w:tcPr>
          <w:p w:rsidR="00F55A6B" w:rsidRPr="008F0095" w:rsidRDefault="00255DE8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Созданы объекты в рамках концессионных соглашений (очистные сооружения). Построены очистные сооружения в г. Анива, с. Новотроицкое</w:t>
            </w:r>
          </w:p>
        </w:tc>
        <w:tc>
          <w:tcPr>
            <w:tcW w:w="283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Доля сточных вод, очищенных до нормативных значений, в общем объеме сточных вод, пропущенных через очистные сооружения;</w:t>
            </w:r>
          </w:p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Завершено строительство очистных сооружений канализации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498" w:type="dxa"/>
            <w:gridSpan w:val="4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проект «Реализация услуг жилищно-коммунального хозяйства в сфере водоснабжения, водоотведения, теплоснабжения и жилищного фонда»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 за реализацию структурного элемента: Департамент ЖКиДХ, ДУМИ</w:t>
            </w:r>
          </w:p>
        </w:tc>
        <w:tc>
          <w:tcPr>
            <w:tcW w:w="3118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 реализации: 2025 - 2030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качественными жилищно-коммунальными услугами потребителей Анивского муниципального округа</w:t>
            </w:r>
          </w:p>
        </w:tc>
        <w:tc>
          <w:tcPr>
            <w:tcW w:w="3827" w:type="dxa"/>
            <w:gridSpan w:val="2"/>
          </w:tcPr>
          <w:p w:rsidR="00F55A6B" w:rsidRPr="008F0095" w:rsidRDefault="00F55A6B" w:rsidP="00F55A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конструктивных элементов многоквартирных домов.</w:t>
            </w:r>
          </w:p>
          <w:p w:rsidR="00F55A6B" w:rsidRPr="008F0095" w:rsidRDefault="00F55A6B" w:rsidP="00F55A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аварий на инженерных сетях. </w:t>
            </w:r>
          </w:p>
          <w:p w:rsidR="00F55A6B" w:rsidRPr="008F0095" w:rsidRDefault="00F55A6B" w:rsidP="00F55A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капитальных ремонтов объектов коммунального хозяйства муниципальных образований и приобретение оборудования для бесперебойной работы в осенне-зимний период.</w:t>
            </w:r>
          </w:p>
          <w:p w:rsidR="00F55A6B" w:rsidRPr="008F0095" w:rsidRDefault="00F55A6B" w:rsidP="00F55A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Благоустроены территории ТОС  (на основании заявок ТОС) </w:t>
            </w:r>
          </w:p>
        </w:tc>
        <w:tc>
          <w:tcPr>
            <w:tcW w:w="283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конструктивных элементов многоквартирных домов, которые запланировано капитально отремонтировать в отчетном периоде;</w:t>
            </w:r>
          </w:p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многоквартирных домов, в которых проведен ремонт отдельных элементов общего имущества от количества многоквартирных домов, в которых запланирован ремонт отдельных элементов общего имущества в отчетном периоде;</w:t>
            </w:r>
          </w:p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аварий на инженерных сетях.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498" w:type="dxa"/>
            <w:gridSpan w:val="4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Муниципальный проект «Модернизация коммунальной инфраструктуры»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gridSpan w:val="3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Ответственный за реализацию структурного элемента: Департамент ЖКиДХ </w:t>
            </w:r>
          </w:p>
        </w:tc>
        <w:tc>
          <w:tcPr>
            <w:tcW w:w="283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 реализации: 2027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83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тепло-, водоснабжения и водоотведения, предусмотренных региональными комплексными планами</w:t>
            </w:r>
          </w:p>
        </w:tc>
        <w:tc>
          <w:tcPr>
            <w:tcW w:w="3827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Завершен капитальный ремонт объектов тепло-, водоснабжения и водоотведения, предусмотренных региональными комплексными планами</w:t>
            </w:r>
          </w:p>
        </w:tc>
        <w:tc>
          <w:tcPr>
            <w:tcW w:w="283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для которого улучшится качество предоставления коммунальных услуг (в сфере тепло-, водоснабжения и водоотведения)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gridSpan w:val="4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Ведомственный проект «Создание условий для обеспечения качественными жилищно-коммунальными услугами граждан, проживающих на территории Анивского муниципального округа»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380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 за реализацию структурного элемента: Департамент ЖКиДХ</w:t>
            </w:r>
          </w:p>
        </w:tc>
        <w:tc>
          <w:tcPr>
            <w:tcW w:w="3118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 реализации: 2025 - 2028 гг.</w:t>
            </w:r>
          </w:p>
        </w:tc>
      </w:tr>
      <w:tr w:rsidR="00F55A6B" w:rsidRPr="008F0095" w:rsidTr="00F55A6B">
        <w:tc>
          <w:tcPr>
            <w:tcW w:w="567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836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Создание безопасных и комфортных условий проживания граждан на территории Анивского муниципального округа</w:t>
            </w:r>
          </w:p>
        </w:tc>
        <w:tc>
          <w:tcPr>
            <w:tcW w:w="3827" w:type="dxa"/>
            <w:gridSpan w:val="2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Предоставлена субсидия некоммерческой организацией «Фонд капитального ремонта многоквартирных домов Сахалинской области».</w:t>
            </w:r>
          </w:p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Выполнены мероприятия в целях организации капитального ремонта многоквартирных домов.</w:t>
            </w:r>
          </w:p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Выполнены мероприятия в целях организации обеспечения безаварийной работы жилищно-коммунального комплекса.</w:t>
            </w:r>
          </w:p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Выполнены мероприятия по осуществлению капитальных вложений в объекты коммунального хозяйства.</w:t>
            </w:r>
          </w:p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Актуализированы схемы тепло-, водоснабжения, водоотведения</w:t>
            </w:r>
          </w:p>
        </w:tc>
        <w:tc>
          <w:tcPr>
            <w:tcW w:w="2835" w:type="dxa"/>
          </w:tcPr>
          <w:p w:rsidR="00F55A6B" w:rsidRPr="008F0095" w:rsidRDefault="00F55A6B" w:rsidP="00F55A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конструктивных элементов многоквартирных домов, которые запланировано капитально отремонтировать в отчетном периоде</w:t>
            </w:r>
          </w:p>
        </w:tc>
      </w:tr>
    </w:tbl>
    <w:p w:rsidR="00F55A6B" w:rsidRPr="008F0095" w:rsidRDefault="00F55A6B" w:rsidP="00F55A6B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55A6B" w:rsidRPr="008F0095" w:rsidRDefault="00F55A6B" w:rsidP="00F55A6B">
      <w:pPr>
        <w:widowControl w:val="0"/>
        <w:autoSpaceDE w:val="0"/>
        <w:autoSpaceDN w:val="0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4. Финансовое обеспечение реализации Программы</w:t>
      </w:r>
    </w:p>
    <w:p w:rsidR="00F55A6B" w:rsidRPr="008F0095" w:rsidRDefault="00F55A6B" w:rsidP="00F55A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Финансовое обеспечение муниципальной программы «Обеспечение населения Анивского муниципального округа Сахалинской области качественными услугами жилищно-коммунального хозяйства» отражено в приложении № 3 к Программе.</w:t>
      </w:r>
    </w:p>
    <w:p w:rsidR="00A90AE8" w:rsidRPr="008F0095" w:rsidRDefault="00A90AE8" w:rsidP="00A90A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0AE8" w:rsidRPr="008F0095" w:rsidRDefault="00A90AE8" w:rsidP="004B78D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/>
          <w:bCs/>
          <w:sz w:val="24"/>
          <w:szCs w:val="24"/>
        </w:rPr>
      </w:pPr>
    </w:p>
    <w:p w:rsidR="00A90AE8" w:rsidRPr="008F0095" w:rsidRDefault="00A90AE8" w:rsidP="004B78D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/>
          <w:bCs/>
          <w:sz w:val="24"/>
          <w:szCs w:val="24"/>
        </w:rPr>
      </w:pPr>
    </w:p>
    <w:p w:rsidR="00A90AE8" w:rsidRPr="008F0095" w:rsidRDefault="00A90AE8" w:rsidP="004B78D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/>
          <w:bCs/>
          <w:sz w:val="24"/>
          <w:szCs w:val="24"/>
        </w:rPr>
      </w:pPr>
    </w:p>
    <w:p w:rsidR="00A90AE8" w:rsidRPr="008F0095" w:rsidRDefault="00A90AE8" w:rsidP="004B78D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/>
          <w:bCs/>
          <w:sz w:val="24"/>
          <w:szCs w:val="24"/>
        </w:rPr>
      </w:pPr>
    </w:p>
    <w:p w:rsidR="00A90AE8" w:rsidRPr="008F0095" w:rsidRDefault="00A90AE8">
      <w:pPr>
        <w:rPr>
          <w:rFonts w:ascii="Times New Roman" w:hAnsi="Times New Roman"/>
          <w:bCs/>
          <w:sz w:val="24"/>
          <w:szCs w:val="24"/>
        </w:rPr>
      </w:pPr>
      <w:r w:rsidRPr="008F0095">
        <w:rPr>
          <w:rFonts w:ascii="Times New Roman" w:hAnsi="Times New Roman"/>
          <w:bCs/>
          <w:sz w:val="24"/>
          <w:szCs w:val="24"/>
        </w:rPr>
        <w:br w:type="page"/>
      </w:r>
    </w:p>
    <w:p w:rsidR="00A90AE8" w:rsidRPr="008F0095" w:rsidRDefault="00A90AE8" w:rsidP="00B3514F">
      <w:pPr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8F0095">
        <w:rPr>
          <w:rFonts w:ascii="Times New Roman" w:hAnsi="Times New Roman"/>
          <w:bCs/>
          <w:sz w:val="24"/>
          <w:szCs w:val="24"/>
        </w:rPr>
        <w:t>ПРИЛОЖЕНИЕ № 2</w:t>
      </w:r>
    </w:p>
    <w:p w:rsidR="00B3514F" w:rsidRPr="008F0095" w:rsidRDefault="00A90AE8" w:rsidP="00B3514F">
      <w:pPr>
        <w:autoSpaceDE w:val="0"/>
        <w:autoSpaceDN w:val="0"/>
        <w:adjustRightInd w:val="0"/>
        <w:spacing w:after="0" w:line="240" w:lineRule="auto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/>
          <w:bCs/>
          <w:sz w:val="24"/>
          <w:szCs w:val="24"/>
        </w:rPr>
        <w:t>к постановлению администрации Анивского муниц</w:t>
      </w:r>
      <w:r w:rsidR="00255DE8" w:rsidRPr="008F0095">
        <w:rPr>
          <w:rFonts w:ascii="Times New Roman" w:hAnsi="Times New Roman"/>
          <w:bCs/>
          <w:sz w:val="24"/>
          <w:szCs w:val="24"/>
        </w:rPr>
        <w:t xml:space="preserve">ипального округа от </w:t>
      </w:r>
      <w:r w:rsidR="00B3514F" w:rsidRPr="008F0095">
        <w:rPr>
          <w:rFonts w:ascii="Times New Roman" w:hAnsi="Times New Roman"/>
          <w:bCs/>
          <w:sz w:val="24"/>
          <w:szCs w:val="24"/>
        </w:rPr>
        <w:t xml:space="preserve">от </w:t>
      </w:r>
      <w:r w:rsidR="00B3514F">
        <w:rPr>
          <w:rFonts w:ascii="Times New Roman" w:hAnsi="Times New Roman"/>
          <w:bCs/>
          <w:sz w:val="24"/>
          <w:szCs w:val="24"/>
        </w:rPr>
        <w:t xml:space="preserve">23 сентября </w:t>
      </w:r>
      <w:r w:rsidR="00B3514F" w:rsidRPr="008F0095">
        <w:rPr>
          <w:rFonts w:ascii="Times New Roman" w:hAnsi="Times New Roman"/>
          <w:bCs/>
          <w:sz w:val="24"/>
          <w:szCs w:val="24"/>
        </w:rPr>
        <w:t xml:space="preserve">2026 г. № </w:t>
      </w:r>
      <w:r w:rsidR="00B3514F">
        <w:rPr>
          <w:rFonts w:ascii="Times New Roman" w:hAnsi="Times New Roman"/>
          <w:bCs/>
          <w:sz w:val="24"/>
          <w:szCs w:val="24"/>
        </w:rPr>
        <w:t>3035</w:t>
      </w:r>
      <w:r w:rsidR="00B3514F" w:rsidRPr="008F0095">
        <w:rPr>
          <w:rFonts w:ascii="Times New Roman" w:hAnsi="Times New Roman"/>
          <w:bCs/>
          <w:sz w:val="24"/>
          <w:szCs w:val="24"/>
        </w:rPr>
        <w:t>-па</w:t>
      </w:r>
    </w:p>
    <w:p w:rsidR="00A90AE8" w:rsidRPr="008F0095" w:rsidRDefault="00A90AE8" w:rsidP="00B3514F">
      <w:pPr>
        <w:autoSpaceDE w:val="0"/>
        <w:autoSpaceDN w:val="0"/>
        <w:adjustRightInd w:val="0"/>
        <w:spacing w:after="0" w:line="240" w:lineRule="auto"/>
        <w:ind w:left="482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90AE8" w:rsidRPr="008F0095" w:rsidRDefault="00A90AE8" w:rsidP="00A90AE8">
      <w:pPr>
        <w:pStyle w:val="ConsPlusTitle"/>
        <w:ind w:left="4820"/>
        <w:rPr>
          <w:rFonts w:ascii="Times New Roman" w:hAnsi="Times New Roman" w:cs="Times New Roman"/>
          <w:b w:val="0"/>
          <w:sz w:val="24"/>
          <w:szCs w:val="24"/>
        </w:rPr>
      </w:pPr>
      <w:r w:rsidRPr="008F0095">
        <w:rPr>
          <w:rFonts w:ascii="Times New Roman" w:hAnsi="Times New Roman" w:cs="Times New Roman"/>
          <w:b w:val="0"/>
          <w:sz w:val="24"/>
          <w:szCs w:val="24"/>
        </w:rPr>
        <w:t>Приложение № 2 к муниципальной программе «Обеспечение населения Анивского муниципального округа Сахалинской области качественными услугами жилищно-коммунального хозяйства», утвержденной постановлением администрации Анивского городского округа от 19.08.2024 № 2655-па</w:t>
      </w:r>
    </w:p>
    <w:p w:rsidR="00A90AE8" w:rsidRPr="008F0095" w:rsidRDefault="00A90AE8" w:rsidP="004B78D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/>
          <w:bCs/>
          <w:sz w:val="24"/>
          <w:szCs w:val="24"/>
        </w:rPr>
      </w:pPr>
    </w:p>
    <w:p w:rsidR="00496806" w:rsidRPr="008F0095" w:rsidRDefault="00496806" w:rsidP="0049680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>ПАСПОРТ МУНИЦИПАЛЬНОГО ПРОЕКТА</w:t>
      </w:r>
    </w:p>
    <w:p w:rsidR="00496806" w:rsidRPr="008F0095" w:rsidRDefault="00496806" w:rsidP="0049680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 xml:space="preserve"> «Котельные»</w:t>
      </w:r>
    </w:p>
    <w:p w:rsidR="00496806" w:rsidRPr="008F0095" w:rsidRDefault="00496806" w:rsidP="0049680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6806" w:rsidRPr="008F0095" w:rsidRDefault="00496806" w:rsidP="00496806">
      <w:pPr>
        <w:pStyle w:val="ConsPlusTitle"/>
        <w:ind w:left="3189" w:firstLine="351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>Раздел 1. Общие положения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375"/>
      </w:tblGrid>
      <w:tr w:rsidR="00496806" w:rsidRPr="008F0095" w:rsidTr="00496806">
        <w:trPr>
          <w:trHeight w:val="65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проекта 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«Котельные»</w:t>
            </w:r>
          </w:p>
        </w:tc>
      </w:tr>
      <w:tr w:rsidR="00496806" w:rsidRPr="008F0095" w:rsidTr="00496806">
        <w:trPr>
          <w:trHeight w:val="379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национального/федерального/регионального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Стратегического проекта «Котельные»</w:t>
            </w:r>
          </w:p>
        </w:tc>
      </w:tr>
      <w:tr w:rsidR="00496806" w:rsidRPr="008F0095" w:rsidTr="00496806">
        <w:trPr>
          <w:trHeight w:val="336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 исполнитель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Соисполнитель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ДУМИ, Департамент ЖКиДХ</w:t>
            </w:r>
          </w:p>
        </w:tc>
      </w:tr>
      <w:tr w:rsidR="00496806" w:rsidRPr="008F0095" w:rsidTr="00B33282">
        <w:trPr>
          <w:trHeight w:val="279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Участники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МБУ «ОКС»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6375" w:type="dxa"/>
          </w:tcPr>
          <w:p w:rsidR="00496806" w:rsidRPr="008F0095" w:rsidRDefault="00255DE8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  <w:r w:rsidR="00496806"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Задачи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Перевод угольных котельных на экологически чистое топливо (газ) посредством реконструкции существующих котельных и строительства новых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Связь с государственной программой Сахалинской области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Обеспечение населения Сахалинской области качественными услугами жилищно-коммунального хозяйства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Раздел 2. Показатели муниципального проекта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«Котельные»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a4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851"/>
        <w:gridCol w:w="1276"/>
        <w:gridCol w:w="850"/>
        <w:gridCol w:w="851"/>
        <w:gridCol w:w="850"/>
        <w:gridCol w:w="851"/>
        <w:gridCol w:w="567"/>
        <w:gridCol w:w="567"/>
      </w:tblGrid>
      <w:tr w:rsidR="00496806" w:rsidRPr="008F0095" w:rsidTr="00B33282">
        <w:tc>
          <w:tcPr>
            <w:tcW w:w="567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Базовое значение 2024г.</w:t>
            </w:r>
          </w:p>
        </w:tc>
        <w:tc>
          <w:tcPr>
            <w:tcW w:w="4536" w:type="dxa"/>
            <w:gridSpan w:val="6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496806" w:rsidRPr="008F0095" w:rsidTr="00B33282">
        <w:tc>
          <w:tcPr>
            <w:tcW w:w="567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2030</w:t>
            </w:r>
          </w:p>
        </w:tc>
      </w:tr>
      <w:tr w:rsidR="00496806" w:rsidRPr="008F0095" w:rsidTr="00B33282"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Созданы объекты в рамках концессионных соглашений (котельные)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96806" w:rsidRPr="008F0095" w:rsidRDefault="00255DE8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96806" w:rsidRPr="008F0095" w:rsidRDefault="00255DE8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3. Перечень мероприятий (результатов)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«Котельные»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48" w:tblpY="1"/>
        <w:tblOverlap w:val="never"/>
        <w:tblW w:w="10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580"/>
        <w:gridCol w:w="709"/>
        <w:gridCol w:w="709"/>
        <w:gridCol w:w="708"/>
        <w:gridCol w:w="709"/>
        <w:gridCol w:w="709"/>
        <w:gridCol w:w="709"/>
        <w:gridCol w:w="708"/>
      </w:tblGrid>
      <w:tr w:rsidR="00496806" w:rsidRPr="008F0095" w:rsidTr="003614B2">
        <w:tc>
          <w:tcPr>
            <w:tcW w:w="534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Задачи структурного элемента/отдельного мероприятия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Краткое описание ожидаемого эффекта от реализации задачи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 изм.</w:t>
            </w:r>
          </w:p>
        </w:tc>
        <w:tc>
          <w:tcPr>
            <w:tcW w:w="4252" w:type="dxa"/>
            <w:gridSpan w:val="6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496806" w:rsidRPr="008F0095" w:rsidTr="003614B2">
        <w:tc>
          <w:tcPr>
            <w:tcW w:w="534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2025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2027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2028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2029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2030</w:t>
            </w:r>
          </w:p>
        </w:tc>
      </w:tr>
      <w:tr w:rsidR="00496806" w:rsidRPr="008F0095" w:rsidTr="003614B2">
        <w:tc>
          <w:tcPr>
            <w:tcW w:w="10088" w:type="dxa"/>
            <w:gridSpan w:val="10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Задача 1.  </w:t>
            </w:r>
            <w:r w:rsidRPr="008F0095">
              <w:rPr>
                <w:sz w:val="24"/>
                <w:szCs w:val="24"/>
              </w:rPr>
              <w:t xml:space="preserve"> </w:t>
            </w: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Перевод угольных котельных на экологически чистое топливо (газ) посредством реконструкции существующих котельных и строительства новых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2013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Созданы объекты в рамках концессионных соглашений (котельные)</w:t>
            </w:r>
          </w:p>
        </w:tc>
        <w:tc>
          <w:tcPr>
            <w:tcW w:w="258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Количество реализованных мероприятий по строительству и реконструкции – 4. Строительство котельных в г. Анива, с. Троицкое, с. Таранай на сетевом газе (концессия) 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255DE8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255DE8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4. Финансовое обеспечение реализации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«Котельные»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Объемы финансового обеспечения муниципального проекта «Котельные» отражены в приложении № 3 к Программе.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5. План реализации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«Котельные»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План реализации муниципального проекта «Котельные» отражен в приложении № 4 к Программе.</w:t>
      </w:r>
    </w:p>
    <w:p w:rsidR="00496806" w:rsidRPr="008F0095" w:rsidRDefault="00496806" w:rsidP="00496806">
      <w:pPr>
        <w:widowControl w:val="0"/>
        <w:autoSpaceDE w:val="0"/>
        <w:autoSpaceDN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6806" w:rsidRPr="008F0095" w:rsidRDefault="00496806" w:rsidP="00496806">
      <w:pPr>
        <w:rPr>
          <w:rFonts w:ascii="Times New Roman" w:hAnsi="Times New Roman" w:cs="Times New Roman"/>
          <w:b/>
          <w:sz w:val="24"/>
          <w:szCs w:val="24"/>
        </w:rPr>
      </w:pPr>
      <w:r w:rsidRPr="008F009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96806" w:rsidRPr="008F0095" w:rsidRDefault="00496806" w:rsidP="0049680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>ПАСПОРТ МУНИЦИПАЛЬНОГО ПРОЕКТА</w:t>
      </w:r>
    </w:p>
    <w:p w:rsidR="00496806" w:rsidRPr="008F0095" w:rsidRDefault="00496806" w:rsidP="0049680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 xml:space="preserve"> «Чистый залив»</w:t>
      </w:r>
    </w:p>
    <w:p w:rsidR="00496806" w:rsidRPr="008F0095" w:rsidRDefault="00496806" w:rsidP="0049680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6806" w:rsidRPr="008F0095" w:rsidRDefault="00496806" w:rsidP="00496806">
      <w:pPr>
        <w:pStyle w:val="ConsPlusTitle"/>
        <w:ind w:left="3189" w:firstLine="351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>Раздел 1. Общие положения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375"/>
      </w:tblGrid>
      <w:tr w:rsidR="00496806" w:rsidRPr="008F0095" w:rsidTr="003614B2">
        <w:trPr>
          <w:trHeight w:val="203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проекта 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«Чистый залив»</w:t>
            </w:r>
          </w:p>
        </w:tc>
      </w:tr>
      <w:tr w:rsidR="00496806" w:rsidRPr="008F0095" w:rsidTr="003614B2">
        <w:trPr>
          <w:trHeight w:val="552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национального/федерального/регионального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Стратегического проекта «Чистый залив»</w:t>
            </w:r>
          </w:p>
        </w:tc>
      </w:tr>
      <w:tr w:rsidR="00496806" w:rsidRPr="008F0095" w:rsidTr="003614B2">
        <w:trPr>
          <w:trHeight w:val="97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 исполнитель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Соисполнитель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ДУМИ, Департамент ЖКиДХ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Участники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МБУ «ОКС»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2025-2028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Задачи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Выполнены мероприятия по созданию отдельных объектов централизованной системы водоотведения Анивского муниципального округа в рамках концессионного соглашения в отношении создания и последующей эксплуатации отдельных объектов централизованной системы водоотведения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Связь с государственной программой Сахалинской области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Обеспечение населения Сахалинской области качественными услугами жилищно-коммунального хозяйства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Раздел 2. Показатели муниципального проекта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«Чистый залив»</w:t>
      </w:r>
    </w:p>
    <w:tbl>
      <w:tblPr>
        <w:tblStyle w:val="a4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851"/>
        <w:gridCol w:w="1276"/>
        <w:gridCol w:w="850"/>
        <w:gridCol w:w="851"/>
        <w:gridCol w:w="850"/>
        <w:gridCol w:w="851"/>
        <w:gridCol w:w="850"/>
        <w:gridCol w:w="851"/>
      </w:tblGrid>
      <w:tr w:rsidR="00496806" w:rsidRPr="008F0095" w:rsidTr="00B33282">
        <w:tc>
          <w:tcPr>
            <w:tcW w:w="567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Базовое значение 2024г.</w:t>
            </w:r>
          </w:p>
        </w:tc>
        <w:tc>
          <w:tcPr>
            <w:tcW w:w="5103" w:type="dxa"/>
            <w:gridSpan w:val="6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496806" w:rsidRPr="008F0095" w:rsidTr="00B33282">
        <w:tc>
          <w:tcPr>
            <w:tcW w:w="567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2030</w:t>
            </w:r>
          </w:p>
        </w:tc>
      </w:tr>
      <w:tr w:rsidR="00496806" w:rsidRPr="008F0095" w:rsidTr="00B33282"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  <w:tr w:rsidR="00496806" w:rsidRPr="008F0095" w:rsidTr="00B33282"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Завершено строительство очистных сооружений канализации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</w:tbl>
    <w:p w:rsidR="003614B2" w:rsidRPr="008F0095" w:rsidRDefault="003614B2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3. Перечень мероприятий (результатов)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«Чистый залив»</w:t>
      </w:r>
    </w:p>
    <w:tbl>
      <w:tblPr>
        <w:tblpPr w:leftFromText="180" w:rightFromText="180" w:vertAnchor="text" w:tblpX="-190" w:tblpY="1"/>
        <w:tblOverlap w:val="never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709"/>
        <w:gridCol w:w="709"/>
        <w:gridCol w:w="708"/>
        <w:gridCol w:w="709"/>
        <w:gridCol w:w="709"/>
        <w:gridCol w:w="709"/>
        <w:gridCol w:w="708"/>
      </w:tblGrid>
      <w:tr w:rsidR="00496806" w:rsidRPr="008F0095" w:rsidTr="003614B2">
        <w:tc>
          <w:tcPr>
            <w:tcW w:w="534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Задачи структурного элемента/отдельного мероприятия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Краткое описание ожидаемого эффекта от реализации задачи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 изм.</w:t>
            </w:r>
          </w:p>
        </w:tc>
        <w:tc>
          <w:tcPr>
            <w:tcW w:w="4252" w:type="dxa"/>
            <w:gridSpan w:val="6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496806" w:rsidRPr="008F0095" w:rsidTr="003614B2">
        <w:tc>
          <w:tcPr>
            <w:tcW w:w="534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2025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2027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2028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2029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2030</w:t>
            </w:r>
          </w:p>
        </w:tc>
      </w:tr>
      <w:tr w:rsidR="00496806" w:rsidRPr="008F0095" w:rsidTr="003614B2">
        <w:tc>
          <w:tcPr>
            <w:tcW w:w="10343" w:type="dxa"/>
            <w:gridSpan w:val="10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Задача 1.  </w:t>
            </w: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Выполнены мероприятия по созданию отдельных объектов централизованной системы водоотведения Анивского муниципального округа в рамках концессионного соглашения в отношении создания и последующей эксплуатации отдельных объектов централизованной системы водоотведения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2013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Созданы объекты в рамках концессионных соглашений</w:t>
            </w:r>
          </w:p>
        </w:tc>
        <w:tc>
          <w:tcPr>
            <w:tcW w:w="2835" w:type="dxa"/>
            <w:shd w:val="clear" w:color="auto" w:fill="auto"/>
          </w:tcPr>
          <w:p w:rsidR="00496806" w:rsidRPr="008F0095" w:rsidRDefault="00255DE8" w:rsidP="003614B2">
            <w:pPr>
              <w:pStyle w:val="ConsPlusTitle"/>
              <w:tabs>
                <w:tab w:val="left" w:pos="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Количество реализованных мероприятий по строительству очистных сооружений канализации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255DE8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</w:tbl>
    <w:p w:rsidR="003614B2" w:rsidRPr="008F0095" w:rsidRDefault="003614B2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4. Финансовое обеспечение реализации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«Чистый залив»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Объемы финансового обеспечения муниципального проекта «Чистый залив» отражены в приложении № 3 к Программе.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5. План реализации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«Чистый залив»</w:t>
      </w:r>
    </w:p>
    <w:p w:rsidR="00496806" w:rsidRPr="008F0095" w:rsidRDefault="00496806" w:rsidP="003614B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План реализации муниципального проекта «Чистый залив» отражен в приложении № 4 к Программе.</w:t>
      </w:r>
      <w:r w:rsidRPr="008F009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095">
        <w:rPr>
          <w:rFonts w:ascii="Times New Roman" w:hAnsi="Times New Roman" w:cs="Times New Roman"/>
          <w:b/>
          <w:sz w:val="24"/>
          <w:szCs w:val="24"/>
        </w:rPr>
        <w:t>ПАСПОРТ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hAnsi="Times New Roman" w:cs="Times New Roman"/>
          <w:b/>
          <w:sz w:val="24"/>
          <w:szCs w:val="24"/>
        </w:rPr>
        <w:t>«Реализация услуг жилищно-коммунального хозяйства в сфере водоснабжения, водоотведения, теплоснабжения и жилищного фонда»</w:t>
      </w:r>
    </w:p>
    <w:p w:rsidR="00496806" w:rsidRPr="008F0095" w:rsidRDefault="00496806" w:rsidP="00496806">
      <w:pPr>
        <w:pStyle w:val="ConsPlusTitle"/>
        <w:ind w:left="1065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6806" w:rsidRPr="008F0095" w:rsidRDefault="00496806" w:rsidP="00496806">
      <w:pPr>
        <w:pStyle w:val="ConsPlusTitle"/>
        <w:ind w:left="1065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>Раздел 1. Общие положения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233"/>
      </w:tblGrid>
      <w:tr w:rsidR="00496806" w:rsidRPr="008F0095" w:rsidTr="00B33282">
        <w:trPr>
          <w:trHeight w:val="175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проекта 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Реализация услуг жилищно-коммунального хозяйства в сфере водоснабжения, водоотведения, теплоснабжения и жилищного фонда</w:t>
            </w:r>
          </w:p>
        </w:tc>
      </w:tr>
      <w:tr w:rsidR="00496806" w:rsidRPr="008F0095" w:rsidTr="00B33282">
        <w:trPr>
          <w:trHeight w:val="880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национального/федерального/</w:t>
            </w:r>
          </w:p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регионального проекта</w:t>
            </w:r>
          </w:p>
        </w:tc>
        <w:tc>
          <w:tcPr>
            <w:tcW w:w="6233" w:type="dxa"/>
          </w:tcPr>
          <w:p w:rsidR="00496806" w:rsidRPr="008F0095" w:rsidRDefault="00496806" w:rsidP="00361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Ведомственный проект «Реализация услуг жилищно-коммунального хозяйства в сфере водоснабжения, водоотведения, теплоснабжения и твердых коммунальных отходов»</w:t>
            </w:r>
          </w:p>
        </w:tc>
      </w:tr>
      <w:tr w:rsidR="00496806" w:rsidRPr="008F0095" w:rsidTr="00B33282">
        <w:trPr>
          <w:trHeight w:val="611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 исполнитель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Администрация</w:t>
            </w:r>
          </w:p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Соисполнитель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Департамент ЖКиДХ, ДУМИ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Участники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МБУ «ОКС»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2025-2030 годы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Задачи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качественными жилищно-коммунальными услугами потребителей Анивского муниципального округа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Связь с государственной программой Сахалинской области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Обеспечение населения Сахалинской области качественными услугами жилищно-коммунального хозяйства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Раздел 2. Показатели муниципального проекта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«Реализация услуг жилищно-коммунального хозяйства в сфере водоснабжения, водоотведения, теплоснабжения и жилищного фонда»</w:t>
      </w:r>
    </w:p>
    <w:tbl>
      <w:tblPr>
        <w:tblStyle w:val="a4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709"/>
        <w:gridCol w:w="1276"/>
        <w:gridCol w:w="708"/>
        <w:gridCol w:w="709"/>
        <w:gridCol w:w="851"/>
        <w:gridCol w:w="708"/>
        <w:gridCol w:w="851"/>
        <w:gridCol w:w="709"/>
      </w:tblGrid>
      <w:tr w:rsidR="00496806" w:rsidRPr="008F0095" w:rsidTr="00B33282">
        <w:tc>
          <w:tcPr>
            <w:tcW w:w="568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Базовое значение</w:t>
            </w:r>
          </w:p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4536" w:type="dxa"/>
            <w:gridSpan w:val="6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496806" w:rsidRPr="008F0095" w:rsidTr="00B33282">
        <w:tc>
          <w:tcPr>
            <w:tcW w:w="568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2030</w:t>
            </w:r>
          </w:p>
        </w:tc>
      </w:tr>
      <w:tr w:rsidR="00496806" w:rsidRPr="008F0095" w:rsidTr="00B33282">
        <w:tc>
          <w:tcPr>
            <w:tcW w:w="56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многоквартирных домов, в которых проведен ремонт отдельных элементов общего имущества от количества многоквартирных домов, в которых запланирован ремонт отдельных элементов общего имущества в отчетном периоде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  <w:tr w:rsidR="00496806" w:rsidRPr="008F0095" w:rsidTr="00B33282">
        <w:tc>
          <w:tcPr>
            <w:tcW w:w="56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конструктивных элементов многоквартирных домов, которые запланировано капитально отремонтировать в отчетном периоде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96806" w:rsidRPr="008F0095" w:rsidRDefault="00C71960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96806" w:rsidRPr="008F0095" w:rsidRDefault="00C71960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:rsidR="00496806" w:rsidRPr="008F0095" w:rsidRDefault="00C71960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  <w:tr w:rsidR="00496806" w:rsidRPr="008F0095" w:rsidTr="00B33282">
        <w:tc>
          <w:tcPr>
            <w:tcW w:w="56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территории ТОС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  <w:tr w:rsidR="00496806" w:rsidRPr="008F0095" w:rsidTr="00B33282">
        <w:tc>
          <w:tcPr>
            <w:tcW w:w="56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аварий на инженерных сетях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3. Перечень мероприятий (результатов) муниципального проекта</w:t>
      </w:r>
    </w:p>
    <w:p w:rsidR="00496806" w:rsidRPr="008F0095" w:rsidRDefault="00496806" w:rsidP="00361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«Реализация услуг жилищно-коммунального хозяйства в сфере водоснабжения, водоотведения, те</w:t>
      </w:r>
      <w:r w:rsidR="003614B2" w:rsidRPr="008F0095">
        <w:rPr>
          <w:rFonts w:ascii="Times New Roman" w:eastAsiaTheme="minorEastAsia" w:hAnsi="Times New Roman" w:cs="Times New Roman"/>
          <w:b/>
          <w:sz w:val="24"/>
          <w:szCs w:val="24"/>
        </w:rPr>
        <w:t>плоснабжения и жилищного фонда»</w:t>
      </w:r>
    </w:p>
    <w:tbl>
      <w:tblPr>
        <w:tblpPr w:leftFromText="180" w:rightFromText="180" w:vertAnchor="text" w:tblpX="-327" w:tblpY="1"/>
        <w:tblOverlap w:val="never"/>
        <w:tblW w:w="10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38"/>
        <w:gridCol w:w="2438"/>
        <w:gridCol w:w="708"/>
        <w:gridCol w:w="709"/>
        <w:gridCol w:w="709"/>
        <w:gridCol w:w="709"/>
        <w:gridCol w:w="708"/>
        <w:gridCol w:w="710"/>
        <w:gridCol w:w="709"/>
      </w:tblGrid>
      <w:tr w:rsidR="00496806" w:rsidRPr="008F0095" w:rsidTr="003614B2">
        <w:tc>
          <w:tcPr>
            <w:tcW w:w="534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Задачи структурного элемента/отдельного мероприятия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Краткое описание ожидаемого эффекта от реализации задачи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 изм.</w:t>
            </w:r>
          </w:p>
        </w:tc>
        <w:tc>
          <w:tcPr>
            <w:tcW w:w="4254" w:type="dxa"/>
            <w:gridSpan w:val="6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496806" w:rsidRPr="008F0095" w:rsidTr="003614B2">
        <w:tc>
          <w:tcPr>
            <w:tcW w:w="534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38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38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2025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2027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2028</w:t>
            </w:r>
          </w:p>
        </w:tc>
        <w:tc>
          <w:tcPr>
            <w:tcW w:w="7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2029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2030</w:t>
            </w:r>
          </w:p>
        </w:tc>
      </w:tr>
      <w:tr w:rsidR="00496806" w:rsidRPr="008F0095" w:rsidTr="003614B2">
        <w:tc>
          <w:tcPr>
            <w:tcW w:w="10372" w:type="dxa"/>
            <w:gridSpan w:val="10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Задача 1. </w:t>
            </w:r>
            <w:r w:rsidRPr="008F0095">
              <w:rPr>
                <w:sz w:val="24"/>
                <w:szCs w:val="24"/>
              </w:rPr>
              <w:t xml:space="preserve">   </w:t>
            </w: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Создание условий для обеспечения качественными жилищно-коммунальными услугами потребителей Анивского муниципального округа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243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Выполнены мероприятия по капитальному ремонту многоквартирных домов</w:t>
            </w:r>
          </w:p>
        </w:tc>
        <w:tc>
          <w:tcPr>
            <w:tcW w:w="243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Проведен капитальный ремонт конструктивных элементов многоквартирных жилых домов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C71960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C71960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C71960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243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Выполнены мероприятия по обеспечению безаварийной работы жилищно-коммунального комплекса </w:t>
            </w:r>
          </w:p>
        </w:tc>
        <w:tc>
          <w:tcPr>
            <w:tcW w:w="243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Проведены мероприятия </w:t>
            </w:r>
            <w:r w:rsidRPr="008F0095">
              <w:rPr>
                <w:sz w:val="24"/>
                <w:szCs w:val="24"/>
              </w:rPr>
              <w:t>по</w:t>
            </w: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обеспечению безаварийной работы жилищно-коммунального комплекса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255DE8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C71960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255DE8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2438" w:type="dxa"/>
            <w:shd w:val="clear" w:color="auto" w:fill="auto"/>
          </w:tcPr>
          <w:p w:rsidR="00496806" w:rsidRPr="008F0095" w:rsidRDefault="00496806" w:rsidP="00361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Выполнены мероприятия по созданию условий для управления многоквартирными домами</w:t>
            </w:r>
          </w:p>
        </w:tc>
        <w:tc>
          <w:tcPr>
            <w:tcW w:w="243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Выполнены мероприятия по ремонту конструктивных элементов многоквартирных жилых домов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2438" w:type="dxa"/>
            <w:shd w:val="clear" w:color="auto" w:fill="auto"/>
          </w:tcPr>
          <w:p w:rsidR="00496806" w:rsidRPr="008F0095" w:rsidRDefault="00496806" w:rsidP="00361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Выполнены мероприятия по созданию территориальных общественных самоуправлений</w:t>
            </w:r>
          </w:p>
        </w:tc>
        <w:tc>
          <w:tcPr>
            <w:tcW w:w="243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Предоставлена поддержка территориальных общественных самоуправлений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</w:tbl>
    <w:p w:rsidR="003614B2" w:rsidRPr="008F0095" w:rsidRDefault="003614B2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4. Финансовое обеспечение реализации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«Реализация услуг жилищно-коммунального хозяйства в сфере водоснабжения, водоотведения, теплоснабжения и жилищного фонда»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Объемы финансового обеспечения муниципального проекта «Реализация услуг жилищно-коммунального хозяйства в сфере водоснабжения, водоотведения, теплоснабжения и жилищного фонда» отражены в приложении № 3 к Программе.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5. План реализации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«Реализация услуг жилищно-коммунального хозяйства в сфере водоснабжения, водоотведения, теплоснабжения и жилищного фонда»</w:t>
      </w:r>
    </w:p>
    <w:p w:rsidR="00496806" w:rsidRPr="008F0095" w:rsidRDefault="00496806" w:rsidP="003614B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План реализации муниципального проекта «Реализация услуг жилищно-коммунального хозяйства в сфере водоснабжения, водоотведения, теплоснабжения и жилищного фонда» сформирован в приложении № 4 к Программе.</w:t>
      </w:r>
      <w:r w:rsidRPr="008F0095"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:rsidR="00496806" w:rsidRPr="008F0095" w:rsidRDefault="00496806" w:rsidP="0049680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>ПАСПОРТ МУНИЦИПАЛЬНОГО ПРОЕКТА</w:t>
      </w:r>
    </w:p>
    <w:p w:rsidR="00496806" w:rsidRPr="008F0095" w:rsidRDefault="00496806" w:rsidP="0049680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 xml:space="preserve"> «Модернизация коммунальной инфраструктуры»</w:t>
      </w:r>
    </w:p>
    <w:p w:rsidR="00496806" w:rsidRPr="008F0095" w:rsidRDefault="00496806" w:rsidP="0049680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6806" w:rsidRPr="008F0095" w:rsidRDefault="00496806" w:rsidP="00496806">
      <w:pPr>
        <w:pStyle w:val="ConsPlusTitle"/>
        <w:ind w:left="3189" w:firstLine="351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>Раздел 1. Общие положения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375"/>
      </w:tblGrid>
      <w:tr w:rsidR="00496806" w:rsidRPr="008F0095" w:rsidTr="00B33282">
        <w:trPr>
          <w:trHeight w:val="429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проекта 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«Модернизация коммунальной инфраструктуры»</w:t>
            </w:r>
          </w:p>
        </w:tc>
      </w:tr>
      <w:tr w:rsidR="00496806" w:rsidRPr="008F0095" w:rsidTr="00B33282">
        <w:trPr>
          <w:trHeight w:val="895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национального/федерального/регионального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проект «Модернизация коммунальной инфраструктуры (Сахалинская область)» </w:t>
            </w:r>
          </w:p>
        </w:tc>
      </w:tr>
      <w:tr w:rsidR="00496806" w:rsidRPr="008F0095" w:rsidTr="00B33282">
        <w:trPr>
          <w:trHeight w:val="627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 исполнитель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Соисполнитель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Департамент ЖКиДХ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Участники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МБУ «ОКС»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2027 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Задачи проекта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тепло-, водоснабжения и водоотведения, предусмотренных региональными комплексными планами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Связь с государственной программой Сахалинской области</w:t>
            </w:r>
          </w:p>
        </w:tc>
        <w:tc>
          <w:tcPr>
            <w:tcW w:w="637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Обеспечение населения Сахалинской области качественными услугами жилищно-коммунального хозяйства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Раздел 2. Показатели муниципального проекта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«Модернизация коммунальной инфраструктуры»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a4"/>
        <w:tblW w:w="99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851"/>
        <w:gridCol w:w="1276"/>
        <w:gridCol w:w="850"/>
        <w:gridCol w:w="851"/>
        <w:gridCol w:w="992"/>
        <w:gridCol w:w="851"/>
        <w:gridCol w:w="567"/>
        <w:gridCol w:w="567"/>
      </w:tblGrid>
      <w:tr w:rsidR="00496806" w:rsidRPr="008F0095" w:rsidTr="00B33282">
        <w:tc>
          <w:tcPr>
            <w:tcW w:w="567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Базовое значение 2024г.</w:t>
            </w:r>
          </w:p>
        </w:tc>
        <w:tc>
          <w:tcPr>
            <w:tcW w:w="4678" w:type="dxa"/>
            <w:gridSpan w:val="6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496806" w:rsidRPr="008F0095" w:rsidTr="00B33282">
        <w:tc>
          <w:tcPr>
            <w:tcW w:w="567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2030</w:t>
            </w:r>
          </w:p>
        </w:tc>
      </w:tr>
      <w:tr w:rsidR="00496806" w:rsidRPr="008F0095" w:rsidTr="00B33282"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для которого улучшится качество предоставления коммунальных услуг (в сфере тепло-, водоснабжения и водоотведения), нарастающим итогом с 2025 года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10152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3. Перечень мероприятий (результатов)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«Модернизация коммунальной инфраструктуры»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48" w:tblpY="1"/>
        <w:tblOverlap w:val="never"/>
        <w:tblW w:w="10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2126"/>
        <w:gridCol w:w="709"/>
        <w:gridCol w:w="709"/>
        <w:gridCol w:w="708"/>
        <w:gridCol w:w="709"/>
        <w:gridCol w:w="709"/>
        <w:gridCol w:w="709"/>
        <w:gridCol w:w="708"/>
      </w:tblGrid>
      <w:tr w:rsidR="00496806" w:rsidRPr="008F0095" w:rsidTr="003614B2">
        <w:tc>
          <w:tcPr>
            <w:tcW w:w="704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Задачи структурного элемента/отдельного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Краткое описание ожидаемого эффекта от реализации задачи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 изм.</w:t>
            </w:r>
          </w:p>
        </w:tc>
        <w:tc>
          <w:tcPr>
            <w:tcW w:w="4252" w:type="dxa"/>
            <w:gridSpan w:val="6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496806" w:rsidRPr="008F0095" w:rsidTr="003614B2">
        <w:tc>
          <w:tcPr>
            <w:tcW w:w="704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2025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2027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2028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2029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2030</w:t>
            </w:r>
          </w:p>
        </w:tc>
      </w:tr>
      <w:tr w:rsidR="00496806" w:rsidRPr="008F0095" w:rsidTr="003614B2">
        <w:tc>
          <w:tcPr>
            <w:tcW w:w="70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Капитальный ремонт объектов тепло-, водоснабжения и водоотведения, предусмотренных региональными комплексными планами</w:t>
            </w:r>
          </w:p>
        </w:tc>
        <w:tc>
          <w:tcPr>
            <w:tcW w:w="2126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Количество реализованных мероприятий по капитальному ремонту 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4. Финансовое обеспечение реализации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«Модернизация коммунальной инфраструктуры»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Объемы финансового обеспечения муниципального проекта «Модернизация коммунальной инфраструктуры» отражены в приложении № 3 к Программе.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Раздел 5. План реализации муниципального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«Модернизация коммунальной инфраструктуры»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План реализации муниципального проекта «Модернизация коммунальной инфраструктуры» отражен в приложении № 4 к Программе.</w:t>
      </w:r>
    </w:p>
    <w:p w:rsidR="00496806" w:rsidRPr="008F0095" w:rsidRDefault="00496806" w:rsidP="00496806">
      <w:pPr>
        <w:widowControl w:val="0"/>
        <w:autoSpaceDE w:val="0"/>
        <w:autoSpaceDN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6806" w:rsidRPr="008F0095" w:rsidRDefault="00496806" w:rsidP="00496806">
      <w:pPr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F0095">
        <w:rPr>
          <w:rFonts w:ascii="Times New Roman" w:hAnsi="Times New Roman" w:cs="Times New Roman"/>
          <w:b/>
          <w:caps/>
          <w:sz w:val="24"/>
          <w:szCs w:val="24"/>
        </w:rPr>
        <w:t>ПАСПОРТ ведомственного ПРОЕКТА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095">
        <w:rPr>
          <w:rFonts w:ascii="Times New Roman" w:hAnsi="Times New Roman" w:cs="Times New Roman"/>
          <w:b/>
          <w:sz w:val="24"/>
          <w:szCs w:val="24"/>
        </w:rPr>
        <w:t xml:space="preserve"> «Создание условий для обеспечения качественными жилищно-коммунальными услугами граждан, проживающих на территории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hAnsi="Times New Roman" w:cs="Times New Roman"/>
          <w:b/>
          <w:sz w:val="24"/>
          <w:szCs w:val="24"/>
        </w:rPr>
        <w:t>Анивского муниципального округа»</w:t>
      </w:r>
    </w:p>
    <w:p w:rsidR="00496806" w:rsidRPr="008F0095" w:rsidRDefault="00496806" w:rsidP="00496806">
      <w:pPr>
        <w:pStyle w:val="ConsPlusTitle"/>
        <w:ind w:left="1065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6806" w:rsidRPr="008F0095" w:rsidRDefault="00496806" w:rsidP="00496806">
      <w:pPr>
        <w:pStyle w:val="ConsPlusTitle"/>
        <w:ind w:left="1065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F0095">
        <w:rPr>
          <w:rFonts w:ascii="Times New Roman" w:hAnsi="Times New Roman" w:cs="Times New Roman"/>
          <w:sz w:val="24"/>
          <w:szCs w:val="24"/>
        </w:rPr>
        <w:t>Раздел 1. Общие положения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233"/>
      </w:tblGrid>
      <w:tr w:rsidR="00496806" w:rsidRPr="008F0095" w:rsidTr="00B33282">
        <w:trPr>
          <w:trHeight w:val="175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проекта 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Создание условий для обеспечения качественными жилищно-коммунальными услугами граждан, проживающих на территории </w:t>
            </w:r>
          </w:p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Анивского муниципального округа</w:t>
            </w:r>
          </w:p>
        </w:tc>
      </w:tr>
      <w:tr w:rsidR="00496806" w:rsidRPr="008F0095" w:rsidTr="00B33282">
        <w:trPr>
          <w:trHeight w:val="880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национального/федерального/</w:t>
            </w:r>
          </w:p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регионального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496806" w:rsidRPr="008F0095" w:rsidTr="00B33282">
        <w:trPr>
          <w:trHeight w:val="519"/>
        </w:trPr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Ответственный исполнитель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Соисполнитель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Департамент ЖКиДХ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Участники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МБУ «ОКС»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2025-2028 годы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Задачи проекта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Создание безопасных и комфортных условий проживания граждан на территории Анивского муниципального округа</w:t>
            </w:r>
          </w:p>
        </w:tc>
      </w:tr>
      <w:tr w:rsidR="00496806" w:rsidRPr="008F0095" w:rsidTr="00B33282">
        <w:tc>
          <w:tcPr>
            <w:tcW w:w="3685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Связь с государственной программой Сахалинской области</w:t>
            </w:r>
          </w:p>
        </w:tc>
        <w:tc>
          <w:tcPr>
            <w:tcW w:w="6233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Раздел 2. Показатели ведомственного проекта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«Создание условий для обеспечения качественными жилищно-коммунальными услугами граждан, проживающих на территории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Анивского муниципального округа»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a4"/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709"/>
        <w:gridCol w:w="1276"/>
        <w:gridCol w:w="708"/>
        <w:gridCol w:w="709"/>
        <w:gridCol w:w="851"/>
        <w:gridCol w:w="708"/>
        <w:gridCol w:w="851"/>
        <w:gridCol w:w="567"/>
      </w:tblGrid>
      <w:tr w:rsidR="00496806" w:rsidRPr="008F0095" w:rsidTr="00B33282">
        <w:tc>
          <w:tcPr>
            <w:tcW w:w="568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Базовое значение</w:t>
            </w:r>
          </w:p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4394" w:type="dxa"/>
            <w:gridSpan w:val="6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496806" w:rsidRPr="008F0095" w:rsidTr="00B33282">
        <w:tc>
          <w:tcPr>
            <w:tcW w:w="568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2030</w:t>
            </w:r>
          </w:p>
        </w:tc>
      </w:tr>
      <w:tr w:rsidR="00496806" w:rsidRPr="008F0095" w:rsidTr="00B33282">
        <w:tc>
          <w:tcPr>
            <w:tcW w:w="56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конструктивных элементов многоквартирных домов, которые запланировано капитально отремонтировать в отчетном периоде 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</w:p>
        </w:tc>
      </w:tr>
      <w:tr w:rsidR="00496806" w:rsidRPr="008F0095" w:rsidTr="00B33282">
        <w:tc>
          <w:tcPr>
            <w:tcW w:w="56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аварий на инженерных сетях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96806" w:rsidRPr="008F0095" w:rsidRDefault="00496806" w:rsidP="00B33282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Раздел 3. Перечень мероприятий (результатов) ведомственного проекта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«Создание условий для обеспечения качественными жилищно-коммунальными услугами граждан, проживающих на территории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Анивского муниципального округа»</w:t>
      </w:r>
    </w:p>
    <w:tbl>
      <w:tblPr>
        <w:tblpPr w:leftFromText="180" w:rightFromText="180" w:vertAnchor="text" w:tblpX="-327" w:tblpY="1"/>
        <w:tblOverlap w:val="never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80"/>
        <w:gridCol w:w="2410"/>
        <w:gridCol w:w="708"/>
        <w:gridCol w:w="709"/>
        <w:gridCol w:w="709"/>
        <w:gridCol w:w="709"/>
        <w:gridCol w:w="708"/>
        <w:gridCol w:w="709"/>
        <w:gridCol w:w="709"/>
      </w:tblGrid>
      <w:tr w:rsidR="00496806" w:rsidRPr="008F0095" w:rsidTr="003614B2">
        <w:tc>
          <w:tcPr>
            <w:tcW w:w="534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Задачи структурного элемента/отдельного мероприятия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Краткое описание ожидаемого эффекта от реализации задачи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 изм.</w:t>
            </w:r>
          </w:p>
        </w:tc>
        <w:tc>
          <w:tcPr>
            <w:tcW w:w="4253" w:type="dxa"/>
            <w:gridSpan w:val="6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496806" w:rsidRPr="008F0095" w:rsidTr="003614B2">
        <w:tc>
          <w:tcPr>
            <w:tcW w:w="534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2025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2027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2028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2029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2030</w:t>
            </w:r>
          </w:p>
        </w:tc>
      </w:tr>
      <w:tr w:rsidR="00496806" w:rsidRPr="008F0095" w:rsidTr="003614B2">
        <w:tc>
          <w:tcPr>
            <w:tcW w:w="10485" w:type="dxa"/>
            <w:gridSpan w:val="10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Задача 1. </w:t>
            </w:r>
            <w:r w:rsidRPr="008F0095">
              <w:rPr>
                <w:sz w:val="24"/>
                <w:szCs w:val="24"/>
              </w:rPr>
              <w:t xml:space="preserve">   </w:t>
            </w: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Создание безопасных и комфортных условий проживания граждан на территории Анивского муниципального округа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258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Выполнены мероприятия по капитальному ремонту общего имущества в многоквартирных домах в рамках реализации региональной программы «Капитальный ремонт общего имущества в многоквартирных домах, расположенных на территории Сахалинской области, на 2014 - 2043 годы» </w:t>
            </w:r>
          </w:p>
        </w:tc>
        <w:tc>
          <w:tcPr>
            <w:tcW w:w="24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Проведен капитальный ремонт конструктивных элементов многоквартирных жилых домов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258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Выполнены мероприятия в целях организации капитального ремонта многоквартирных домов</w:t>
            </w:r>
          </w:p>
        </w:tc>
        <w:tc>
          <w:tcPr>
            <w:tcW w:w="24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Предоставлена субсидия на проведение</w:t>
            </w:r>
            <w:r w:rsidRPr="008F0095">
              <w:rPr>
                <w:sz w:val="24"/>
                <w:szCs w:val="24"/>
              </w:rPr>
              <w:t xml:space="preserve"> </w:t>
            </w: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мероприятия в целях организации капитального ремонта многоквартирных домов  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C71960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258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Выполнены мероприятия в целях организации обеспечения безаварийной работы жилищно-коммунального комплекса</w:t>
            </w:r>
          </w:p>
        </w:tc>
        <w:tc>
          <w:tcPr>
            <w:tcW w:w="24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Проведены мероприятия в целях организации обеспечения безаварийной работы жилищно-коммунального комплекса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255DE8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010B8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2580" w:type="dxa"/>
            <w:shd w:val="clear" w:color="auto" w:fill="auto"/>
          </w:tcPr>
          <w:p w:rsidR="00496806" w:rsidRPr="008F0095" w:rsidRDefault="00496806" w:rsidP="00361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Выполнены мероприятия по осуществлению капитальных вложений в объекты коммунального хозяйства</w:t>
            </w:r>
          </w:p>
        </w:tc>
        <w:tc>
          <w:tcPr>
            <w:tcW w:w="24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Заключены муниципальные контракты на проведение мероприятий по осуществлению капитальных вложений в объекты коммунального хозяйства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  <w:tr w:rsidR="00496806" w:rsidRPr="008F0095" w:rsidTr="003614B2">
        <w:tc>
          <w:tcPr>
            <w:tcW w:w="534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1.5.</w:t>
            </w:r>
          </w:p>
        </w:tc>
        <w:tc>
          <w:tcPr>
            <w:tcW w:w="2580" w:type="dxa"/>
            <w:shd w:val="clear" w:color="auto" w:fill="auto"/>
          </w:tcPr>
          <w:p w:rsidR="00496806" w:rsidRPr="008F0095" w:rsidRDefault="00496806" w:rsidP="00361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0095">
              <w:rPr>
                <w:rFonts w:ascii="Times New Roman" w:eastAsiaTheme="minorEastAsia" w:hAnsi="Times New Roman" w:cs="Times New Roman"/>
                <w:sz w:val="24"/>
                <w:szCs w:val="24"/>
              </w:rPr>
              <w:t>Актуализированы схемы тепло-, водоснабжения, водоотведения</w:t>
            </w:r>
          </w:p>
        </w:tc>
        <w:tc>
          <w:tcPr>
            <w:tcW w:w="2410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Проведены работы по актуализации схем тепло-водоснабжения, водоотведения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96806" w:rsidRPr="008F0095" w:rsidRDefault="00496806" w:rsidP="003614B2">
            <w:pPr>
              <w:pStyle w:val="ConsPlusTit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09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</w:tr>
    </w:tbl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Раздел 4. Финансовое обеспечение реализации ведомственного проекта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«Создание условий для обеспечения качественными жилищно-коммунальными услугами граждан, проживающих на территории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Анивского муниципального округа»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Объемы финансового обеспечения ведомственного проекта «Создание условий для обеспечения качественными жилищно-коммунальными услугами граждан, проживающих на территории Анивского муниципального округа» отражены в приложении № 3 к Программе.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Раздел 5. План реализации ведомственного проекта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 xml:space="preserve">«Создание условий для обеспечения качественными жилищно-коммунальными услугами граждан, проживающих на территории 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b/>
          <w:sz w:val="24"/>
          <w:szCs w:val="24"/>
        </w:rPr>
        <w:t>Анивского муниципального округа»</w:t>
      </w:r>
    </w:p>
    <w:p w:rsidR="00496806" w:rsidRPr="008F0095" w:rsidRDefault="00496806" w:rsidP="004968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8F0095">
        <w:rPr>
          <w:rFonts w:ascii="Times New Roman" w:eastAsiaTheme="minorEastAsia" w:hAnsi="Times New Roman" w:cs="Times New Roman"/>
          <w:sz w:val="24"/>
          <w:szCs w:val="24"/>
        </w:rPr>
        <w:t>План реализации ведомственного проекта «Создание условий для обеспечения качественными жилищно-коммунальными услугами граждан, проживающих на территории Анивского муниципального округа» сформирован в приложении № 4 к Программе.</w:t>
      </w:r>
    </w:p>
    <w:p w:rsidR="00496806" w:rsidRPr="008F0095" w:rsidRDefault="00496806">
      <w:pPr>
        <w:rPr>
          <w:rFonts w:ascii="Times New Roman" w:hAnsi="Times New Roman"/>
          <w:bCs/>
          <w:sz w:val="24"/>
          <w:szCs w:val="24"/>
        </w:rPr>
      </w:pPr>
    </w:p>
    <w:p w:rsidR="003614B2" w:rsidRPr="008F0095" w:rsidRDefault="003614B2">
      <w:pPr>
        <w:rPr>
          <w:rFonts w:ascii="Times New Roman" w:hAnsi="Times New Roman"/>
          <w:bCs/>
          <w:sz w:val="24"/>
          <w:szCs w:val="24"/>
        </w:rPr>
      </w:pPr>
      <w:r w:rsidRPr="008F0095">
        <w:rPr>
          <w:rFonts w:ascii="Times New Roman" w:hAnsi="Times New Roman"/>
          <w:bCs/>
          <w:sz w:val="24"/>
          <w:szCs w:val="24"/>
        </w:rPr>
        <w:br w:type="page"/>
      </w:r>
    </w:p>
    <w:p w:rsidR="003C52F2" w:rsidRPr="008F0095" w:rsidRDefault="003C52F2" w:rsidP="004B78DB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/>
          <w:bCs/>
          <w:sz w:val="24"/>
          <w:szCs w:val="24"/>
        </w:rPr>
      </w:pPr>
      <w:r w:rsidRPr="008F0095">
        <w:rPr>
          <w:rFonts w:ascii="Times New Roman" w:hAnsi="Times New Roman"/>
          <w:bCs/>
          <w:sz w:val="24"/>
          <w:szCs w:val="24"/>
        </w:rPr>
        <w:t xml:space="preserve">ПРИЛОЖЕНИЕ № </w:t>
      </w:r>
      <w:r w:rsidR="00A90AE8" w:rsidRPr="008F0095">
        <w:rPr>
          <w:rFonts w:ascii="Times New Roman" w:hAnsi="Times New Roman"/>
          <w:bCs/>
          <w:sz w:val="24"/>
          <w:szCs w:val="24"/>
        </w:rPr>
        <w:t>3</w:t>
      </w:r>
    </w:p>
    <w:p w:rsidR="00B3514F" w:rsidRPr="00B3514F" w:rsidRDefault="003C52F2" w:rsidP="00B3514F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/>
          <w:bCs/>
          <w:sz w:val="24"/>
          <w:szCs w:val="24"/>
        </w:rPr>
      </w:pPr>
      <w:r w:rsidRPr="008F0095">
        <w:rPr>
          <w:rFonts w:ascii="Times New Roman" w:hAnsi="Times New Roman"/>
          <w:bCs/>
          <w:sz w:val="24"/>
          <w:szCs w:val="24"/>
        </w:rPr>
        <w:t>к постановлению администрации Анивского муниц</w:t>
      </w:r>
      <w:r w:rsidR="001B4E27" w:rsidRPr="008F0095">
        <w:rPr>
          <w:rFonts w:ascii="Times New Roman" w:hAnsi="Times New Roman"/>
          <w:bCs/>
          <w:sz w:val="24"/>
          <w:szCs w:val="24"/>
        </w:rPr>
        <w:t xml:space="preserve">ипального округа </w:t>
      </w:r>
      <w:r w:rsidR="00B3514F" w:rsidRPr="00B3514F">
        <w:rPr>
          <w:rFonts w:ascii="Times New Roman" w:hAnsi="Times New Roman"/>
          <w:bCs/>
          <w:sz w:val="24"/>
          <w:szCs w:val="24"/>
        </w:rPr>
        <w:t>от 23 сентября 2026 г. № 3035-па</w:t>
      </w:r>
    </w:p>
    <w:p w:rsidR="003C52F2" w:rsidRPr="008F0095" w:rsidRDefault="003C52F2" w:rsidP="00B3514F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077A3" w:rsidRPr="008F0095" w:rsidRDefault="006B1612" w:rsidP="004B78DB">
      <w:pPr>
        <w:pStyle w:val="ConsPlusTitle"/>
        <w:ind w:left="4820"/>
        <w:rPr>
          <w:rFonts w:ascii="Times New Roman" w:hAnsi="Times New Roman" w:cs="Times New Roman"/>
          <w:b w:val="0"/>
          <w:sz w:val="24"/>
          <w:szCs w:val="24"/>
        </w:rPr>
      </w:pPr>
      <w:r w:rsidRPr="008F0095">
        <w:rPr>
          <w:rFonts w:ascii="Times New Roman" w:hAnsi="Times New Roman" w:cs="Times New Roman"/>
          <w:b w:val="0"/>
          <w:sz w:val="24"/>
          <w:szCs w:val="24"/>
        </w:rPr>
        <w:t xml:space="preserve">Приложение № </w:t>
      </w:r>
      <w:r w:rsidR="00A90AE8" w:rsidRPr="008F0095">
        <w:rPr>
          <w:rFonts w:ascii="Times New Roman" w:hAnsi="Times New Roman" w:cs="Times New Roman"/>
          <w:b w:val="0"/>
          <w:sz w:val="24"/>
          <w:szCs w:val="24"/>
        </w:rPr>
        <w:t>3</w:t>
      </w:r>
      <w:r w:rsidRPr="008F0095">
        <w:rPr>
          <w:rFonts w:ascii="Times New Roman" w:hAnsi="Times New Roman" w:cs="Times New Roman"/>
          <w:b w:val="0"/>
          <w:sz w:val="24"/>
          <w:szCs w:val="24"/>
        </w:rPr>
        <w:t xml:space="preserve"> к муниципальной программе «Обеспечение населения Анивского муниципального округа Сахалинской области качественными услугами жилищно-коммунального хозяйства»</w:t>
      </w:r>
      <w:r w:rsidR="003C52F2" w:rsidRPr="008F0095">
        <w:rPr>
          <w:rFonts w:ascii="Times New Roman" w:hAnsi="Times New Roman" w:cs="Times New Roman"/>
          <w:b w:val="0"/>
          <w:sz w:val="24"/>
          <w:szCs w:val="24"/>
        </w:rPr>
        <w:t>, утвержденной постановлением администрации Анивского городского округа от 19.08.2024 № 2655-па</w:t>
      </w:r>
    </w:p>
    <w:p w:rsidR="006B1612" w:rsidRPr="008F0095" w:rsidRDefault="006B1612" w:rsidP="004B78DB">
      <w:pPr>
        <w:pStyle w:val="ConsPlusTitle"/>
        <w:ind w:left="4820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0200" w:type="dxa"/>
        <w:tblInd w:w="-142" w:type="dxa"/>
        <w:tblLook w:val="04A0" w:firstRow="1" w:lastRow="0" w:firstColumn="1" w:lastColumn="0" w:noHBand="0" w:noVBand="1"/>
      </w:tblPr>
      <w:tblGrid>
        <w:gridCol w:w="540"/>
        <w:gridCol w:w="2995"/>
        <w:gridCol w:w="978"/>
        <w:gridCol w:w="1000"/>
        <w:gridCol w:w="1121"/>
        <w:gridCol w:w="1210"/>
        <w:gridCol w:w="616"/>
        <w:gridCol w:w="620"/>
        <w:gridCol w:w="1120"/>
      </w:tblGrid>
      <w:tr w:rsidR="001B4E27" w:rsidRPr="008F0095" w:rsidTr="001B4E27">
        <w:trPr>
          <w:trHeight w:val="420"/>
        </w:trPr>
        <w:tc>
          <w:tcPr>
            <w:tcW w:w="10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0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ФИНАНСОВОЕ ОБЕСПЕЧЕНИЕ СТРУКТУРНЫХ ЭЛЕМЕНТОВ МУНИЦИПАЛЬНОЙ ПРОГРАММЫ</w:t>
            </w:r>
          </w:p>
        </w:tc>
      </w:tr>
      <w:tr w:rsidR="001B4E27" w:rsidRPr="008F0095" w:rsidTr="001B4E27">
        <w:trPr>
          <w:trHeight w:val="780"/>
        </w:trPr>
        <w:tc>
          <w:tcPr>
            <w:tcW w:w="10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F0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«Обеспечение населения Анивского муниципального округа Сахалинской области качественными услугами жилищно-коммунального хозяйства»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 пп.</w:t>
            </w:r>
          </w:p>
        </w:tc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66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B4E27" w:rsidRPr="008F0095" w:rsidTr="001B4E27">
        <w:trPr>
          <w:trHeight w:val="55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(всего), в том числе: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796 941,1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892 787,1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1 046 124,1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1 327 747,5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4 063 599,8  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765 526,4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861 475,8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917 837,4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1 287 623,9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3 832 463,5  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31 414,7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31 311,3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128 286,7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40 123,6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231 136,3  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по проектной части, в том числе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796 941,1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892 787,1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1 046 124,1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1 327 747,5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4 063 599,8  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765 526,4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861 475,8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917 837,4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1 287 623,9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3 832 463,5  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31 414,7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31 311,3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128 286,7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40 123,6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230 942,1  </w:t>
            </w:r>
          </w:p>
        </w:tc>
      </w:tr>
      <w:tr w:rsidR="001B4E27" w:rsidRPr="008F0095" w:rsidTr="001B4E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Муниципальный проект «Котельные»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306 209,9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154 639,2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460 849,1  </w:t>
            </w:r>
          </w:p>
        </w:tc>
      </w:tr>
      <w:tr w:rsidR="001B4E27" w:rsidRPr="008F0095" w:rsidTr="001B4E27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297 023,6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150 000,0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0,0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447 023,6  </w:t>
            </w:r>
          </w:p>
        </w:tc>
      </w:tr>
      <w:tr w:rsidR="001B4E27" w:rsidRPr="008F0095" w:rsidTr="001B4E27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9 186,3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4 639,2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0,0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13 825,5  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Муниципальный проект "Чистый залив"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330 073,6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619 220,0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837 825,1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1 255 024,3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3 042 143,0  </w:t>
            </w:r>
          </w:p>
        </w:tc>
      </w:tr>
      <w:tr w:rsidR="001B4E27" w:rsidRPr="008F0095" w:rsidTr="001B4E2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320 171,3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600 643,4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812 690,3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1 217 373,5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2 950 878,5  </w:t>
            </w:r>
          </w:p>
        </w:tc>
      </w:tr>
      <w:tr w:rsidR="001B4E27" w:rsidRPr="008F0095" w:rsidTr="001B4E27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9 902,3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18 576,6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25 134,8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37 650,8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91 264,5  </w:t>
            </w:r>
          </w:p>
        </w:tc>
      </w:tr>
      <w:tr w:rsidR="001B4E27" w:rsidRPr="008F0095" w:rsidTr="001B4E27">
        <w:trPr>
          <w:trHeight w:val="10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Муниципальный проект «Реализация услуг жилищно-коммунального хозяйства в сфере водоснабжения, водоотведения, теплоснабжения и жилищного фонда»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153 244,9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112 069,6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88 584,1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72 423,2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426 321,8  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148 331,5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110 832,4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85 926,4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70 250,4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415 340,7  </w:t>
            </w:r>
          </w:p>
        </w:tc>
      </w:tr>
      <w:tr w:rsidR="001B4E27" w:rsidRPr="008F0095" w:rsidTr="001B4E27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4 913,4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1 237,2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2 657,7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2 172,8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10 981,1  </w:t>
            </w:r>
          </w:p>
        </w:tc>
      </w:tr>
      <w:tr w:rsidR="001B4E27" w:rsidRPr="008F0095" w:rsidTr="001B4E27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Муниципальный проект "Модернизация коммунальной инфраструктуры"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19 414,9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19 414,9  </w:t>
            </w:r>
          </w:p>
        </w:tc>
      </w:tr>
      <w:tr w:rsidR="001B4E27" w:rsidRPr="008F0095" w:rsidTr="001B4E27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19 220,7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19 220,7  </w:t>
            </w:r>
          </w:p>
        </w:tc>
      </w:tr>
      <w:tr w:rsidR="001B4E27" w:rsidRPr="008F0095" w:rsidTr="001B4E27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194,2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194,2  </w:t>
            </w:r>
          </w:p>
        </w:tc>
      </w:tr>
      <w:tr w:rsidR="001B4E27" w:rsidRPr="008F0095" w:rsidTr="001B4E27">
        <w:trPr>
          <w:trHeight w:val="12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Ведомственный проект «Создание условий для обеспечения качественными жилищно-коммунальными услугами граждан, проживающих на территории Анивского городского округа»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7 412,7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6 858,3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100 300,0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300,0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114 871,0  </w:t>
            </w:r>
          </w:p>
        </w:tc>
      </w:tr>
      <w:tr w:rsidR="001B4E27" w:rsidRPr="001B4E27" w:rsidTr="001B4E2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7 412,7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6 858,3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100 300,0 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300,0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8F0095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E27" w:rsidRPr="001B4E27" w:rsidRDefault="001B4E27" w:rsidP="001B4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F00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114 871,0</w:t>
            </w:r>
            <w:r w:rsidRPr="001B4E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</w:tr>
    </w:tbl>
    <w:p w:rsidR="003614B2" w:rsidRPr="007C53A2" w:rsidRDefault="003614B2" w:rsidP="001B4E27">
      <w:pPr>
        <w:autoSpaceDE w:val="0"/>
        <w:autoSpaceDN w:val="0"/>
        <w:adjustRightInd w:val="0"/>
        <w:spacing w:after="0" w:line="240" w:lineRule="auto"/>
        <w:outlineLvl w:val="0"/>
        <w:rPr>
          <w:sz w:val="24"/>
          <w:szCs w:val="24"/>
        </w:rPr>
      </w:pPr>
    </w:p>
    <w:sectPr w:rsidR="003614B2" w:rsidRPr="007C53A2" w:rsidSect="001B4E27">
      <w:pgSz w:w="11906" w:h="16838"/>
      <w:pgMar w:top="851" w:right="851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2E3" w:rsidRDefault="00D402E3" w:rsidP="001B4E27">
      <w:pPr>
        <w:spacing w:after="0" w:line="240" w:lineRule="auto"/>
      </w:pPr>
      <w:r>
        <w:separator/>
      </w:r>
    </w:p>
  </w:endnote>
  <w:endnote w:type="continuationSeparator" w:id="0">
    <w:p w:rsidR="00D402E3" w:rsidRDefault="00D402E3" w:rsidP="001B4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2E3" w:rsidRDefault="00D402E3" w:rsidP="001B4E27">
      <w:pPr>
        <w:spacing w:after="0" w:line="240" w:lineRule="auto"/>
      </w:pPr>
      <w:r>
        <w:separator/>
      </w:r>
    </w:p>
  </w:footnote>
  <w:footnote w:type="continuationSeparator" w:id="0">
    <w:p w:rsidR="00D402E3" w:rsidRDefault="00D402E3" w:rsidP="001B4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42C1A"/>
    <w:multiLevelType w:val="hybridMultilevel"/>
    <w:tmpl w:val="8B4432EA"/>
    <w:lvl w:ilvl="0" w:tplc="BD366A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4F65E25"/>
    <w:multiLevelType w:val="hybridMultilevel"/>
    <w:tmpl w:val="E6BA2702"/>
    <w:lvl w:ilvl="0" w:tplc="9A7C36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DF"/>
    <w:rsid w:val="00010812"/>
    <w:rsid w:val="00012DAC"/>
    <w:rsid w:val="000143D9"/>
    <w:rsid w:val="0002128E"/>
    <w:rsid w:val="00021A20"/>
    <w:rsid w:val="00063EAF"/>
    <w:rsid w:val="000873FB"/>
    <w:rsid w:val="000A1365"/>
    <w:rsid w:val="000A577C"/>
    <w:rsid w:val="000B2417"/>
    <w:rsid w:val="000C39E8"/>
    <w:rsid w:val="000D5ED7"/>
    <w:rsid w:val="000E3A15"/>
    <w:rsid w:val="000F2F5F"/>
    <w:rsid w:val="000F3C19"/>
    <w:rsid w:val="000F74D6"/>
    <w:rsid w:val="00101999"/>
    <w:rsid w:val="00105090"/>
    <w:rsid w:val="001118FA"/>
    <w:rsid w:val="0012182B"/>
    <w:rsid w:val="001265BA"/>
    <w:rsid w:val="0012724C"/>
    <w:rsid w:val="00135C96"/>
    <w:rsid w:val="00144B70"/>
    <w:rsid w:val="00160292"/>
    <w:rsid w:val="00167A96"/>
    <w:rsid w:val="001707B8"/>
    <w:rsid w:val="0017433E"/>
    <w:rsid w:val="001A1C50"/>
    <w:rsid w:val="001B4E27"/>
    <w:rsid w:val="001B6098"/>
    <w:rsid w:val="001B6C89"/>
    <w:rsid w:val="001D7C3C"/>
    <w:rsid w:val="001F552E"/>
    <w:rsid w:val="00202A11"/>
    <w:rsid w:val="002037EB"/>
    <w:rsid w:val="002065E4"/>
    <w:rsid w:val="002160C9"/>
    <w:rsid w:val="00217A1F"/>
    <w:rsid w:val="002212A5"/>
    <w:rsid w:val="00222E1C"/>
    <w:rsid w:val="002414D2"/>
    <w:rsid w:val="00252871"/>
    <w:rsid w:val="00255DE8"/>
    <w:rsid w:val="00265119"/>
    <w:rsid w:val="00267DBF"/>
    <w:rsid w:val="00284DE5"/>
    <w:rsid w:val="002876CE"/>
    <w:rsid w:val="00294175"/>
    <w:rsid w:val="002A649E"/>
    <w:rsid w:val="002B05E3"/>
    <w:rsid w:val="002D1DC7"/>
    <w:rsid w:val="002E26B0"/>
    <w:rsid w:val="002E29AA"/>
    <w:rsid w:val="002F0801"/>
    <w:rsid w:val="003048E1"/>
    <w:rsid w:val="00305511"/>
    <w:rsid w:val="0031039E"/>
    <w:rsid w:val="00337EE9"/>
    <w:rsid w:val="00346DDD"/>
    <w:rsid w:val="00347A87"/>
    <w:rsid w:val="00355A9D"/>
    <w:rsid w:val="00357E61"/>
    <w:rsid w:val="003614B2"/>
    <w:rsid w:val="00367371"/>
    <w:rsid w:val="003679DF"/>
    <w:rsid w:val="00382937"/>
    <w:rsid w:val="003862A8"/>
    <w:rsid w:val="003976FB"/>
    <w:rsid w:val="003A3A35"/>
    <w:rsid w:val="003B10DF"/>
    <w:rsid w:val="003C0F22"/>
    <w:rsid w:val="003C52F2"/>
    <w:rsid w:val="003D6D01"/>
    <w:rsid w:val="003E32E7"/>
    <w:rsid w:val="003F1A8D"/>
    <w:rsid w:val="004010B8"/>
    <w:rsid w:val="00401FAA"/>
    <w:rsid w:val="00415ADD"/>
    <w:rsid w:val="004169DB"/>
    <w:rsid w:val="00416DD4"/>
    <w:rsid w:val="00427DAE"/>
    <w:rsid w:val="00431EBC"/>
    <w:rsid w:val="00445BFD"/>
    <w:rsid w:val="004641DA"/>
    <w:rsid w:val="00470217"/>
    <w:rsid w:val="00470281"/>
    <w:rsid w:val="004863BB"/>
    <w:rsid w:val="004877E0"/>
    <w:rsid w:val="00496806"/>
    <w:rsid w:val="004A29CF"/>
    <w:rsid w:val="004B44E0"/>
    <w:rsid w:val="004B5F7E"/>
    <w:rsid w:val="004B78DB"/>
    <w:rsid w:val="004B79C2"/>
    <w:rsid w:val="004C6011"/>
    <w:rsid w:val="004C67B5"/>
    <w:rsid w:val="004D4479"/>
    <w:rsid w:val="004D613A"/>
    <w:rsid w:val="004F11E4"/>
    <w:rsid w:val="004F54EB"/>
    <w:rsid w:val="004F5AA4"/>
    <w:rsid w:val="00503345"/>
    <w:rsid w:val="0051585A"/>
    <w:rsid w:val="00516905"/>
    <w:rsid w:val="00526269"/>
    <w:rsid w:val="00527722"/>
    <w:rsid w:val="00531206"/>
    <w:rsid w:val="00535E50"/>
    <w:rsid w:val="00551B69"/>
    <w:rsid w:val="0056548F"/>
    <w:rsid w:val="005727A5"/>
    <w:rsid w:val="0058068B"/>
    <w:rsid w:val="005B11FE"/>
    <w:rsid w:val="005B46AF"/>
    <w:rsid w:val="005B5AF6"/>
    <w:rsid w:val="005C1F85"/>
    <w:rsid w:val="005C355F"/>
    <w:rsid w:val="005C5AB3"/>
    <w:rsid w:val="005D3BFA"/>
    <w:rsid w:val="005D4119"/>
    <w:rsid w:val="005D6797"/>
    <w:rsid w:val="005E2A59"/>
    <w:rsid w:val="005F3876"/>
    <w:rsid w:val="005F459D"/>
    <w:rsid w:val="00601CEE"/>
    <w:rsid w:val="00613B55"/>
    <w:rsid w:val="006163BD"/>
    <w:rsid w:val="006207F4"/>
    <w:rsid w:val="00621B78"/>
    <w:rsid w:val="0062377F"/>
    <w:rsid w:val="0062640E"/>
    <w:rsid w:val="00637B70"/>
    <w:rsid w:val="00643A8F"/>
    <w:rsid w:val="0064480B"/>
    <w:rsid w:val="00644F91"/>
    <w:rsid w:val="006519F3"/>
    <w:rsid w:val="006538E4"/>
    <w:rsid w:val="006612E2"/>
    <w:rsid w:val="006628EC"/>
    <w:rsid w:val="0066315E"/>
    <w:rsid w:val="00670C70"/>
    <w:rsid w:val="00673ACA"/>
    <w:rsid w:val="00680C4A"/>
    <w:rsid w:val="00686AA5"/>
    <w:rsid w:val="006A2E98"/>
    <w:rsid w:val="006A6314"/>
    <w:rsid w:val="006B1612"/>
    <w:rsid w:val="006B1992"/>
    <w:rsid w:val="006B7C92"/>
    <w:rsid w:val="006D1DEA"/>
    <w:rsid w:val="006D2AF0"/>
    <w:rsid w:val="006D4A10"/>
    <w:rsid w:val="006E3CCF"/>
    <w:rsid w:val="006F015E"/>
    <w:rsid w:val="006F44A8"/>
    <w:rsid w:val="00703C03"/>
    <w:rsid w:val="00703DBD"/>
    <w:rsid w:val="00711690"/>
    <w:rsid w:val="00712687"/>
    <w:rsid w:val="00716A4A"/>
    <w:rsid w:val="007331D3"/>
    <w:rsid w:val="00734142"/>
    <w:rsid w:val="00762951"/>
    <w:rsid w:val="00772412"/>
    <w:rsid w:val="0077564F"/>
    <w:rsid w:val="007846EE"/>
    <w:rsid w:val="007B2434"/>
    <w:rsid w:val="007C179D"/>
    <w:rsid w:val="007C2854"/>
    <w:rsid w:val="007C53A2"/>
    <w:rsid w:val="007C5472"/>
    <w:rsid w:val="007E1578"/>
    <w:rsid w:val="007E3E1A"/>
    <w:rsid w:val="008029B8"/>
    <w:rsid w:val="0080675B"/>
    <w:rsid w:val="008179DF"/>
    <w:rsid w:val="0082273A"/>
    <w:rsid w:val="00823F44"/>
    <w:rsid w:val="00824442"/>
    <w:rsid w:val="00830D1B"/>
    <w:rsid w:val="0083151A"/>
    <w:rsid w:val="0083341D"/>
    <w:rsid w:val="00834BAE"/>
    <w:rsid w:val="00843366"/>
    <w:rsid w:val="00847995"/>
    <w:rsid w:val="0085086D"/>
    <w:rsid w:val="00862638"/>
    <w:rsid w:val="008640EF"/>
    <w:rsid w:val="008647D1"/>
    <w:rsid w:val="00864D44"/>
    <w:rsid w:val="00867D7D"/>
    <w:rsid w:val="00871ACA"/>
    <w:rsid w:val="00874059"/>
    <w:rsid w:val="00881DB4"/>
    <w:rsid w:val="008A0B8B"/>
    <w:rsid w:val="008A6B08"/>
    <w:rsid w:val="008C00E6"/>
    <w:rsid w:val="008C3892"/>
    <w:rsid w:val="008C469D"/>
    <w:rsid w:val="008E43D7"/>
    <w:rsid w:val="008E5231"/>
    <w:rsid w:val="008F0095"/>
    <w:rsid w:val="008F4E42"/>
    <w:rsid w:val="009115D3"/>
    <w:rsid w:val="00914465"/>
    <w:rsid w:val="0092270E"/>
    <w:rsid w:val="00926678"/>
    <w:rsid w:val="00927C8A"/>
    <w:rsid w:val="0093506B"/>
    <w:rsid w:val="00935FDE"/>
    <w:rsid w:val="00941AFF"/>
    <w:rsid w:val="00954A5D"/>
    <w:rsid w:val="00956623"/>
    <w:rsid w:val="00980A90"/>
    <w:rsid w:val="00982B94"/>
    <w:rsid w:val="00987BC6"/>
    <w:rsid w:val="009A201E"/>
    <w:rsid w:val="009A5EF6"/>
    <w:rsid w:val="009B0430"/>
    <w:rsid w:val="009C2D28"/>
    <w:rsid w:val="009D00C7"/>
    <w:rsid w:val="009D1262"/>
    <w:rsid w:val="009E1222"/>
    <w:rsid w:val="009E2566"/>
    <w:rsid w:val="009F05BC"/>
    <w:rsid w:val="009F48AD"/>
    <w:rsid w:val="00A020BB"/>
    <w:rsid w:val="00A07801"/>
    <w:rsid w:val="00A142DB"/>
    <w:rsid w:val="00A15128"/>
    <w:rsid w:val="00A227A1"/>
    <w:rsid w:val="00A31E8B"/>
    <w:rsid w:val="00A35637"/>
    <w:rsid w:val="00A3616A"/>
    <w:rsid w:val="00A60B3A"/>
    <w:rsid w:val="00A6331F"/>
    <w:rsid w:val="00A63A0D"/>
    <w:rsid w:val="00A856FF"/>
    <w:rsid w:val="00A90AE8"/>
    <w:rsid w:val="00AA356C"/>
    <w:rsid w:val="00AA42C2"/>
    <w:rsid w:val="00AB4595"/>
    <w:rsid w:val="00AB6E27"/>
    <w:rsid w:val="00AC432A"/>
    <w:rsid w:val="00AC7CDE"/>
    <w:rsid w:val="00AF5A45"/>
    <w:rsid w:val="00B025CE"/>
    <w:rsid w:val="00B20599"/>
    <w:rsid w:val="00B2135D"/>
    <w:rsid w:val="00B33282"/>
    <w:rsid w:val="00B3514F"/>
    <w:rsid w:val="00B5009A"/>
    <w:rsid w:val="00B70068"/>
    <w:rsid w:val="00B736A5"/>
    <w:rsid w:val="00B812CF"/>
    <w:rsid w:val="00B855B2"/>
    <w:rsid w:val="00BA1989"/>
    <w:rsid w:val="00BA36D9"/>
    <w:rsid w:val="00BB0291"/>
    <w:rsid w:val="00BB62E9"/>
    <w:rsid w:val="00BB7D23"/>
    <w:rsid w:val="00BB7EF6"/>
    <w:rsid w:val="00BC01A7"/>
    <w:rsid w:val="00BC1CD7"/>
    <w:rsid w:val="00BC6290"/>
    <w:rsid w:val="00BE29BE"/>
    <w:rsid w:val="00BF615E"/>
    <w:rsid w:val="00BF6DBF"/>
    <w:rsid w:val="00C02338"/>
    <w:rsid w:val="00C056DE"/>
    <w:rsid w:val="00C077A3"/>
    <w:rsid w:val="00C077DA"/>
    <w:rsid w:val="00C1675B"/>
    <w:rsid w:val="00C26CA5"/>
    <w:rsid w:val="00C4712E"/>
    <w:rsid w:val="00C4746B"/>
    <w:rsid w:val="00C47BB3"/>
    <w:rsid w:val="00C5206F"/>
    <w:rsid w:val="00C62F3F"/>
    <w:rsid w:val="00C659EE"/>
    <w:rsid w:val="00C66922"/>
    <w:rsid w:val="00C66C33"/>
    <w:rsid w:val="00C673DF"/>
    <w:rsid w:val="00C71960"/>
    <w:rsid w:val="00C72D1A"/>
    <w:rsid w:val="00C738A4"/>
    <w:rsid w:val="00C921AF"/>
    <w:rsid w:val="00CA0144"/>
    <w:rsid w:val="00CB3181"/>
    <w:rsid w:val="00CB34FD"/>
    <w:rsid w:val="00CC0195"/>
    <w:rsid w:val="00CC45E2"/>
    <w:rsid w:val="00CD37C8"/>
    <w:rsid w:val="00CD4260"/>
    <w:rsid w:val="00CE3CA1"/>
    <w:rsid w:val="00D13B66"/>
    <w:rsid w:val="00D17B97"/>
    <w:rsid w:val="00D21BD7"/>
    <w:rsid w:val="00D33919"/>
    <w:rsid w:val="00D358E4"/>
    <w:rsid w:val="00D402E3"/>
    <w:rsid w:val="00D41A4E"/>
    <w:rsid w:val="00D41F8D"/>
    <w:rsid w:val="00D6070D"/>
    <w:rsid w:val="00D64794"/>
    <w:rsid w:val="00D66D96"/>
    <w:rsid w:val="00D728F5"/>
    <w:rsid w:val="00D849B0"/>
    <w:rsid w:val="00D91CC0"/>
    <w:rsid w:val="00D93E9F"/>
    <w:rsid w:val="00DB1A04"/>
    <w:rsid w:val="00DC05F6"/>
    <w:rsid w:val="00DC5A5E"/>
    <w:rsid w:val="00DF40DF"/>
    <w:rsid w:val="00E06B55"/>
    <w:rsid w:val="00E07375"/>
    <w:rsid w:val="00E07C23"/>
    <w:rsid w:val="00E167B2"/>
    <w:rsid w:val="00E23108"/>
    <w:rsid w:val="00E34A28"/>
    <w:rsid w:val="00E44306"/>
    <w:rsid w:val="00E44C4F"/>
    <w:rsid w:val="00E46A8B"/>
    <w:rsid w:val="00E475BD"/>
    <w:rsid w:val="00E554B0"/>
    <w:rsid w:val="00E67ECC"/>
    <w:rsid w:val="00E776EA"/>
    <w:rsid w:val="00E8188B"/>
    <w:rsid w:val="00E85F03"/>
    <w:rsid w:val="00E87838"/>
    <w:rsid w:val="00E92018"/>
    <w:rsid w:val="00EA08E4"/>
    <w:rsid w:val="00EA3FA6"/>
    <w:rsid w:val="00EB001E"/>
    <w:rsid w:val="00EB5BCD"/>
    <w:rsid w:val="00EB7CC4"/>
    <w:rsid w:val="00EC7C00"/>
    <w:rsid w:val="00ED3D39"/>
    <w:rsid w:val="00ED6DB9"/>
    <w:rsid w:val="00ED7347"/>
    <w:rsid w:val="00EE05CB"/>
    <w:rsid w:val="00EE2731"/>
    <w:rsid w:val="00EE6717"/>
    <w:rsid w:val="00F03A01"/>
    <w:rsid w:val="00F0503F"/>
    <w:rsid w:val="00F07968"/>
    <w:rsid w:val="00F11D59"/>
    <w:rsid w:val="00F21E49"/>
    <w:rsid w:val="00F3395F"/>
    <w:rsid w:val="00F43074"/>
    <w:rsid w:val="00F45116"/>
    <w:rsid w:val="00F475C9"/>
    <w:rsid w:val="00F52A2F"/>
    <w:rsid w:val="00F52F29"/>
    <w:rsid w:val="00F54EDB"/>
    <w:rsid w:val="00F55A6B"/>
    <w:rsid w:val="00F56F1F"/>
    <w:rsid w:val="00F66D8C"/>
    <w:rsid w:val="00F758B0"/>
    <w:rsid w:val="00F85302"/>
    <w:rsid w:val="00F86A01"/>
    <w:rsid w:val="00F951B7"/>
    <w:rsid w:val="00F96DC5"/>
    <w:rsid w:val="00FA2D86"/>
    <w:rsid w:val="00FB36CC"/>
    <w:rsid w:val="00FB6B73"/>
    <w:rsid w:val="00FC1436"/>
    <w:rsid w:val="00FC3C73"/>
    <w:rsid w:val="00FD1E3C"/>
    <w:rsid w:val="00FE5378"/>
    <w:rsid w:val="00FE5A75"/>
    <w:rsid w:val="00FE63DF"/>
    <w:rsid w:val="00F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A1117-6CC3-47DC-8BAC-B145BFF3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8A4"/>
  </w:style>
  <w:style w:type="paragraph" w:styleId="1">
    <w:name w:val="heading 1"/>
    <w:basedOn w:val="a"/>
    <w:next w:val="a"/>
    <w:link w:val="10"/>
    <w:qFormat/>
    <w:rsid w:val="008640EF"/>
    <w:pPr>
      <w:keepNext/>
      <w:spacing w:after="360" w:line="240" w:lineRule="auto"/>
      <w:jc w:val="center"/>
      <w:outlineLvl w:val="0"/>
    </w:pPr>
    <w:rPr>
      <w:rFonts w:ascii="Times New Roman" w:eastAsia="Calibri" w:hAnsi="Times New Roman" w:cs="Times New Roman"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51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customStyle="1" w:styleId="ConsPlusTitle">
    <w:name w:val="ConsPlusTitle"/>
    <w:rsid w:val="00A151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</w:rPr>
  </w:style>
  <w:style w:type="paragraph" w:styleId="a3">
    <w:name w:val="List Paragraph"/>
    <w:basedOn w:val="a"/>
    <w:uiPriority w:val="34"/>
    <w:qFormat/>
    <w:rsid w:val="00A15128"/>
    <w:pPr>
      <w:spacing w:after="200" w:line="276" w:lineRule="auto"/>
      <w:ind w:left="720"/>
      <w:contextualSpacing/>
    </w:pPr>
    <w:rPr>
      <w:rFonts w:eastAsiaTheme="minorEastAsia"/>
    </w:rPr>
  </w:style>
  <w:style w:type="table" w:styleId="a4">
    <w:name w:val="Table Grid"/>
    <w:basedOn w:val="a1"/>
    <w:uiPriority w:val="39"/>
    <w:rsid w:val="00C659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2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2417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772412"/>
    <w:rPr>
      <w:b/>
      <w:bCs/>
    </w:rPr>
  </w:style>
  <w:style w:type="table" w:customStyle="1" w:styleId="11">
    <w:name w:val="Сетка таблицы1"/>
    <w:basedOn w:val="a1"/>
    <w:next w:val="a4"/>
    <w:uiPriority w:val="39"/>
    <w:rsid w:val="00126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текст"/>
    <w:rsid w:val="006F015E"/>
    <w:pPr>
      <w:spacing w:after="120" w:line="240" w:lineRule="atLeast"/>
      <w:ind w:left="851"/>
      <w:jc w:val="both"/>
    </w:pPr>
    <w:rPr>
      <w:rFonts w:ascii="Arial" w:eastAsia="Calibri" w:hAnsi="Arial" w:cs="Times New Roman"/>
      <w:sz w:val="24"/>
      <w:szCs w:val="20"/>
      <w:lang w:val="en-US"/>
    </w:rPr>
  </w:style>
  <w:style w:type="table" w:customStyle="1" w:styleId="2">
    <w:name w:val="Сетка таблицы2"/>
    <w:basedOn w:val="a1"/>
    <w:next w:val="a4"/>
    <w:uiPriority w:val="39"/>
    <w:rsid w:val="00D358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99"/>
    <w:qFormat/>
    <w:rsid w:val="00AA42C2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Normal (Web)"/>
    <w:basedOn w:val="a"/>
    <w:rsid w:val="006E3CCF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8640EF"/>
    <w:rPr>
      <w:rFonts w:ascii="Times New Roman" w:eastAsia="Calibri" w:hAnsi="Times New Roman" w:cs="Times New Roman"/>
      <w:sz w:val="36"/>
      <w:szCs w:val="36"/>
    </w:rPr>
  </w:style>
  <w:style w:type="character" w:customStyle="1" w:styleId="HTML">
    <w:name w:val="Стандартный HTML Знак"/>
    <w:link w:val="HTML0"/>
    <w:locked/>
    <w:rsid w:val="008640EF"/>
    <w:rPr>
      <w:rFonts w:ascii="Courier New" w:eastAsia="Calibri" w:hAnsi="Courier New" w:cs="Courier New"/>
    </w:rPr>
  </w:style>
  <w:style w:type="paragraph" w:styleId="HTML0">
    <w:name w:val="HTML Preformatted"/>
    <w:basedOn w:val="a"/>
    <w:link w:val="HTML"/>
    <w:rsid w:val="00864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8640EF"/>
    <w:rPr>
      <w:rFonts w:ascii="Consolas" w:hAnsi="Consolas"/>
      <w:sz w:val="20"/>
      <w:szCs w:val="20"/>
    </w:rPr>
  </w:style>
  <w:style w:type="paragraph" w:styleId="ab">
    <w:name w:val="caption"/>
    <w:basedOn w:val="a"/>
    <w:next w:val="a"/>
    <w:qFormat/>
    <w:rsid w:val="008640EF"/>
    <w:pPr>
      <w:spacing w:after="120" w:line="240" w:lineRule="auto"/>
      <w:jc w:val="center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styleId="ac">
    <w:name w:val="header"/>
    <w:basedOn w:val="a"/>
    <w:link w:val="ad"/>
    <w:uiPriority w:val="99"/>
    <w:unhideWhenUsed/>
    <w:rsid w:val="001B4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B4E27"/>
  </w:style>
  <w:style w:type="paragraph" w:styleId="ae">
    <w:name w:val="footer"/>
    <w:basedOn w:val="a"/>
    <w:link w:val="af"/>
    <w:uiPriority w:val="99"/>
    <w:unhideWhenUsed/>
    <w:rsid w:val="001B4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B4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CB706-30D3-4139-AE4F-465F17FE3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4081</Words>
  <Characters>23268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2026-09-09T00:15:00Z</cp:lastPrinted>
  <dcterms:created xsi:type="dcterms:W3CDTF">2026-09-23T23:30:00Z</dcterms:created>
  <dcterms:modified xsi:type="dcterms:W3CDTF">2026-09-23T23:30:00Z</dcterms:modified>
</cp:coreProperties>
</file>