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7D3" w:rsidRPr="009916FF" w:rsidRDefault="00ED37D3" w:rsidP="00ED37D3">
      <w:pPr>
        <w:spacing w:after="120"/>
        <w:ind w:right="-1"/>
        <w:jc w:val="center"/>
        <w:rPr>
          <w:rFonts w:ascii="Times New Roman" w:hAnsi="Times New Roman" w:cs="Times New Roman"/>
          <w:sz w:val="18"/>
          <w:szCs w:val="18"/>
        </w:rPr>
      </w:pPr>
      <w:r w:rsidRPr="009916FF">
        <w:rPr>
          <w:rFonts w:ascii="Times New Roman" w:hAnsi="Times New Roman" w:cs="Times New Roman"/>
          <w:noProof/>
          <w:lang w:eastAsia="ru-RU"/>
        </w:rPr>
        <w:drawing>
          <wp:inline distT="0" distB="0" distL="0" distR="0" wp14:anchorId="0BCC5342" wp14:editId="38A2D4B5">
            <wp:extent cx="647738" cy="811033"/>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566" cy="817078"/>
                    </a:xfrm>
                    <a:prstGeom prst="rect">
                      <a:avLst/>
                    </a:prstGeom>
                    <a:noFill/>
                    <a:ln>
                      <a:noFill/>
                    </a:ln>
                  </pic:spPr>
                </pic:pic>
              </a:graphicData>
            </a:graphic>
          </wp:inline>
        </w:drawing>
      </w:r>
    </w:p>
    <w:p w:rsidR="00ED37D3" w:rsidRPr="009916FF" w:rsidRDefault="00ED37D3" w:rsidP="00ED37D3">
      <w:pPr>
        <w:spacing w:after="120"/>
        <w:jc w:val="center"/>
        <w:rPr>
          <w:rFonts w:ascii="Times New Roman" w:hAnsi="Times New Roman" w:cs="Times New Roman"/>
          <w:b/>
          <w:bCs/>
          <w:spacing w:val="100"/>
          <w:sz w:val="32"/>
          <w:szCs w:val="32"/>
        </w:rPr>
      </w:pPr>
      <w:r w:rsidRPr="009916FF">
        <w:rPr>
          <w:rFonts w:ascii="Times New Roman" w:hAnsi="Times New Roman" w:cs="Times New Roman"/>
          <w:b/>
          <w:bCs/>
          <w:spacing w:val="100"/>
          <w:sz w:val="32"/>
          <w:szCs w:val="32"/>
        </w:rPr>
        <w:t>ПОСТАНОВЛЕНИЕ</w:t>
      </w:r>
    </w:p>
    <w:p w:rsidR="00ED37D3" w:rsidRPr="009916FF" w:rsidRDefault="00AB46FC" w:rsidP="00ED37D3">
      <w:pPr>
        <w:keepNext/>
        <w:spacing w:after="120"/>
        <w:jc w:val="center"/>
        <w:outlineLvl w:val="0"/>
        <w:rPr>
          <w:rFonts w:ascii="Times New Roman" w:hAnsi="Times New Roman" w:cs="Times New Roman"/>
          <w:sz w:val="32"/>
          <w:szCs w:val="32"/>
        </w:rPr>
      </w:pPr>
      <w:r>
        <w:rPr>
          <w:rFonts w:ascii="Times New Roman" w:hAnsi="Times New Roman" w:cs="Times New Roman"/>
          <w:sz w:val="32"/>
          <w:szCs w:val="32"/>
        </w:rPr>
        <w:t>АДМИНИСТРАЦИИ</w:t>
      </w:r>
      <w:bookmarkStart w:id="0" w:name="_GoBack"/>
      <w:bookmarkEnd w:id="0"/>
    </w:p>
    <w:p w:rsidR="00ED37D3" w:rsidRPr="009916FF" w:rsidRDefault="00ED37D3" w:rsidP="00ED37D3">
      <w:pPr>
        <w:keepNext/>
        <w:spacing w:after="120"/>
        <w:jc w:val="center"/>
        <w:outlineLvl w:val="0"/>
        <w:rPr>
          <w:rFonts w:ascii="Times New Roman" w:hAnsi="Times New Roman" w:cs="Times New Roman"/>
          <w:sz w:val="32"/>
          <w:szCs w:val="32"/>
        </w:rPr>
      </w:pPr>
      <w:r w:rsidRPr="009916FF">
        <w:rPr>
          <w:rFonts w:ascii="Times New Roman" w:hAnsi="Times New Roman" w:cs="Times New Roman"/>
          <w:sz w:val="32"/>
          <w:szCs w:val="32"/>
        </w:rPr>
        <w:t xml:space="preserve"> АНИВСКОГО МУНИЦИПАЛЬНОГО ОКРУГА</w:t>
      </w:r>
    </w:p>
    <w:p w:rsidR="00ED37D3" w:rsidRPr="009916FF" w:rsidRDefault="00ED37D3" w:rsidP="00ED37D3">
      <w:pPr>
        <w:keepNext/>
        <w:spacing w:after="120"/>
        <w:jc w:val="center"/>
        <w:outlineLvl w:val="0"/>
        <w:rPr>
          <w:rFonts w:ascii="Times New Roman" w:hAnsi="Times New Roman" w:cs="Times New Roman"/>
          <w:sz w:val="32"/>
          <w:szCs w:val="32"/>
        </w:rPr>
      </w:pPr>
      <w:r w:rsidRPr="009916FF">
        <w:rPr>
          <w:rFonts w:ascii="Times New Roman" w:hAnsi="Times New Roman" w:cs="Times New Roman"/>
          <w:sz w:val="32"/>
          <w:szCs w:val="32"/>
        </w:rPr>
        <w:t>САХАЛИНСКОЙ ОБЛАСТИ</w:t>
      </w:r>
    </w:p>
    <w:tbl>
      <w:tblPr>
        <w:tblW w:w="5667" w:type="dxa"/>
        <w:jc w:val="center"/>
        <w:tblLayout w:type="fixed"/>
        <w:tblCellMar>
          <w:left w:w="70" w:type="dxa"/>
          <w:right w:w="70" w:type="dxa"/>
        </w:tblCellMar>
        <w:tblLook w:val="0000" w:firstRow="0" w:lastRow="0" w:firstColumn="0" w:lastColumn="0" w:noHBand="0" w:noVBand="0"/>
      </w:tblPr>
      <w:tblGrid>
        <w:gridCol w:w="447"/>
        <w:gridCol w:w="2389"/>
        <w:gridCol w:w="180"/>
        <w:gridCol w:w="360"/>
        <w:gridCol w:w="2291"/>
      </w:tblGrid>
      <w:tr w:rsidR="00ED37D3" w:rsidRPr="009916FF" w:rsidTr="003F25C4">
        <w:trPr>
          <w:jc w:val="center"/>
        </w:trPr>
        <w:tc>
          <w:tcPr>
            <w:tcW w:w="447" w:type="dxa"/>
          </w:tcPr>
          <w:p w:rsidR="00ED37D3" w:rsidRPr="009916FF" w:rsidRDefault="00ED37D3" w:rsidP="003F25C4">
            <w:pPr>
              <w:spacing w:after="0" w:line="240" w:lineRule="auto"/>
              <w:jc w:val="right"/>
              <w:rPr>
                <w:rFonts w:ascii="Times New Roman" w:hAnsi="Times New Roman" w:cs="Times New Roman"/>
                <w:sz w:val="26"/>
                <w:szCs w:val="26"/>
              </w:rPr>
            </w:pPr>
            <w:r w:rsidRPr="009916FF">
              <w:rPr>
                <w:rFonts w:ascii="Times New Roman" w:hAnsi="Times New Roman" w:cs="Times New Roman"/>
                <w:sz w:val="26"/>
                <w:szCs w:val="26"/>
              </w:rPr>
              <w:t>от</w:t>
            </w:r>
          </w:p>
        </w:tc>
        <w:tc>
          <w:tcPr>
            <w:tcW w:w="2389" w:type="dxa"/>
            <w:tcBorders>
              <w:bottom w:val="single" w:sz="4" w:space="0" w:color="auto"/>
            </w:tcBorders>
          </w:tcPr>
          <w:p w:rsidR="00ED37D3" w:rsidRPr="009916FF" w:rsidRDefault="00ED37D3" w:rsidP="003F25C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r w:rsidRPr="009916FF">
              <w:rPr>
                <w:rFonts w:ascii="Times New Roman" w:hAnsi="Times New Roman" w:cs="Times New Roman"/>
                <w:sz w:val="26"/>
                <w:szCs w:val="26"/>
              </w:rPr>
              <w:t xml:space="preserve"> сентября 2025 г.</w:t>
            </w:r>
          </w:p>
        </w:tc>
        <w:tc>
          <w:tcPr>
            <w:tcW w:w="180" w:type="dxa"/>
          </w:tcPr>
          <w:p w:rsidR="00ED37D3" w:rsidRPr="009916FF" w:rsidRDefault="00ED37D3" w:rsidP="003F25C4">
            <w:pPr>
              <w:spacing w:after="0" w:line="240" w:lineRule="auto"/>
              <w:jc w:val="right"/>
              <w:rPr>
                <w:rFonts w:ascii="Times New Roman" w:hAnsi="Times New Roman" w:cs="Times New Roman"/>
                <w:noProof/>
                <w:sz w:val="26"/>
                <w:szCs w:val="26"/>
              </w:rPr>
            </w:pPr>
          </w:p>
        </w:tc>
        <w:tc>
          <w:tcPr>
            <w:tcW w:w="360" w:type="dxa"/>
          </w:tcPr>
          <w:p w:rsidR="00ED37D3" w:rsidRPr="009916FF" w:rsidRDefault="00ED37D3" w:rsidP="003F25C4">
            <w:pPr>
              <w:spacing w:after="0" w:line="240" w:lineRule="auto"/>
              <w:jc w:val="right"/>
              <w:rPr>
                <w:rFonts w:ascii="Times New Roman" w:hAnsi="Times New Roman" w:cs="Times New Roman"/>
                <w:noProof/>
                <w:sz w:val="26"/>
                <w:szCs w:val="26"/>
              </w:rPr>
            </w:pPr>
            <w:r w:rsidRPr="009916FF">
              <w:rPr>
                <w:rFonts w:ascii="Times New Roman" w:hAnsi="Times New Roman" w:cs="Times New Roman"/>
                <w:sz w:val="26"/>
                <w:szCs w:val="26"/>
              </w:rPr>
              <w:t>№</w:t>
            </w:r>
          </w:p>
        </w:tc>
        <w:tc>
          <w:tcPr>
            <w:tcW w:w="2291" w:type="dxa"/>
            <w:tcBorders>
              <w:bottom w:val="single" w:sz="4" w:space="0" w:color="auto"/>
            </w:tcBorders>
          </w:tcPr>
          <w:p w:rsidR="00ED37D3" w:rsidRPr="009916FF" w:rsidRDefault="00ED37D3" w:rsidP="003F25C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2924</w:t>
            </w:r>
            <w:r w:rsidRPr="009916FF">
              <w:rPr>
                <w:rFonts w:ascii="Times New Roman" w:hAnsi="Times New Roman" w:cs="Times New Roman"/>
                <w:sz w:val="26"/>
                <w:szCs w:val="26"/>
              </w:rPr>
              <w:t>-па</w:t>
            </w:r>
          </w:p>
        </w:tc>
      </w:tr>
    </w:tbl>
    <w:p w:rsidR="00ED37D3" w:rsidRPr="009916FF" w:rsidRDefault="00ED37D3" w:rsidP="00ED37D3">
      <w:pPr>
        <w:spacing w:after="0" w:line="240" w:lineRule="auto"/>
        <w:jc w:val="center"/>
        <w:rPr>
          <w:rFonts w:ascii="Times New Roman" w:hAnsi="Times New Roman" w:cs="Times New Roman"/>
        </w:rPr>
      </w:pPr>
    </w:p>
    <w:p w:rsidR="00ED37D3" w:rsidRDefault="00ED37D3" w:rsidP="00ED37D3">
      <w:pPr>
        <w:spacing w:after="0" w:line="240" w:lineRule="auto"/>
        <w:jc w:val="center"/>
        <w:rPr>
          <w:rFonts w:ascii="Times New Roman" w:hAnsi="Times New Roman" w:cs="Times New Roman"/>
        </w:rPr>
      </w:pPr>
      <w:r w:rsidRPr="009916FF">
        <w:rPr>
          <w:rFonts w:ascii="Times New Roman" w:hAnsi="Times New Roman" w:cs="Times New Roman"/>
        </w:rPr>
        <w:t>г. Анива</w:t>
      </w:r>
    </w:p>
    <w:p w:rsidR="00ED37D3" w:rsidRDefault="00ED37D3" w:rsidP="00ED37D3">
      <w:pPr>
        <w:spacing w:after="0" w:line="240" w:lineRule="auto"/>
        <w:jc w:val="center"/>
        <w:rPr>
          <w:rFonts w:ascii="Times New Roman" w:hAnsi="Times New Roman" w:cs="Times New Roman"/>
        </w:rPr>
      </w:pPr>
    </w:p>
    <w:p w:rsidR="00AD1A41" w:rsidRDefault="0033369A" w:rsidP="004E7C27">
      <w:pPr>
        <w:snapToGrid w:val="0"/>
        <w:spacing w:after="0" w:line="240" w:lineRule="auto"/>
        <w:jc w:val="center"/>
        <w:rPr>
          <w:rFonts w:ascii="Times New Roman" w:hAnsi="Times New Roman" w:cs="Times New Roman"/>
          <w:sz w:val="26"/>
          <w:szCs w:val="26"/>
        </w:rPr>
      </w:pPr>
      <w:r>
        <w:rPr>
          <w:rFonts w:ascii="Times New Roman" w:hAnsi="Times New Roman" w:cs="Times New Roman"/>
          <w:b/>
          <w:bCs/>
          <w:sz w:val="28"/>
          <w:szCs w:val="28"/>
          <w:lang w:eastAsia="ru-RU"/>
        </w:rPr>
        <w:t xml:space="preserve">О внесении изменений в </w:t>
      </w:r>
      <w:bookmarkStart w:id="1" w:name="Par1"/>
      <w:bookmarkEnd w:id="1"/>
      <w:r>
        <w:rPr>
          <w:rFonts w:ascii="Times New Roman" w:hAnsi="Times New Roman" w:cs="Times New Roman"/>
          <w:b/>
          <w:bCs/>
          <w:sz w:val="28"/>
          <w:szCs w:val="28"/>
          <w:lang w:eastAsia="ru-RU"/>
        </w:rPr>
        <w:t>Порядок</w:t>
      </w:r>
      <w:r w:rsidR="00AD1A41">
        <w:rPr>
          <w:rFonts w:ascii="Times New Roman" w:hAnsi="Times New Roman" w:cs="Times New Roman"/>
          <w:b/>
          <w:bCs/>
          <w:sz w:val="28"/>
          <w:szCs w:val="28"/>
          <w:lang w:eastAsia="ru-RU"/>
        </w:rPr>
        <w:t xml:space="preserve"> </w:t>
      </w:r>
      <w:r w:rsidR="004E7C27" w:rsidRPr="004E7C27">
        <w:rPr>
          <w:rFonts w:ascii="Times New Roman" w:hAnsi="Times New Roman" w:cs="Times New Roman"/>
          <w:b/>
          <w:bCs/>
          <w:sz w:val="28"/>
          <w:szCs w:val="28"/>
          <w:lang w:eastAsia="ru-RU"/>
        </w:rPr>
        <w:t>предоставления субсидии на возмещение затрат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Анивского городского округа от 23.12.2024 № 4619-па</w:t>
      </w:r>
    </w:p>
    <w:p w:rsidR="00AD1A41" w:rsidRDefault="00AD1A41" w:rsidP="00AD1A41">
      <w:pPr>
        <w:widowControl w:val="0"/>
        <w:autoSpaceDE w:val="0"/>
        <w:autoSpaceDN w:val="0"/>
        <w:adjustRightInd w:val="0"/>
        <w:spacing w:after="0"/>
        <w:ind w:firstLine="540"/>
        <w:jc w:val="both"/>
        <w:rPr>
          <w:rFonts w:ascii="Times New Roman" w:hAnsi="Times New Roman" w:cs="Times New Roman"/>
          <w:sz w:val="26"/>
          <w:szCs w:val="26"/>
        </w:rPr>
      </w:pPr>
    </w:p>
    <w:p w:rsidR="00ED37D3" w:rsidRDefault="009F1D12" w:rsidP="0031380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D1A41">
        <w:rPr>
          <w:rFonts w:ascii="Times New Roman" w:hAnsi="Times New Roman" w:cs="Times New Roman"/>
          <w:sz w:val="26"/>
          <w:szCs w:val="26"/>
        </w:rPr>
        <w:t>В соответствии со статьей 78 Бюджетного кодекса Российской Федерации,  статьей 16 Федеральн</w:t>
      </w:r>
      <w:r>
        <w:rPr>
          <w:rFonts w:ascii="Times New Roman" w:hAnsi="Times New Roman" w:cs="Times New Roman"/>
          <w:sz w:val="26"/>
          <w:szCs w:val="26"/>
        </w:rPr>
        <w:t>ого</w:t>
      </w:r>
      <w:r w:rsidRPr="00AD1A41">
        <w:rPr>
          <w:rFonts w:ascii="Times New Roman" w:hAnsi="Times New Roman" w:cs="Times New Roman"/>
          <w:sz w:val="26"/>
          <w:szCs w:val="26"/>
        </w:rPr>
        <w:t xml:space="preserve"> закона от 06.10.2003 № 131-ФЗ «Об общих принципах организации местного самоуправления в Российской Федерации», </w:t>
      </w:r>
      <w:r w:rsidR="00D66CA6" w:rsidRPr="00D66CA6">
        <w:rPr>
          <w:rFonts w:ascii="Times New Roman" w:hAnsi="Times New Roman" w:cs="Times New Roman"/>
          <w:sz w:val="26"/>
          <w:szCs w:val="26"/>
        </w:rPr>
        <w:t xml:space="preserve">статьей 32 Федерального закона от 20.03.2025 N 33-ФЗ «Об общих принципах организации местного самоуправления в единой системе публичной власти», </w:t>
      </w:r>
      <w:r w:rsidRPr="00AD1A41">
        <w:rPr>
          <w:rFonts w:ascii="Times New Roman" w:hAnsi="Times New Roman" w:cs="Times New Roman"/>
          <w:sz w:val="26"/>
          <w:szCs w:val="26"/>
        </w:rPr>
        <w:t xml:space="preserve">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w:t>
      </w:r>
      <w:r>
        <w:rPr>
          <w:rFonts w:ascii="Times New Roman" w:hAnsi="Times New Roman" w:cs="Times New Roman"/>
          <w:sz w:val="26"/>
          <w:szCs w:val="26"/>
        </w:rPr>
        <w:t>25</w:t>
      </w:r>
      <w:r w:rsidRPr="00AD1A41">
        <w:rPr>
          <w:rFonts w:ascii="Times New Roman" w:hAnsi="Times New Roman" w:cs="Times New Roman"/>
          <w:sz w:val="26"/>
          <w:szCs w:val="26"/>
        </w:rPr>
        <w:t>.</w:t>
      </w:r>
      <w:r>
        <w:rPr>
          <w:rFonts w:ascii="Times New Roman" w:hAnsi="Times New Roman" w:cs="Times New Roman"/>
          <w:sz w:val="26"/>
          <w:szCs w:val="26"/>
        </w:rPr>
        <w:t>10</w:t>
      </w:r>
      <w:r w:rsidRPr="00AD1A41">
        <w:rPr>
          <w:rFonts w:ascii="Times New Roman" w:hAnsi="Times New Roman" w:cs="Times New Roman"/>
          <w:sz w:val="26"/>
          <w:szCs w:val="26"/>
        </w:rPr>
        <w:t>.202</w:t>
      </w:r>
      <w:r>
        <w:rPr>
          <w:rFonts w:ascii="Times New Roman" w:hAnsi="Times New Roman" w:cs="Times New Roman"/>
          <w:sz w:val="26"/>
          <w:szCs w:val="26"/>
        </w:rPr>
        <w:t>3</w:t>
      </w:r>
      <w:r w:rsidRPr="00AD1A41">
        <w:rPr>
          <w:rFonts w:ascii="Times New Roman" w:hAnsi="Times New Roman" w:cs="Times New Roman"/>
          <w:sz w:val="26"/>
          <w:szCs w:val="26"/>
        </w:rPr>
        <w:t xml:space="preserve"> № </w:t>
      </w:r>
      <w:r>
        <w:rPr>
          <w:rFonts w:ascii="Times New Roman" w:hAnsi="Times New Roman" w:cs="Times New Roman"/>
          <w:sz w:val="26"/>
          <w:szCs w:val="26"/>
        </w:rPr>
        <w:t>1782</w:t>
      </w:r>
      <w:r w:rsidRPr="00AD1A41">
        <w:rPr>
          <w:rFonts w:ascii="Times New Roman" w:hAnsi="Times New Roman" w:cs="Times New Roman"/>
          <w:sz w:val="26"/>
          <w:szCs w:val="26"/>
        </w:rPr>
        <w:t xml:space="preserve"> «</w:t>
      </w:r>
      <w:r w:rsidRPr="001674DF">
        <w:rPr>
          <w:rFonts w:ascii="Times New Roman" w:hAnsi="Times New Roman" w:cs="Times New Roman"/>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Pr>
          <w:rFonts w:ascii="Times New Roman" w:hAnsi="Times New Roman" w:cs="Times New Roman"/>
          <w:sz w:val="26"/>
          <w:szCs w:val="26"/>
        </w:rPr>
        <w:t xml:space="preserve"> числе грантов в форме субсидий</w:t>
      </w:r>
      <w:r w:rsidRPr="00AD1A41">
        <w:rPr>
          <w:rFonts w:ascii="Times New Roman" w:hAnsi="Times New Roman" w:cs="Times New Roman"/>
          <w:sz w:val="26"/>
          <w:szCs w:val="26"/>
        </w:rPr>
        <w:t>», руководствуясь статьей 3</w:t>
      </w:r>
      <w:r w:rsidR="00F0250D">
        <w:rPr>
          <w:rFonts w:ascii="Times New Roman" w:hAnsi="Times New Roman" w:cs="Times New Roman"/>
          <w:sz w:val="26"/>
          <w:szCs w:val="26"/>
        </w:rPr>
        <w:t>9</w:t>
      </w:r>
      <w:r w:rsidRPr="00AD1A41">
        <w:rPr>
          <w:rFonts w:ascii="Times New Roman" w:hAnsi="Times New Roman" w:cs="Times New Roman"/>
          <w:sz w:val="26"/>
          <w:szCs w:val="26"/>
        </w:rPr>
        <w:t xml:space="preserve"> Устава </w:t>
      </w:r>
      <w:r>
        <w:rPr>
          <w:rFonts w:ascii="Times New Roman" w:hAnsi="Times New Roman" w:cs="Times New Roman"/>
          <w:sz w:val="26"/>
          <w:szCs w:val="26"/>
        </w:rPr>
        <w:t>Анивского</w:t>
      </w:r>
      <w:r w:rsidRPr="00F6289A">
        <w:rPr>
          <w:rFonts w:ascii="Times New Roman" w:hAnsi="Times New Roman" w:cs="Times New Roman"/>
          <w:sz w:val="26"/>
          <w:szCs w:val="26"/>
        </w:rPr>
        <w:t xml:space="preserve"> </w:t>
      </w:r>
      <w:r>
        <w:rPr>
          <w:rFonts w:ascii="Times New Roman" w:hAnsi="Times New Roman" w:cs="Times New Roman"/>
          <w:sz w:val="26"/>
          <w:szCs w:val="26"/>
        </w:rPr>
        <w:t>муниципального округа</w:t>
      </w:r>
      <w:r w:rsidRPr="00AD1A41">
        <w:rPr>
          <w:rFonts w:ascii="Times New Roman" w:hAnsi="Times New Roman" w:cs="Times New Roman"/>
          <w:sz w:val="26"/>
          <w:szCs w:val="26"/>
        </w:rPr>
        <w:t xml:space="preserve">, администрация </w:t>
      </w:r>
      <w:r w:rsidRPr="00AC7F4E">
        <w:rPr>
          <w:rFonts w:ascii="Times New Roman" w:hAnsi="Times New Roman" w:cs="Times New Roman"/>
          <w:sz w:val="26"/>
          <w:szCs w:val="26"/>
        </w:rPr>
        <w:t>Анивск</w:t>
      </w:r>
      <w:r>
        <w:rPr>
          <w:rFonts w:ascii="Times New Roman" w:hAnsi="Times New Roman" w:cs="Times New Roman"/>
          <w:sz w:val="26"/>
          <w:szCs w:val="26"/>
        </w:rPr>
        <w:t>ого</w:t>
      </w:r>
      <w:r w:rsidRPr="00AC7F4E">
        <w:rPr>
          <w:rFonts w:ascii="Times New Roman" w:hAnsi="Times New Roman" w:cs="Times New Roman"/>
          <w:sz w:val="26"/>
          <w:szCs w:val="26"/>
        </w:rPr>
        <w:t xml:space="preserve"> </w:t>
      </w:r>
      <w:r>
        <w:rPr>
          <w:rFonts w:ascii="Times New Roman" w:hAnsi="Times New Roman" w:cs="Times New Roman"/>
          <w:sz w:val="26"/>
          <w:szCs w:val="26"/>
        </w:rPr>
        <w:t>муниципального</w:t>
      </w:r>
      <w:r w:rsidRPr="00AC7F4E">
        <w:rPr>
          <w:rFonts w:ascii="Times New Roman" w:hAnsi="Times New Roman" w:cs="Times New Roman"/>
          <w:sz w:val="26"/>
          <w:szCs w:val="26"/>
        </w:rPr>
        <w:t xml:space="preserve"> округ</w:t>
      </w:r>
      <w:r>
        <w:rPr>
          <w:rFonts w:ascii="Times New Roman" w:hAnsi="Times New Roman" w:cs="Times New Roman"/>
          <w:sz w:val="26"/>
          <w:szCs w:val="26"/>
        </w:rPr>
        <w:t>а</w:t>
      </w:r>
      <w:r w:rsidRPr="00AC7F4E">
        <w:rPr>
          <w:rFonts w:ascii="Times New Roman" w:hAnsi="Times New Roman" w:cs="Times New Roman"/>
          <w:sz w:val="26"/>
          <w:szCs w:val="26"/>
        </w:rPr>
        <w:t xml:space="preserve">  </w:t>
      </w:r>
    </w:p>
    <w:p w:rsidR="00AD1A41" w:rsidRPr="00ED37D3" w:rsidRDefault="009F1D12" w:rsidP="00ED37D3">
      <w:pPr>
        <w:widowControl w:val="0"/>
        <w:autoSpaceDE w:val="0"/>
        <w:autoSpaceDN w:val="0"/>
        <w:adjustRightInd w:val="0"/>
        <w:spacing w:after="0" w:line="240" w:lineRule="auto"/>
        <w:jc w:val="both"/>
        <w:rPr>
          <w:rFonts w:ascii="Times New Roman" w:hAnsi="Times New Roman" w:cs="Times New Roman"/>
          <w:b/>
          <w:sz w:val="26"/>
          <w:szCs w:val="26"/>
        </w:rPr>
      </w:pPr>
      <w:r w:rsidRPr="00ED37D3">
        <w:rPr>
          <w:rFonts w:ascii="Times New Roman" w:hAnsi="Times New Roman" w:cs="Times New Roman"/>
          <w:b/>
          <w:sz w:val="26"/>
          <w:szCs w:val="26"/>
        </w:rPr>
        <w:t xml:space="preserve">п о с </w:t>
      </w:r>
      <w:proofErr w:type="gramStart"/>
      <w:r w:rsidRPr="00ED37D3">
        <w:rPr>
          <w:rFonts w:ascii="Times New Roman" w:hAnsi="Times New Roman" w:cs="Times New Roman"/>
          <w:b/>
          <w:sz w:val="26"/>
          <w:szCs w:val="26"/>
        </w:rPr>
        <w:t>т</w:t>
      </w:r>
      <w:proofErr w:type="gramEnd"/>
      <w:r w:rsidRPr="00ED37D3">
        <w:rPr>
          <w:rFonts w:ascii="Times New Roman" w:hAnsi="Times New Roman" w:cs="Times New Roman"/>
          <w:b/>
          <w:sz w:val="26"/>
          <w:szCs w:val="26"/>
        </w:rPr>
        <w:t xml:space="preserve"> а н о в л я е т</w:t>
      </w:r>
      <w:r w:rsidR="00AD1A41" w:rsidRPr="00ED37D3">
        <w:rPr>
          <w:rFonts w:ascii="Times New Roman" w:hAnsi="Times New Roman" w:cs="Times New Roman"/>
          <w:b/>
          <w:sz w:val="26"/>
          <w:szCs w:val="26"/>
        </w:rPr>
        <w:t>:</w:t>
      </w:r>
    </w:p>
    <w:p w:rsidR="00AD1A41" w:rsidRDefault="00AD1A41" w:rsidP="0031380C">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hyperlink r:id="rId7" w:anchor="Par34" w:history="1">
        <w:r>
          <w:rPr>
            <w:rStyle w:val="a3"/>
            <w:rFonts w:ascii="Times New Roman" w:hAnsi="Times New Roman" w:cs="Times New Roman"/>
            <w:color w:val="auto"/>
            <w:sz w:val="26"/>
            <w:szCs w:val="26"/>
            <w:u w:val="none"/>
          </w:rPr>
          <w:t>Порядок</w:t>
        </w:r>
      </w:hyperlink>
      <w:r>
        <w:rPr>
          <w:rFonts w:ascii="Times New Roman" w:hAnsi="Times New Roman" w:cs="Times New Roman"/>
          <w:sz w:val="26"/>
          <w:szCs w:val="26"/>
        </w:rPr>
        <w:t xml:space="preserve"> </w:t>
      </w:r>
      <w:r w:rsidR="004E7C27" w:rsidRPr="004E7C27">
        <w:rPr>
          <w:rFonts w:ascii="Times New Roman" w:hAnsi="Times New Roman" w:cs="Times New Roman"/>
          <w:sz w:val="26"/>
          <w:szCs w:val="26"/>
        </w:rPr>
        <w:t>предоставления субсидии на возмещение затрат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Анивского городского округа от 23.12.2024 № 4619-па</w:t>
      </w:r>
      <w:r w:rsidR="004B3361">
        <w:rPr>
          <w:rFonts w:ascii="Times New Roman" w:hAnsi="Times New Roman" w:cs="Times New Roman"/>
          <w:sz w:val="26"/>
          <w:szCs w:val="26"/>
        </w:rPr>
        <w:t xml:space="preserve"> (далее – Порядок)</w:t>
      </w:r>
      <w:r w:rsidR="00D66CA6">
        <w:rPr>
          <w:rFonts w:ascii="Times New Roman" w:hAnsi="Times New Roman" w:cs="Times New Roman"/>
          <w:sz w:val="26"/>
          <w:szCs w:val="26"/>
        </w:rPr>
        <w:t xml:space="preserve"> изложить в новой редакции (прилагается).</w:t>
      </w:r>
    </w:p>
    <w:p w:rsidR="00D66CA6" w:rsidRPr="00D66CA6" w:rsidRDefault="00D66CA6" w:rsidP="00D66CA6">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Pr="00D66CA6">
        <w:rPr>
          <w:rFonts w:ascii="Times New Roman" w:hAnsi="Times New Roman" w:cs="Times New Roman"/>
          <w:sz w:val="26"/>
          <w:szCs w:val="26"/>
        </w:rPr>
        <w:t>Признать утратившим силу постановление администрации Анивского муниципального округа Сахалинской области:</w:t>
      </w:r>
    </w:p>
    <w:p w:rsidR="00D66CA6" w:rsidRDefault="00D66CA6" w:rsidP="00D66CA6">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66CA6">
        <w:rPr>
          <w:rFonts w:ascii="Times New Roman" w:hAnsi="Times New Roman" w:cs="Times New Roman"/>
          <w:sz w:val="26"/>
          <w:szCs w:val="26"/>
        </w:rPr>
        <w:t>- от 28.03.2025 № 91</w:t>
      </w:r>
      <w:r>
        <w:rPr>
          <w:rFonts w:ascii="Times New Roman" w:hAnsi="Times New Roman" w:cs="Times New Roman"/>
          <w:sz w:val="26"/>
          <w:szCs w:val="26"/>
        </w:rPr>
        <w:t>2</w:t>
      </w:r>
      <w:r w:rsidRPr="00D66CA6">
        <w:rPr>
          <w:rFonts w:ascii="Times New Roman" w:hAnsi="Times New Roman" w:cs="Times New Roman"/>
          <w:sz w:val="26"/>
          <w:szCs w:val="26"/>
        </w:rPr>
        <w:t xml:space="preserve">-па «О внесении изменений в Порядок предоставления субсидии на возмещение затрат физическим лицам, не являющимся индивидуальными предпринимателями и применяющим специальный налоговый </w:t>
      </w:r>
      <w:r w:rsidRPr="00D66CA6">
        <w:rPr>
          <w:rFonts w:ascii="Times New Roman" w:hAnsi="Times New Roman" w:cs="Times New Roman"/>
          <w:sz w:val="26"/>
          <w:szCs w:val="26"/>
        </w:rPr>
        <w:lastRenderedPageBreak/>
        <w:t>режим «Налог на профессиональный доход», утвержденный постановлением администрации Анивского городского округа от 23.12.2024 № 4619-па».</w:t>
      </w:r>
    </w:p>
    <w:p w:rsidR="008A5B7E" w:rsidRDefault="00D66CA6" w:rsidP="008A5B7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AD1A41">
        <w:rPr>
          <w:rFonts w:ascii="Times New Roman" w:hAnsi="Times New Roman" w:cs="Times New Roman"/>
          <w:sz w:val="26"/>
          <w:szCs w:val="26"/>
        </w:rPr>
        <w:t>. Разместить настоящее постановление на официальном сайте администрации Анивск</w:t>
      </w:r>
      <w:r w:rsidR="008A5B7E">
        <w:rPr>
          <w:rFonts w:ascii="Times New Roman" w:hAnsi="Times New Roman" w:cs="Times New Roman"/>
          <w:sz w:val="26"/>
          <w:szCs w:val="26"/>
        </w:rPr>
        <w:t>ого</w:t>
      </w:r>
      <w:r w:rsidR="00AD1A41">
        <w:rPr>
          <w:rFonts w:ascii="Times New Roman" w:hAnsi="Times New Roman" w:cs="Times New Roman"/>
          <w:sz w:val="26"/>
          <w:szCs w:val="26"/>
        </w:rPr>
        <w:t xml:space="preserve"> </w:t>
      </w:r>
      <w:r w:rsidR="008A5B7E">
        <w:rPr>
          <w:rFonts w:ascii="Times New Roman" w:hAnsi="Times New Roman" w:cs="Times New Roman"/>
          <w:sz w:val="26"/>
          <w:szCs w:val="26"/>
        </w:rPr>
        <w:t>муниципального</w:t>
      </w:r>
      <w:r w:rsidR="00AD1A41">
        <w:rPr>
          <w:rFonts w:ascii="Times New Roman" w:hAnsi="Times New Roman" w:cs="Times New Roman"/>
          <w:sz w:val="26"/>
          <w:szCs w:val="26"/>
        </w:rPr>
        <w:t xml:space="preserve"> округ</w:t>
      </w:r>
      <w:r w:rsidR="008A5B7E">
        <w:rPr>
          <w:rFonts w:ascii="Times New Roman" w:hAnsi="Times New Roman" w:cs="Times New Roman"/>
          <w:sz w:val="26"/>
          <w:szCs w:val="26"/>
        </w:rPr>
        <w:t>а</w:t>
      </w:r>
      <w:r w:rsidR="00AD1A41">
        <w:rPr>
          <w:rFonts w:ascii="Times New Roman" w:hAnsi="Times New Roman" w:cs="Times New Roman"/>
          <w:sz w:val="26"/>
          <w:szCs w:val="26"/>
        </w:rPr>
        <w:t xml:space="preserve"> и опубликовать в </w:t>
      </w:r>
      <w:r w:rsidR="008A5B7E" w:rsidRPr="008A5B7E">
        <w:rPr>
          <w:rFonts w:ascii="Times New Roman" w:hAnsi="Times New Roman" w:cs="Times New Roman"/>
          <w:sz w:val="26"/>
          <w:szCs w:val="26"/>
        </w:rPr>
        <w:t>сетевом издании «Утро Родины».</w:t>
      </w:r>
    </w:p>
    <w:p w:rsidR="00AD1A41" w:rsidRDefault="00D66CA6" w:rsidP="008A5B7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AD1A41">
        <w:rPr>
          <w:rFonts w:ascii="Times New Roman" w:hAnsi="Times New Roman" w:cs="Times New Roman"/>
          <w:sz w:val="26"/>
          <w:szCs w:val="26"/>
        </w:rPr>
        <w:t xml:space="preserve">. Контроль исполнения настоящего постановления возложить на начальника отдела экономики и прогнозирования администрации Анивского </w:t>
      </w:r>
      <w:r w:rsidR="008A5B7E">
        <w:rPr>
          <w:rFonts w:ascii="Times New Roman" w:hAnsi="Times New Roman" w:cs="Times New Roman"/>
          <w:sz w:val="26"/>
          <w:szCs w:val="26"/>
        </w:rPr>
        <w:t>муниципального</w:t>
      </w:r>
      <w:r w:rsidR="00AD1A41">
        <w:rPr>
          <w:rFonts w:ascii="Times New Roman" w:hAnsi="Times New Roman" w:cs="Times New Roman"/>
          <w:sz w:val="26"/>
          <w:szCs w:val="26"/>
        </w:rPr>
        <w:t xml:space="preserve"> округа </w:t>
      </w:r>
      <w:r w:rsidR="008A5B7E">
        <w:rPr>
          <w:rFonts w:ascii="Times New Roman" w:hAnsi="Times New Roman" w:cs="Times New Roman"/>
          <w:sz w:val="26"/>
          <w:szCs w:val="26"/>
        </w:rPr>
        <w:t xml:space="preserve">П.А. </w:t>
      </w:r>
      <w:proofErr w:type="spellStart"/>
      <w:r w:rsidR="008A5B7E">
        <w:rPr>
          <w:rFonts w:ascii="Times New Roman" w:hAnsi="Times New Roman" w:cs="Times New Roman"/>
          <w:sz w:val="26"/>
          <w:szCs w:val="26"/>
        </w:rPr>
        <w:t>Бочанову</w:t>
      </w:r>
      <w:proofErr w:type="spellEnd"/>
      <w:r w:rsidR="00AD1A41">
        <w:rPr>
          <w:rFonts w:ascii="Times New Roman" w:hAnsi="Times New Roman" w:cs="Times New Roman"/>
          <w:sz w:val="26"/>
          <w:szCs w:val="26"/>
        </w:rPr>
        <w:t>.</w:t>
      </w:r>
    </w:p>
    <w:p w:rsidR="00AD1A41" w:rsidRDefault="00AD1A41" w:rsidP="00AD1A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AD1A41" w:rsidRDefault="00AD1A41" w:rsidP="00AD1A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D0611" w:rsidRDefault="002D0611" w:rsidP="008A5B7E">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7316B" w:rsidRDefault="0077316B" w:rsidP="00A764D8">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D1A41" w:rsidRDefault="00AD1A41" w:rsidP="00AD1A41">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Мэр Анивского </w:t>
      </w:r>
      <w:r w:rsidR="00C0560B">
        <w:rPr>
          <w:rFonts w:ascii="Times New Roman" w:eastAsia="Times New Roman" w:hAnsi="Times New Roman" w:cs="Times New Roman"/>
          <w:sz w:val="26"/>
          <w:szCs w:val="26"/>
          <w:lang w:eastAsia="ru-RU"/>
        </w:rPr>
        <w:t>муниципального</w:t>
      </w:r>
      <w:r>
        <w:rPr>
          <w:rFonts w:ascii="Times New Roman" w:eastAsia="Times New Roman" w:hAnsi="Times New Roman" w:cs="Times New Roman"/>
          <w:sz w:val="26"/>
          <w:szCs w:val="26"/>
          <w:lang w:eastAsia="ru-RU"/>
        </w:rPr>
        <w:t xml:space="preserve"> округа                                                </w:t>
      </w:r>
      <w:r w:rsidR="00ED37D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С.М. Швец</w:t>
      </w:r>
    </w:p>
    <w:p w:rsidR="00AD1A41" w:rsidRDefault="00AD1A41" w:rsidP="00AD1A41">
      <w:pPr>
        <w:spacing w:after="0" w:line="240" w:lineRule="auto"/>
        <w:ind w:firstLine="709"/>
        <w:jc w:val="both"/>
        <w:rPr>
          <w:rFonts w:ascii="Times New Roman" w:hAnsi="Times New Roman" w:cs="Times New Roman"/>
          <w:sz w:val="26"/>
          <w:szCs w:val="26"/>
        </w:rPr>
      </w:pPr>
    </w:p>
    <w:p w:rsidR="00AD1A41" w:rsidRDefault="00AD1A41" w:rsidP="00AD1A41"/>
    <w:p w:rsidR="00917C17" w:rsidRDefault="00917C17"/>
    <w:p w:rsidR="00D66CA6" w:rsidRDefault="00D66CA6"/>
    <w:p w:rsidR="00D66CA6" w:rsidRDefault="00D66CA6"/>
    <w:p w:rsidR="00D66CA6" w:rsidRDefault="00D66CA6"/>
    <w:p w:rsidR="00D66CA6" w:rsidRDefault="00D66CA6"/>
    <w:p w:rsidR="00D66CA6" w:rsidRDefault="00D66CA6"/>
    <w:p w:rsidR="00D66CA6" w:rsidRDefault="00D66CA6"/>
    <w:p w:rsidR="00D66CA6" w:rsidRDefault="00D66CA6"/>
    <w:p w:rsidR="00D66CA6" w:rsidRDefault="00D66CA6"/>
    <w:p w:rsidR="00D66CA6" w:rsidRDefault="00D66CA6"/>
    <w:p w:rsidR="00D66CA6" w:rsidRDefault="00D66CA6"/>
    <w:p w:rsidR="00D66CA6" w:rsidRDefault="00D66CA6"/>
    <w:p w:rsidR="00D66CA6" w:rsidRDefault="00D66CA6"/>
    <w:p w:rsidR="00ED37D3" w:rsidRDefault="00ED37D3"/>
    <w:p w:rsidR="00ED37D3" w:rsidRDefault="00ED37D3"/>
    <w:p w:rsidR="00ED37D3" w:rsidRDefault="00ED37D3"/>
    <w:p w:rsidR="00ED37D3" w:rsidRDefault="00ED37D3"/>
    <w:p w:rsidR="00ED37D3" w:rsidRDefault="00ED37D3"/>
    <w:p w:rsidR="00D66CA6" w:rsidRDefault="00D66CA6"/>
    <w:p w:rsidR="00D66CA6" w:rsidRDefault="00D66CA6" w:rsidP="00D66CA6"/>
    <w:p w:rsidR="00D66CA6" w:rsidRPr="00D66CA6" w:rsidRDefault="00D66CA6" w:rsidP="00D66CA6"/>
    <w:p w:rsidR="00D66CA6" w:rsidRPr="00D66CA6" w:rsidRDefault="00D66CA6" w:rsidP="00D66CA6"/>
    <w:tbl>
      <w:tblPr>
        <w:tblW w:w="0" w:type="auto"/>
        <w:tblInd w:w="-106" w:type="dxa"/>
        <w:tblLook w:val="01E0" w:firstRow="1" w:lastRow="1" w:firstColumn="1" w:lastColumn="1" w:noHBand="0" w:noVBand="0"/>
      </w:tblPr>
      <w:tblGrid>
        <w:gridCol w:w="4718"/>
        <w:gridCol w:w="4742"/>
      </w:tblGrid>
      <w:tr w:rsidR="00D66CA6" w:rsidRPr="00D66CA6" w:rsidTr="00D66CA6">
        <w:tc>
          <w:tcPr>
            <w:tcW w:w="4718" w:type="dxa"/>
          </w:tcPr>
          <w:p w:rsidR="00D66CA6" w:rsidRPr="00D66CA6" w:rsidRDefault="00D66CA6" w:rsidP="00D66CA6">
            <w:pPr>
              <w:widowControl w:val="0"/>
              <w:autoSpaceDE w:val="0"/>
              <w:autoSpaceDN w:val="0"/>
              <w:adjustRightInd w:val="0"/>
              <w:spacing w:after="0"/>
              <w:jc w:val="both"/>
              <w:rPr>
                <w:rFonts w:ascii="Times New Roman" w:hAnsi="Times New Roman"/>
                <w:sz w:val="26"/>
                <w:szCs w:val="26"/>
              </w:rPr>
            </w:pPr>
          </w:p>
        </w:tc>
        <w:tc>
          <w:tcPr>
            <w:tcW w:w="4742" w:type="dxa"/>
          </w:tcPr>
          <w:p w:rsidR="00D66CA6" w:rsidRPr="00D66CA6" w:rsidRDefault="00D66CA6" w:rsidP="00D66CA6">
            <w:pPr>
              <w:widowControl w:val="0"/>
              <w:autoSpaceDE w:val="0"/>
              <w:autoSpaceDN w:val="0"/>
              <w:adjustRightInd w:val="0"/>
              <w:spacing w:after="0"/>
              <w:jc w:val="center"/>
              <w:rPr>
                <w:rFonts w:ascii="Times New Roman" w:hAnsi="Times New Roman"/>
                <w:sz w:val="26"/>
                <w:szCs w:val="26"/>
              </w:rPr>
            </w:pPr>
            <w:r w:rsidRPr="00D66CA6">
              <w:rPr>
                <w:rFonts w:ascii="Times New Roman" w:hAnsi="Times New Roman"/>
                <w:sz w:val="26"/>
                <w:szCs w:val="26"/>
              </w:rPr>
              <w:t>УТВЕРЖДЕН</w:t>
            </w:r>
          </w:p>
          <w:p w:rsidR="00D66CA6" w:rsidRPr="00D66CA6" w:rsidRDefault="00D66CA6" w:rsidP="00D66CA6">
            <w:pPr>
              <w:widowControl w:val="0"/>
              <w:autoSpaceDE w:val="0"/>
              <w:autoSpaceDN w:val="0"/>
              <w:adjustRightInd w:val="0"/>
              <w:spacing w:after="0"/>
              <w:jc w:val="center"/>
              <w:rPr>
                <w:rFonts w:ascii="Times New Roman" w:hAnsi="Times New Roman"/>
                <w:sz w:val="26"/>
                <w:szCs w:val="26"/>
              </w:rPr>
            </w:pPr>
          </w:p>
          <w:p w:rsidR="00D66CA6" w:rsidRPr="00D66CA6" w:rsidRDefault="00D66CA6" w:rsidP="00D66CA6">
            <w:pPr>
              <w:widowControl w:val="0"/>
              <w:autoSpaceDE w:val="0"/>
              <w:autoSpaceDN w:val="0"/>
              <w:adjustRightInd w:val="0"/>
              <w:spacing w:after="0" w:line="240" w:lineRule="auto"/>
              <w:jc w:val="center"/>
              <w:rPr>
                <w:rFonts w:ascii="Times New Roman" w:hAnsi="Times New Roman"/>
                <w:sz w:val="26"/>
                <w:szCs w:val="26"/>
              </w:rPr>
            </w:pPr>
            <w:r w:rsidRPr="00D66CA6">
              <w:rPr>
                <w:rFonts w:ascii="Times New Roman" w:hAnsi="Times New Roman"/>
                <w:sz w:val="26"/>
                <w:szCs w:val="26"/>
              </w:rPr>
              <w:t>постановлением администрации</w:t>
            </w:r>
          </w:p>
          <w:p w:rsidR="00D66CA6" w:rsidRPr="00D66CA6" w:rsidRDefault="00D66CA6" w:rsidP="00D66CA6">
            <w:pPr>
              <w:widowControl w:val="0"/>
              <w:autoSpaceDE w:val="0"/>
              <w:autoSpaceDN w:val="0"/>
              <w:adjustRightInd w:val="0"/>
              <w:spacing w:after="0" w:line="240" w:lineRule="auto"/>
              <w:jc w:val="center"/>
              <w:rPr>
                <w:rFonts w:ascii="Times New Roman" w:hAnsi="Times New Roman"/>
                <w:sz w:val="26"/>
                <w:szCs w:val="26"/>
              </w:rPr>
            </w:pPr>
            <w:r w:rsidRPr="00D66CA6">
              <w:rPr>
                <w:rFonts w:ascii="Times New Roman" w:hAnsi="Times New Roman"/>
                <w:sz w:val="26"/>
                <w:szCs w:val="26"/>
              </w:rPr>
              <w:t>Анивского городского округа</w:t>
            </w:r>
          </w:p>
          <w:p w:rsidR="00D66CA6" w:rsidRPr="00D66CA6" w:rsidRDefault="00D66CA6" w:rsidP="00D66CA6">
            <w:pPr>
              <w:widowControl w:val="0"/>
              <w:autoSpaceDE w:val="0"/>
              <w:autoSpaceDN w:val="0"/>
              <w:adjustRightInd w:val="0"/>
              <w:spacing w:after="0" w:line="240" w:lineRule="auto"/>
              <w:jc w:val="center"/>
              <w:rPr>
                <w:rFonts w:ascii="Times New Roman" w:hAnsi="Times New Roman"/>
                <w:sz w:val="26"/>
                <w:szCs w:val="26"/>
              </w:rPr>
            </w:pPr>
            <w:r w:rsidRPr="00D66CA6">
              <w:rPr>
                <w:rFonts w:ascii="Times New Roman" w:hAnsi="Times New Roman"/>
                <w:sz w:val="26"/>
                <w:szCs w:val="26"/>
              </w:rPr>
              <w:t>от 23.12.2024 г. № 4619-па</w:t>
            </w:r>
          </w:p>
        </w:tc>
      </w:tr>
    </w:tbl>
    <w:p w:rsidR="00D66CA6" w:rsidRPr="00D66CA6" w:rsidRDefault="00D66CA6" w:rsidP="00D66CA6">
      <w:pPr>
        <w:widowControl w:val="0"/>
        <w:autoSpaceDE w:val="0"/>
        <w:autoSpaceDN w:val="0"/>
        <w:adjustRightInd w:val="0"/>
        <w:spacing w:after="0"/>
        <w:rPr>
          <w:rFonts w:ascii="Times New Roman" w:hAnsi="Times New Roman"/>
          <w:b/>
          <w:bCs/>
          <w:sz w:val="26"/>
          <w:szCs w:val="26"/>
        </w:rPr>
      </w:pPr>
      <w:bookmarkStart w:id="2" w:name="Par34"/>
      <w:bookmarkEnd w:id="2"/>
    </w:p>
    <w:p w:rsidR="00D66CA6" w:rsidRPr="00D66CA6" w:rsidRDefault="00D66CA6" w:rsidP="00D66CA6">
      <w:pPr>
        <w:widowControl w:val="0"/>
        <w:autoSpaceDE w:val="0"/>
        <w:autoSpaceDN w:val="0"/>
        <w:adjustRightInd w:val="0"/>
        <w:spacing w:after="0"/>
        <w:jc w:val="center"/>
        <w:rPr>
          <w:rFonts w:ascii="Times New Roman" w:hAnsi="Times New Roman"/>
          <w:b/>
          <w:bCs/>
          <w:sz w:val="26"/>
          <w:szCs w:val="26"/>
        </w:rPr>
      </w:pPr>
    </w:p>
    <w:p w:rsidR="00D66CA6" w:rsidRPr="00D66CA6" w:rsidRDefault="00D66CA6" w:rsidP="00D66CA6">
      <w:pPr>
        <w:widowControl w:val="0"/>
        <w:autoSpaceDE w:val="0"/>
        <w:autoSpaceDN w:val="0"/>
        <w:adjustRightInd w:val="0"/>
        <w:spacing w:after="0"/>
        <w:jc w:val="center"/>
        <w:rPr>
          <w:rFonts w:ascii="Times New Roman" w:hAnsi="Times New Roman"/>
          <w:b/>
          <w:bCs/>
          <w:sz w:val="26"/>
          <w:szCs w:val="26"/>
        </w:rPr>
      </w:pPr>
      <w:r w:rsidRPr="00D66CA6">
        <w:rPr>
          <w:rFonts w:ascii="Times New Roman" w:hAnsi="Times New Roman"/>
          <w:b/>
          <w:bCs/>
          <w:sz w:val="26"/>
          <w:szCs w:val="26"/>
        </w:rPr>
        <w:t>ПОРЯДОК</w:t>
      </w:r>
    </w:p>
    <w:p w:rsidR="00D66CA6" w:rsidRPr="00D66CA6" w:rsidRDefault="00D66CA6" w:rsidP="00D66CA6">
      <w:pPr>
        <w:snapToGrid w:val="0"/>
        <w:spacing w:after="360" w:line="240" w:lineRule="auto"/>
        <w:jc w:val="center"/>
        <w:rPr>
          <w:rFonts w:ascii="Times New Roman" w:hAnsi="Times New Roman" w:cs="Times New Roman"/>
          <w:b/>
          <w:bCs/>
          <w:sz w:val="26"/>
          <w:szCs w:val="26"/>
          <w:lang w:eastAsia="ru-RU"/>
        </w:rPr>
      </w:pPr>
      <w:r w:rsidRPr="00D66CA6">
        <w:rPr>
          <w:rFonts w:ascii="Times New Roman" w:hAnsi="Times New Roman"/>
          <w:b/>
          <w:bCs/>
          <w:sz w:val="26"/>
          <w:szCs w:val="26"/>
          <w:lang w:eastAsia="ru-RU"/>
        </w:rPr>
        <w:t xml:space="preserve">предоставления субсидий </w:t>
      </w:r>
      <w:r w:rsidRPr="00D66CA6">
        <w:rPr>
          <w:rFonts w:ascii="Times New Roman" w:hAnsi="Times New Roman" w:cs="Times New Roman"/>
          <w:b/>
          <w:bCs/>
          <w:sz w:val="26"/>
          <w:szCs w:val="26"/>
          <w:lang w:eastAsia="ru-RU"/>
        </w:rPr>
        <w:t>на возмещение затрат физическим лицам, не являющимся индивидуальными предпринимателями и применяющим специальный налоговый режим «Налог на профессиональный доход»</w:t>
      </w:r>
      <w:bookmarkStart w:id="3" w:name="P37"/>
      <w:bookmarkEnd w:id="3"/>
    </w:p>
    <w:p w:rsidR="00D66CA6" w:rsidRPr="00D66CA6" w:rsidRDefault="00D66CA6" w:rsidP="00D66CA6">
      <w:pPr>
        <w:widowControl w:val="0"/>
        <w:numPr>
          <w:ilvl w:val="0"/>
          <w:numId w:val="3"/>
        </w:numPr>
        <w:autoSpaceDE w:val="0"/>
        <w:autoSpaceDN w:val="0"/>
        <w:spacing w:after="120"/>
        <w:ind w:left="714" w:hanging="357"/>
        <w:jc w:val="center"/>
        <w:rPr>
          <w:rFonts w:ascii="Times New Roman" w:eastAsia="Times New Roman" w:hAnsi="Times New Roman" w:cs="Times New Roman"/>
          <w:b/>
          <w:sz w:val="26"/>
          <w:szCs w:val="26"/>
          <w:lang w:eastAsia="ru-RU"/>
        </w:rPr>
      </w:pPr>
      <w:r w:rsidRPr="00D66CA6">
        <w:rPr>
          <w:rFonts w:ascii="Times New Roman" w:eastAsia="Times New Roman" w:hAnsi="Times New Roman" w:cs="Times New Roman"/>
          <w:b/>
          <w:sz w:val="26"/>
          <w:szCs w:val="26"/>
          <w:lang w:eastAsia="ru-RU"/>
        </w:rPr>
        <w:t xml:space="preserve">Общие положения </w:t>
      </w:r>
    </w:p>
    <w:p w:rsidR="00D66CA6" w:rsidRPr="00D66CA6" w:rsidRDefault="00D66CA6" w:rsidP="00D66CA6">
      <w:pPr>
        <w:autoSpaceDE w:val="0"/>
        <w:autoSpaceDN w:val="0"/>
        <w:adjustRightInd w:val="0"/>
        <w:spacing w:after="0" w:line="240" w:lineRule="auto"/>
        <w:ind w:firstLine="708"/>
        <w:jc w:val="both"/>
        <w:rPr>
          <w:rFonts w:ascii="Times New Roman" w:hAnsi="Times New Roman"/>
          <w:sz w:val="26"/>
          <w:szCs w:val="26"/>
        </w:rPr>
      </w:pPr>
      <w:r w:rsidRPr="00D66CA6">
        <w:rPr>
          <w:rFonts w:ascii="Times New Roman" w:hAnsi="Times New Roman"/>
          <w:sz w:val="26"/>
          <w:szCs w:val="26"/>
        </w:rPr>
        <w:t xml:space="preserve">1.1. Порядок </w:t>
      </w:r>
      <w:r w:rsidRPr="00D66CA6">
        <w:rPr>
          <w:rFonts w:ascii="Times New Roman" w:eastAsia="SimSun" w:hAnsi="Times New Roman"/>
          <w:color w:val="000000"/>
          <w:kern w:val="2"/>
          <w:sz w:val="26"/>
          <w:szCs w:val="26"/>
          <w:lang w:eastAsia="zh-CN" w:bidi="hi-IN"/>
        </w:rPr>
        <w:t xml:space="preserve">предоставления субсидий </w:t>
      </w:r>
      <w:r w:rsidRPr="00D66CA6">
        <w:rPr>
          <w:rFonts w:ascii="Times New Roman" w:eastAsia="SimSun" w:hAnsi="Times New Roman"/>
          <w:bCs/>
          <w:color w:val="000000"/>
          <w:kern w:val="2"/>
          <w:sz w:val="26"/>
          <w:szCs w:val="26"/>
          <w:lang w:eastAsia="zh-CN" w:bidi="hi-IN"/>
        </w:rPr>
        <w:t xml:space="preserve">на возмещение затрат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D66CA6">
        <w:rPr>
          <w:rFonts w:ascii="Times New Roman" w:hAnsi="Times New Roman"/>
          <w:sz w:val="26"/>
          <w:szCs w:val="26"/>
        </w:rPr>
        <w:t>(далее – Порядок) устанавливает общие положения о предоставлении субсидий, порядок проведения отбора получателей субсидий для предоставления субсидий, условия и порядок их предоставления, требования к отчетности,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D66CA6" w:rsidRPr="00D66CA6" w:rsidRDefault="00D66CA6" w:rsidP="00D66CA6">
      <w:pPr>
        <w:autoSpaceDE w:val="0"/>
        <w:autoSpaceDN w:val="0"/>
        <w:adjustRightInd w:val="0"/>
        <w:spacing w:after="0" w:line="240" w:lineRule="auto"/>
        <w:ind w:firstLine="708"/>
        <w:jc w:val="both"/>
        <w:rPr>
          <w:rFonts w:ascii="Times New Roman" w:hAnsi="Times New Roman"/>
          <w:sz w:val="26"/>
          <w:szCs w:val="26"/>
        </w:rPr>
      </w:pPr>
      <w:r w:rsidRPr="00D66CA6">
        <w:rPr>
          <w:rFonts w:ascii="Times New Roman" w:hAnsi="Times New Roman"/>
          <w:sz w:val="26"/>
          <w:szCs w:val="26"/>
        </w:rPr>
        <w:t>1.2. Порядок разработан в целях реализации муниципального проекта «Оказание финансовой поддержки субъектам малого и среднего предпринимательства» муниципальной программы «Экономическое развитие Анивского муниципального округа Сахалинской области, утвержденной нормативно-правовым актом администрации Анивского муниципального округа Сахалинской области (далее – Программа).</w:t>
      </w:r>
    </w:p>
    <w:p w:rsidR="00D66CA6" w:rsidRPr="00D66CA6" w:rsidRDefault="00D66CA6" w:rsidP="00D66CA6">
      <w:pPr>
        <w:autoSpaceDE w:val="0"/>
        <w:autoSpaceDN w:val="0"/>
        <w:adjustRightInd w:val="0"/>
        <w:spacing w:after="0" w:line="240" w:lineRule="auto"/>
        <w:ind w:firstLine="708"/>
        <w:jc w:val="both"/>
        <w:rPr>
          <w:rFonts w:ascii="Times New Roman" w:hAnsi="Times New Roman"/>
          <w:sz w:val="26"/>
          <w:szCs w:val="26"/>
        </w:rPr>
      </w:pPr>
      <w:r w:rsidRPr="00D66CA6">
        <w:rPr>
          <w:rFonts w:ascii="Times New Roman" w:hAnsi="Times New Roman"/>
          <w:sz w:val="26"/>
          <w:szCs w:val="26"/>
        </w:rPr>
        <w:t xml:space="preserve">Целью предоставления субсидии является увеличение численности занятых в сфере малого и среднего предпринимательства, включая индивидуальных предпринимателей и </w:t>
      </w:r>
      <w:proofErr w:type="spellStart"/>
      <w:r w:rsidRPr="00D66CA6">
        <w:rPr>
          <w:rFonts w:ascii="Times New Roman" w:hAnsi="Times New Roman"/>
          <w:sz w:val="26"/>
          <w:szCs w:val="26"/>
        </w:rPr>
        <w:t>самозанятых</w:t>
      </w:r>
      <w:proofErr w:type="spellEnd"/>
      <w:r w:rsidRPr="00D66CA6">
        <w:rPr>
          <w:rFonts w:ascii="Times New Roman" w:hAnsi="Times New Roman"/>
          <w:sz w:val="26"/>
          <w:szCs w:val="26"/>
        </w:rPr>
        <w:t xml:space="preserve">, к 2030 году до 3,121 тыс. человек.   </w:t>
      </w:r>
    </w:p>
    <w:p w:rsidR="00D66CA6" w:rsidRPr="00D66CA6" w:rsidRDefault="00D66CA6" w:rsidP="00D66CA6">
      <w:pPr>
        <w:autoSpaceDE w:val="0"/>
        <w:autoSpaceDN w:val="0"/>
        <w:adjustRightInd w:val="0"/>
        <w:spacing w:after="0" w:line="240" w:lineRule="auto"/>
        <w:ind w:firstLine="708"/>
        <w:jc w:val="both"/>
        <w:rPr>
          <w:rFonts w:ascii="Times New Roman" w:hAnsi="Times New Roman"/>
          <w:sz w:val="26"/>
          <w:szCs w:val="26"/>
        </w:rPr>
      </w:pPr>
      <w:r w:rsidRPr="00D66CA6">
        <w:rPr>
          <w:rFonts w:ascii="Times New Roman" w:hAnsi="Times New Roman"/>
          <w:sz w:val="26"/>
          <w:szCs w:val="26"/>
        </w:rPr>
        <w:t>1.3. В настоящем Порядке используются следующие понятия:</w:t>
      </w:r>
    </w:p>
    <w:p w:rsidR="00D66CA6" w:rsidRPr="00D66CA6" w:rsidRDefault="00D66CA6" w:rsidP="00D66CA6">
      <w:pPr>
        <w:autoSpaceDE w:val="0"/>
        <w:autoSpaceDN w:val="0"/>
        <w:adjustRightInd w:val="0"/>
        <w:spacing w:after="0" w:line="240" w:lineRule="auto"/>
        <w:ind w:firstLine="708"/>
        <w:jc w:val="both"/>
        <w:rPr>
          <w:rFonts w:ascii="Times New Roman" w:hAnsi="Times New Roman"/>
          <w:sz w:val="26"/>
          <w:szCs w:val="26"/>
        </w:rPr>
      </w:pPr>
      <w:r w:rsidRPr="00D66CA6">
        <w:rPr>
          <w:rFonts w:ascii="Times New Roman" w:hAnsi="Times New Roman"/>
          <w:sz w:val="26"/>
          <w:szCs w:val="26"/>
        </w:rPr>
        <w:t>1.3.1. «</w:t>
      </w:r>
      <w:proofErr w:type="spellStart"/>
      <w:r w:rsidRPr="00D66CA6">
        <w:rPr>
          <w:rFonts w:ascii="Times New Roman" w:hAnsi="Times New Roman"/>
          <w:sz w:val="26"/>
          <w:szCs w:val="26"/>
        </w:rPr>
        <w:t>Самозанятые</w:t>
      </w:r>
      <w:proofErr w:type="spellEnd"/>
      <w:r w:rsidRPr="00D66CA6">
        <w:rPr>
          <w:rFonts w:ascii="Times New Roman" w:hAnsi="Times New Roman"/>
          <w:sz w:val="26"/>
          <w:szCs w:val="26"/>
        </w:rPr>
        <w:t>» -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D66CA6" w:rsidRPr="00D66CA6" w:rsidRDefault="00D66CA6" w:rsidP="00D66CA6">
      <w:pPr>
        <w:autoSpaceDE w:val="0"/>
        <w:autoSpaceDN w:val="0"/>
        <w:adjustRightInd w:val="0"/>
        <w:spacing w:after="0" w:line="240" w:lineRule="auto"/>
        <w:ind w:firstLine="708"/>
        <w:jc w:val="both"/>
        <w:rPr>
          <w:rFonts w:ascii="Times New Roman" w:hAnsi="Times New Roman"/>
          <w:sz w:val="26"/>
          <w:szCs w:val="26"/>
        </w:rPr>
      </w:pPr>
      <w:r w:rsidRPr="00D66CA6">
        <w:rPr>
          <w:rFonts w:ascii="Times New Roman" w:hAnsi="Times New Roman"/>
          <w:sz w:val="26"/>
          <w:szCs w:val="26"/>
        </w:rPr>
        <w:t>1.3.2 «Комиссия» - комиссия по предоставлению финансовой поддержки субъектам малого и среднего предпринимательства на получение субсидий (далее – Комиссия), осуществляющую свою деятельность в соответствии с постановлением администрации</w:t>
      </w:r>
      <w:r w:rsidRPr="00D66CA6">
        <w:t xml:space="preserve"> </w:t>
      </w:r>
      <w:r w:rsidRPr="00D66CA6">
        <w:rPr>
          <w:rFonts w:ascii="Times New Roman" w:hAnsi="Times New Roman"/>
          <w:sz w:val="26"/>
          <w:szCs w:val="26"/>
        </w:rPr>
        <w:t>Анивского муниципального округа Сахалинской области, для принятия решения о соответствии либо несоответствии представленных документов условиям и требованиям настоящего Порядка.</w:t>
      </w:r>
    </w:p>
    <w:p w:rsidR="00D66CA6" w:rsidRPr="00D66CA6" w:rsidRDefault="00D66CA6" w:rsidP="00D66CA6">
      <w:pPr>
        <w:autoSpaceDE w:val="0"/>
        <w:autoSpaceDN w:val="0"/>
        <w:adjustRightInd w:val="0"/>
        <w:spacing w:after="0" w:line="240" w:lineRule="auto"/>
        <w:ind w:firstLine="708"/>
        <w:jc w:val="both"/>
        <w:rPr>
          <w:rFonts w:ascii="Times New Roman" w:hAnsi="Times New Roman"/>
          <w:sz w:val="26"/>
          <w:szCs w:val="26"/>
        </w:rPr>
      </w:pPr>
      <w:r w:rsidRPr="00D66CA6">
        <w:rPr>
          <w:rFonts w:ascii="Times New Roman" w:hAnsi="Times New Roman"/>
          <w:sz w:val="26"/>
          <w:szCs w:val="26"/>
        </w:rPr>
        <w:t xml:space="preserve">1.3.3. «Главный распорядитель» - администрация Анивского муниципального округа Сахалинской области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предусмотренные в бюджете </w:t>
      </w:r>
      <w:r w:rsidRPr="00D66CA6">
        <w:rPr>
          <w:rFonts w:ascii="Times New Roman" w:hAnsi="Times New Roman"/>
          <w:sz w:val="26"/>
          <w:szCs w:val="26"/>
        </w:rPr>
        <w:lastRenderedPageBreak/>
        <w:t>Анивского муниципального округа Сахалинской области на соответствующий финансовый год и плановый период.</w:t>
      </w:r>
    </w:p>
    <w:p w:rsidR="00D66CA6" w:rsidRPr="00D66CA6" w:rsidRDefault="00D66CA6" w:rsidP="00D66CA6">
      <w:pPr>
        <w:autoSpaceDE w:val="0"/>
        <w:autoSpaceDN w:val="0"/>
        <w:adjustRightInd w:val="0"/>
        <w:spacing w:after="0" w:line="240" w:lineRule="auto"/>
        <w:ind w:firstLine="708"/>
        <w:jc w:val="both"/>
        <w:rPr>
          <w:rFonts w:ascii="Times New Roman" w:hAnsi="Times New Roman"/>
          <w:sz w:val="26"/>
          <w:szCs w:val="26"/>
          <w:lang w:eastAsia="ru-RU"/>
        </w:rPr>
      </w:pPr>
      <w:r w:rsidRPr="00D66CA6">
        <w:rPr>
          <w:rFonts w:ascii="Times New Roman" w:hAnsi="Times New Roman"/>
          <w:sz w:val="26"/>
          <w:szCs w:val="26"/>
        </w:rPr>
        <w:t xml:space="preserve">1.4. </w:t>
      </w:r>
      <w:r w:rsidRPr="00D66CA6">
        <w:rPr>
          <w:rFonts w:ascii="Times New Roman" w:hAnsi="Times New Roman"/>
          <w:sz w:val="26"/>
          <w:szCs w:val="26"/>
          <w:lang w:eastAsia="ru-RU"/>
        </w:rPr>
        <w:t>Субсидия предоставляется в целях возмещения затрат физическим лицам, не являющимся индивидуальными предпринимателями и применяющим специальный налоговый режим «Налог на профессиональный доход» (далее – заявители).</w:t>
      </w:r>
    </w:p>
    <w:p w:rsidR="00D66CA6" w:rsidRPr="00D66CA6" w:rsidRDefault="00D66CA6" w:rsidP="00D66CA6">
      <w:pPr>
        <w:autoSpaceDE w:val="0"/>
        <w:autoSpaceDN w:val="0"/>
        <w:adjustRightInd w:val="0"/>
        <w:spacing w:after="0" w:line="240" w:lineRule="auto"/>
        <w:ind w:firstLine="708"/>
        <w:jc w:val="both"/>
        <w:rPr>
          <w:rFonts w:ascii="Times New Roman" w:hAnsi="Times New Roman"/>
          <w:sz w:val="26"/>
          <w:szCs w:val="26"/>
          <w:lang w:eastAsia="ru-RU"/>
        </w:rPr>
      </w:pPr>
      <w:r w:rsidRPr="00D66CA6">
        <w:rPr>
          <w:rFonts w:ascii="Times New Roman" w:hAnsi="Times New Roman"/>
          <w:sz w:val="26"/>
          <w:szCs w:val="26"/>
          <w:lang w:eastAsia="ru-RU"/>
        </w:rPr>
        <w:t>Способ предоставления субсидии – возмещение затрат.</w:t>
      </w:r>
    </w:p>
    <w:p w:rsidR="00D66CA6" w:rsidRPr="00D66CA6" w:rsidRDefault="00D66CA6" w:rsidP="00D66CA6">
      <w:pPr>
        <w:autoSpaceDE w:val="0"/>
        <w:autoSpaceDN w:val="0"/>
        <w:adjustRightInd w:val="0"/>
        <w:spacing w:after="0" w:line="240" w:lineRule="auto"/>
        <w:ind w:firstLine="708"/>
        <w:jc w:val="both"/>
        <w:rPr>
          <w:rFonts w:ascii="Times New Roman" w:hAnsi="Times New Roman"/>
          <w:sz w:val="26"/>
          <w:szCs w:val="26"/>
          <w:lang w:eastAsia="ru-RU"/>
        </w:rPr>
      </w:pPr>
      <w:r w:rsidRPr="00D66CA6">
        <w:rPr>
          <w:rFonts w:ascii="Times New Roman" w:hAnsi="Times New Roman"/>
          <w:sz w:val="26"/>
          <w:szCs w:val="26"/>
          <w:lang w:eastAsia="ru-RU"/>
        </w:rPr>
        <w:t xml:space="preserve">Субсидия предоставляется на возмещение фактически произведенных и документально подтвержденных затрат на: </w:t>
      </w:r>
    </w:p>
    <w:p w:rsidR="00D66CA6" w:rsidRPr="00D66CA6" w:rsidRDefault="00D66CA6" w:rsidP="00D66CA6">
      <w:pPr>
        <w:autoSpaceDE w:val="0"/>
        <w:autoSpaceDN w:val="0"/>
        <w:adjustRightInd w:val="0"/>
        <w:spacing w:after="0" w:line="240" w:lineRule="auto"/>
        <w:ind w:firstLine="708"/>
        <w:jc w:val="both"/>
        <w:rPr>
          <w:rFonts w:ascii="Times New Roman" w:hAnsi="Times New Roman"/>
          <w:sz w:val="26"/>
          <w:szCs w:val="26"/>
          <w:lang w:eastAsia="ru-RU"/>
        </w:rPr>
      </w:pPr>
      <w:r w:rsidRPr="00D66CA6">
        <w:rPr>
          <w:rFonts w:ascii="Times New Roman" w:hAnsi="Times New Roman"/>
          <w:sz w:val="26"/>
          <w:szCs w:val="26"/>
          <w:lang w:eastAsia="ru-RU"/>
        </w:rPr>
        <w:t xml:space="preserve">-оплату стоимости аренды помещения, в котором </w:t>
      </w:r>
      <w:proofErr w:type="spellStart"/>
      <w:r w:rsidRPr="00D66CA6">
        <w:rPr>
          <w:rFonts w:ascii="Times New Roman" w:hAnsi="Times New Roman"/>
          <w:sz w:val="26"/>
          <w:szCs w:val="26"/>
          <w:lang w:eastAsia="ru-RU"/>
        </w:rPr>
        <w:t>самозанятый</w:t>
      </w:r>
      <w:proofErr w:type="spellEnd"/>
      <w:r w:rsidRPr="00D66CA6">
        <w:rPr>
          <w:rFonts w:ascii="Times New Roman" w:hAnsi="Times New Roman"/>
          <w:sz w:val="26"/>
          <w:szCs w:val="26"/>
          <w:lang w:eastAsia="ru-RU"/>
        </w:rPr>
        <w:t xml:space="preserve"> гражданин осуществляет профессиональную деятельность;</w:t>
      </w:r>
    </w:p>
    <w:p w:rsidR="00D66CA6" w:rsidRPr="00D66CA6" w:rsidRDefault="00D66CA6" w:rsidP="00D66CA6">
      <w:pPr>
        <w:autoSpaceDE w:val="0"/>
        <w:autoSpaceDN w:val="0"/>
        <w:adjustRightInd w:val="0"/>
        <w:spacing w:after="0" w:line="240" w:lineRule="auto"/>
        <w:ind w:firstLine="708"/>
        <w:jc w:val="both"/>
        <w:rPr>
          <w:rFonts w:ascii="Times New Roman" w:hAnsi="Times New Roman"/>
          <w:sz w:val="26"/>
          <w:szCs w:val="26"/>
          <w:lang w:eastAsia="ru-RU"/>
        </w:rPr>
      </w:pPr>
      <w:r w:rsidRPr="00D66CA6">
        <w:rPr>
          <w:rFonts w:ascii="Times New Roman" w:hAnsi="Times New Roman"/>
          <w:sz w:val="26"/>
          <w:szCs w:val="26"/>
          <w:lang w:eastAsia="ru-RU"/>
        </w:rPr>
        <w:t>- оплату стоимости основных средств, используемых в основной деятельности. Под основными средствами понимается имущество, используемое в качестве средств труда для производства и реализации товаров (выполнения работ, оказания услуг). Доказательством принадлежности основного средства заявителю является наличие платежного поручения и (или) фискального чека с указанием даты приобретения основного средства не позднее чем за 6 месяцев до даты подачи заявления на возмещение затрат, договора купли-продажи (при наличии);</w:t>
      </w:r>
    </w:p>
    <w:p w:rsidR="00D66CA6" w:rsidRPr="00D66CA6" w:rsidRDefault="00D66CA6" w:rsidP="00D66CA6">
      <w:pPr>
        <w:autoSpaceDE w:val="0"/>
        <w:autoSpaceDN w:val="0"/>
        <w:adjustRightInd w:val="0"/>
        <w:spacing w:after="0" w:line="240" w:lineRule="auto"/>
        <w:ind w:firstLine="708"/>
        <w:jc w:val="both"/>
        <w:rPr>
          <w:rFonts w:ascii="Times New Roman" w:hAnsi="Times New Roman"/>
          <w:sz w:val="26"/>
          <w:szCs w:val="26"/>
          <w:lang w:eastAsia="ru-RU"/>
        </w:rPr>
      </w:pPr>
      <w:r w:rsidRPr="00D66CA6">
        <w:rPr>
          <w:rFonts w:ascii="Times New Roman" w:hAnsi="Times New Roman"/>
          <w:sz w:val="26"/>
          <w:szCs w:val="26"/>
          <w:lang w:eastAsia="ru-RU"/>
        </w:rPr>
        <w:t xml:space="preserve"> - оплату стоимости расходных материалов, используемых в профессиональной деятельности. Под расходными материалами понимаются изделия и материалы, расходуемые при осуществлении профессионального вида деятельности </w:t>
      </w:r>
      <w:proofErr w:type="spellStart"/>
      <w:r w:rsidRPr="00D66CA6">
        <w:rPr>
          <w:rFonts w:ascii="Times New Roman" w:hAnsi="Times New Roman"/>
          <w:sz w:val="26"/>
          <w:szCs w:val="26"/>
          <w:lang w:eastAsia="ru-RU"/>
        </w:rPr>
        <w:t>самозанятого</w:t>
      </w:r>
      <w:proofErr w:type="spellEnd"/>
      <w:r w:rsidRPr="00D66CA6">
        <w:rPr>
          <w:rFonts w:ascii="Times New Roman" w:hAnsi="Times New Roman"/>
          <w:sz w:val="26"/>
          <w:szCs w:val="26"/>
          <w:lang w:eastAsia="ru-RU"/>
        </w:rPr>
        <w:t xml:space="preserve"> гражданина. Доказательством принадлежности расходных материалов заявителю является наличие</w:t>
      </w:r>
      <w:r w:rsidRPr="00D66CA6">
        <w:t xml:space="preserve"> </w:t>
      </w:r>
      <w:r w:rsidRPr="00D66CA6">
        <w:rPr>
          <w:rFonts w:ascii="Times New Roman" w:hAnsi="Times New Roman"/>
          <w:sz w:val="26"/>
          <w:szCs w:val="26"/>
          <w:lang w:eastAsia="ru-RU"/>
        </w:rPr>
        <w:t>платежного поручения и (или) фискального чека с указанием даты приобретения расходных материалов не позднее чем за 3 месяца до даты подачи заявления на предоставление субсидии, договора купли-продажи (при наличии);</w:t>
      </w:r>
    </w:p>
    <w:p w:rsidR="00D66CA6" w:rsidRPr="00D66CA6" w:rsidRDefault="00D66CA6" w:rsidP="00D66CA6">
      <w:pPr>
        <w:autoSpaceDE w:val="0"/>
        <w:autoSpaceDN w:val="0"/>
        <w:adjustRightInd w:val="0"/>
        <w:spacing w:after="0" w:line="240" w:lineRule="auto"/>
        <w:ind w:firstLine="708"/>
        <w:jc w:val="both"/>
        <w:rPr>
          <w:rFonts w:ascii="Times New Roman" w:hAnsi="Times New Roman"/>
          <w:sz w:val="26"/>
          <w:szCs w:val="26"/>
          <w:lang w:eastAsia="ru-RU"/>
        </w:rPr>
      </w:pPr>
      <w:r w:rsidRPr="00D66CA6">
        <w:rPr>
          <w:rFonts w:ascii="Times New Roman" w:hAnsi="Times New Roman"/>
          <w:sz w:val="26"/>
          <w:szCs w:val="26"/>
          <w:lang w:eastAsia="ru-RU"/>
        </w:rPr>
        <w:t xml:space="preserve"> - оплату стоимости обучения, связанного с профессиональной деятельностью.    </w:t>
      </w:r>
    </w:p>
    <w:p w:rsidR="00D66CA6" w:rsidRPr="00D66CA6" w:rsidRDefault="00D66CA6" w:rsidP="00D66CA6">
      <w:pPr>
        <w:autoSpaceDE w:val="0"/>
        <w:autoSpaceDN w:val="0"/>
        <w:adjustRightInd w:val="0"/>
        <w:spacing w:after="0" w:line="240" w:lineRule="auto"/>
        <w:ind w:firstLine="708"/>
        <w:jc w:val="both"/>
        <w:rPr>
          <w:rFonts w:ascii="Times New Roman" w:hAnsi="Times New Roman"/>
          <w:sz w:val="26"/>
          <w:szCs w:val="26"/>
          <w:lang w:eastAsia="ru-RU"/>
        </w:rPr>
      </w:pPr>
      <w:r w:rsidRPr="00D66CA6">
        <w:rPr>
          <w:rFonts w:ascii="Times New Roman" w:hAnsi="Times New Roman"/>
          <w:sz w:val="26"/>
          <w:szCs w:val="26"/>
          <w:lang w:eastAsia="ru-RU"/>
        </w:rPr>
        <w:t>Затраты, понесенные по договорам субаренды, возмещению не подлежат.</w:t>
      </w:r>
    </w:p>
    <w:p w:rsidR="00D66CA6" w:rsidRPr="00D66CA6" w:rsidRDefault="00D66CA6" w:rsidP="00D66CA6">
      <w:pPr>
        <w:widowControl w:val="0"/>
        <w:autoSpaceDE w:val="0"/>
        <w:autoSpaceDN w:val="0"/>
        <w:adjustRightInd w:val="0"/>
        <w:spacing w:after="120" w:line="240" w:lineRule="auto"/>
        <w:jc w:val="both"/>
        <w:rPr>
          <w:rFonts w:ascii="Times New Roman" w:hAnsi="Times New Roman"/>
          <w:sz w:val="26"/>
          <w:szCs w:val="26"/>
        </w:rPr>
      </w:pPr>
      <w:r w:rsidRPr="00D66CA6">
        <w:rPr>
          <w:rFonts w:ascii="Times New Roman" w:hAnsi="Times New Roman"/>
          <w:sz w:val="26"/>
          <w:szCs w:val="26"/>
          <w:lang w:eastAsia="ru-RU"/>
        </w:rPr>
        <w:t xml:space="preserve">          1.5. </w:t>
      </w:r>
      <w:r w:rsidRPr="00D66CA6">
        <w:rPr>
          <w:rFonts w:ascii="Times New Roman" w:hAnsi="Times New Roman"/>
          <w:sz w:val="26"/>
          <w:szCs w:val="26"/>
        </w:rPr>
        <w:t>Главным распорядителем бюджетных средств, осуществляющим предоставление Субсидий, является администрация Анивского муниципального округа Сахалинской области (далее – Администрация).</w:t>
      </w:r>
    </w:p>
    <w:p w:rsidR="00D66CA6" w:rsidRPr="00D66CA6" w:rsidRDefault="00D66CA6" w:rsidP="00D66CA6">
      <w:pPr>
        <w:spacing w:after="0" w:line="240" w:lineRule="auto"/>
        <w:jc w:val="both"/>
        <w:rPr>
          <w:rFonts w:ascii="Times New Roman" w:hAnsi="Times New Roman"/>
          <w:sz w:val="26"/>
          <w:szCs w:val="26"/>
        </w:rPr>
      </w:pPr>
      <w:r w:rsidRPr="00D66CA6">
        <w:rPr>
          <w:rFonts w:ascii="Times New Roman" w:hAnsi="Times New Roman"/>
          <w:sz w:val="26"/>
          <w:szCs w:val="26"/>
        </w:rPr>
        <w:t xml:space="preserve">          1.6. К категории получателей субсидий относятся заявители</w:t>
      </w:r>
      <w:r w:rsidRPr="00D66CA6">
        <w:rPr>
          <w:rFonts w:ascii="Times New Roman" w:hAnsi="Times New Roman" w:cs="Times New Roman"/>
          <w:sz w:val="26"/>
          <w:szCs w:val="26"/>
        </w:rPr>
        <w:t>:</w:t>
      </w:r>
    </w:p>
    <w:p w:rsidR="00D66CA6" w:rsidRPr="00D66CA6" w:rsidRDefault="00D66CA6" w:rsidP="00D66CA6">
      <w:pPr>
        <w:autoSpaceDE w:val="0"/>
        <w:autoSpaceDN w:val="0"/>
        <w:adjustRightInd w:val="0"/>
        <w:spacing w:after="0" w:line="240" w:lineRule="auto"/>
        <w:jc w:val="both"/>
        <w:rPr>
          <w:rFonts w:ascii="Times New Roman" w:eastAsia="Times New Roman" w:hAnsi="Times New Roman" w:cs="Times New Roman"/>
          <w:kern w:val="3"/>
          <w:sz w:val="26"/>
          <w:szCs w:val="26"/>
          <w:lang w:eastAsia="ru-RU" w:bidi="hi-IN"/>
        </w:rPr>
      </w:pPr>
      <w:r w:rsidRPr="00D66CA6">
        <w:rPr>
          <w:rFonts w:ascii="Times New Roman" w:eastAsia="Times New Roman" w:hAnsi="Times New Roman" w:cs="Times New Roman"/>
          <w:kern w:val="3"/>
          <w:sz w:val="26"/>
          <w:szCs w:val="26"/>
          <w:lang w:eastAsia="ru-RU" w:bidi="hi-IN"/>
        </w:rPr>
        <w:t xml:space="preserve">            - имеющие статус налогоплательщика налога на профессиональный доход, подтвержденный сведениями в разделе «Проверить статус налогоплательщика налога на профессиональный доход» официального сайта Федеральной налоговой службы в информационно-телекоммуникационной сети «Интернет» (</w:t>
      </w:r>
      <w:hyperlink r:id="rId8" w:history="1">
        <w:r w:rsidRPr="00D66CA6">
          <w:rPr>
            <w:rFonts w:ascii="Times New Roman" w:eastAsia="Times New Roman" w:hAnsi="Times New Roman" w:cs="Times New Roman"/>
            <w:color w:val="0563C1" w:themeColor="hyperlink"/>
            <w:kern w:val="3"/>
            <w:sz w:val="26"/>
            <w:szCs w:val="26"/>
            <w:u w:val="single"/>
            <w:lang w:eastAsia="ru-RU" w:bidi="hi-IN"/>
          </w:rPr>
          <w:t>https://npd.nalog.ru/check-status/</w:t>
        </w:r>
      </w:hyperlink>
      <w:r w:rsidRPr="00D66CA6">
        <w:rPr>
          <w:rFonts w:ascii="Times New Roman" w:eastAsia="Times New Roman" w:hAnsi="Times New Roman" w:cs="Times New Roman"/>
          <w:kern w:val="3"/>
          <w:sz w:val="26"/>
          <w:szCs w:val="26"/>
          <w:lang w:eastAsia="ru-RU" w:bidi="hi-IN"/>
        </w:rPr>
        <w:t>);</w:t>
      </w:r>
    </w:p>
    <w:p w:rsidR="00D66CA6" w:rsidRPr="00D66CA6" w:rsidRDefault="00D66CA6" w:rsidP="00D66CA6">
      <w:pPr>
        <w:autoSpaceDE w:val="0"/>
        <w:autoSpaceDN w:val="0"/>
        <w:adjustRightInd w:val="0"/>
        <w:spacing w:after="0" w:line="240" w:lineRule="auto"/>
        <w:jc w:val="both"/>
        <w:rPr>
          <w:rFonts w:ascii="Times New Roman" w:eastAsia="Times New Roman" w:hAnsi="Times New Roman" w:cs="Times New Roman"/>
          <w:kern w:val="3"/>
          <w:sz w:val="26"/>
          <w:szCs w:val="26"/>
          <w:lang w:eastAsia="ru-RU" w:bidi="hi-IN"/>
        </w:rPr>
      </w:pPr>
      <w:r w:rsidRPr="00D66CA6">
        <w:rPr>
          <w:rFonts w:ascii="Times New Roman" w:eastAsia="Times New Roman" w:hAnsi="Times New Roman" w:cs="Times New Roman"/>
          <w:kern w:val="3"/>
          <w:sz w:val="26"/>
          <w:szCs w:val="26"/>
          <w:lang w:eastAsia="ru-RU" w:bidi="hi-IN"/>
        </w:rPr>
        <w:t xml:space="preserve">           - зарегистрированным на территории Анивского муниципального округа Сахалинской области в порядке, установленном законодательством Российской Федерации, </w:t>
      </w:r>
      <w:proofErr w:type="spellStart"/>
      <w:r w:rsidRPr="00D66CA6">
        <w:rPr>
          <w:rFonts w:ascii="Times New Roman" w:eastAsia="Times New Roman" w:hAnsi="Times New Roman" w:cs="Times New Roman"/>
          <w:kern w:val="3"/>
          <w:sz w:val="26"/>
          <w:szCs w:val="26"/>
          <w:lang w:eastAsia="ru-RU" w:bidi="hi-IN"/>
        </w:rPr>
        <w:t>самозанятым</w:t>
      </w:r>
      <w:proofErr w:type="spellEnd"/>
      <w:r w:rsidRPr="00D66CA6">
        <w:rPr>
          <w:rFonts w:ascii="Times New Roman" w:eastAsia="Times New Roman" w:hAnsi="Times New Roman" w:cs="Times New Roman"/>
          <w:kern w:val="3"/>
          <w:sz w:val="26"/>
          <w:szCs w:val="26"/>
          <w:lang w:eastAsia="ru-RU" w:bidi="hi-IN"/>
        </w:rPr>
        <w:t xml:space="preserve"> гражданам, которые не были зарегистрированы в качестве индивидуального предпринимателя в течение последних 2-х лет до даты регистрации в качестве </w:t>
      </w:r>
      <w:proofErr w:type="spellStart"/>
      <w:r w:rsidRPr="00D66CA6">
        <w:rPr>
          <w:rFonts w:ascii="Times New Roman" w:eastAsia="Times New Roman" w:hAnsi="Times New Roman" w:cs="Times New Roman"/>
          <w:kern w:val="3"/>
          <w:sz w:val="26"/>
          <w:szCs w:val="26"/>
          <w:lang w:eastAsia="ru-RU" w:bidi="hi-IN"/>
        </w:rPr>
        <w:t>самозанятого</w:t>
      </w:r>
      <w:proofErr w:type="spellEnd"/>
      <w:r w:rsidRPr="00D66CA6">
        <w:rPr>
          <w:rFonts w:ascii="Times New Roman" w:eastAsia="Times New Roman" w:hAnsi="Times New Roman" w:cs="Times New Roman"/>
          <w:kern w:val="3"/>
          <w:sz w:val="26"/>
          <w:szCs w:val="26"/>
          <w:lang w:eastAsia="ru-RU" w:bidi="hi-IN"/>
        </w:rPr>
        <w:t xml:space="preserve"> гражданина;</w:t>
      </w:r>
    </w:p>
    <w:p w:rsidR="00D66CA6" w:rsidRPr="00D66CA6" w:rsidRDefault="00D66CA6" w:rsidP="00D66CA6">
      <w:pPr>
        <w:widowControl w:val="0"/>
        <w:suppressAutoHyphens/>
        <w:autoSpaceDN w:val="0"/>
        <w:spacing w:after="0" w:line="240" w:lineRule="auto"/>
        <w:jc w:val="both"/>
        <w:rPr>
          <w:rFonts w:ascii="Times New Roman" w:eastAsia="Times New Roman" w:hAnsi="Times New Roman" w:cs="Times New Roman"/>
          <w:kern w:val="3"/>
          <w:sz w:val="26"/>
          <w:szCs w:val="26"/>
          <w:lang w:eastAsia="zh-CN" w:bidi="hi-IN"/>
        </w:rPr>
      </w:pPr>
      <w:r w:rsidRPr="00D66CA6">
        <w:rPr>
          <w:rFonts w:ascii="Times New Roman" w:eastAsia="Times New Roman" w:hAnsi="Times New Roman" w:cs="Times New Roman"/>
          <w:kern w:val="3"/>
          <w:sz w:val="26"/>
          <w:szCs w:val="26"/>
          <w:lang w:eastAsia="ru-RU" w:bidi="hi-IN"/>
        </w:rPr>
        <w:t xml:space="preserve">           - осуществляющие деятельность на территории Анивского муниципального округа, перечисляющие налоговые платежи в бюджет Анивского муниципального округа и </w:t>
      </w:r>
      <w:r w:rsidRPr="00D66CA6">
        <w:rPr>
          <w:rFonts w:ascii="Times New Roman" w:eastAsia="Times New Roman" w:hAnsi="Times New Roman" w:cs="Times New Roman"/>
          <w:kern w:val="3"/>
          <w:sz w:val="26"/>
          <w:szCs w:val="26"/>
          <w:lang w:eastAsia="zh-CN" w:bidi="hi-IN"/>
        </w:rPr>
        <w:t>применяющие специальный налоговый режим «Налог на профессиональный доход»;</w:t>
      </w:r>
    </w:p>
    <w:p w:rsidR="00D66CA6" w:rsidRPr="00D66CA6" w:rsidRDefault="00D66CA6" w:rsidP="00D66CA6">
      <w:pPr>
        <w:widowControl w:val="0"/>
        <w:autoSpaceDE w:val="0"/>
        <w:autoSpaceDN w:val="0"/>
        <w:adjustRightInd w:val="0"/>
        <w:spacing w:after="0" w:line="240" w:lineRule="auto"/>
        <w:ind w:firstLine="709"/>
        <w:jc w:val="both"/>
        <w:rPr>
          <w:rFonts w:ascii="Times New Roman" w:hAnsi="Times New Roman"/>
          <w:sz w:val="26"/>
          <w:szCs w:val="26"/>
        </w:rPr>
      </w:pPr>
      <w:r w:rsidRPr="00D66CA6">
        <w:rPr>
          <w:rFonts w:ascii="Times New Roman" w:hAnsi="Times New Roman"/>
          <w:sz w:val="26"/>
          <w:szCs w:val="26"/>
        </w:rPr>
        <w:t xml:space="preserve">- не являющиеся кредитными организациями, страховыми организациями (за исключением потребительских кооперативов), инвестиционными фондами, </w:t>
      </w:r>
    </w:p>
    <w:p w:rsidR="00D66CA6" w:rsidRPr="00D66CA6" w:rsidRDefault="00D66CA6" w:rsidP="00D66CA6">
      <w:pPr>
        <w:widowControl w:val="0"/>
        <w:autoSpaceDE w:val="0"/>
        <w:autoSpaceDN w:val="0"/>
        <w:adjustRightInd w:val="0"/>
        <w:spacing w:after="0" w:line="240" w:lineRule="auto"/>
        <w:ind w:firstLine="709"/>
        <w:jc w:val="both"/>
        <w:rPr>
          <w:rFonts w:ascii="Times New Roman" w:hAnsi="Times New Roman"/>
          <w:sz w:val="26"/>
          <w:szCs w:val="26"/>
        </w:rPr>
      </w:pPr>
    </w:p>
    <w:p w:rsidR="00D66CA6" w:rsidRPr="00D66CA6" w:rsidRDefault="00D66CA6" w:rsidP="00D66CA6">
      <w:pPr>
        <w:widowControl w:val="0"/>
        <w:autoSpaceDE w:val="0"/>
        <w:autoSpaceDN w:val="0"/>
        <w:adjustRightInd w:val="0"/>
        <w:spacing w:after="0" w:line="240" w:lineRule="auto"/>
        <w:jc w:val="both"/>
        <w:rPr>
          <w:rFonts w:ascii="Times New Roman" w:hAnsi="Times New Roman"/>
          <w:sz w:val="26"/>
          <w:szCs w:val="26"/>
        </w:rPr>
      </w:pPr>
      <w:r w:rsidRPr="00D66CA6">
        <w:rPr>
          <w:rFonts w:ascii="Times New Roman" w:hAnsi="Times New Roman"/>
          <w:sz w:val="26"/>
          <w:szCs w:val="26"/>
        </w:rPr>
        <w:t>негосударственными пенсионными фондами, профессиональными участниками рынка ценных бумаг, ломбардами;</w:t>
      </w:r>
    </w:p>
    <w:p w:rsidR="00D66CA6" w:rsidRPr="00D66CA6" w:rsidRDefault="00D66CA6" w:rsidP="00D66CA6">
      <w:pPr>
        <w:widowControl w:val="0"/>
        <w:autoSpaceDE w:val="0"/>
        <w:autoSpaceDN w:val="0"/>
        <w:adjustRightInd w:val="0"/>
        <w:spacing w:after="0" w:line="240" w:lineRule="auto"/>
        <w:ind w:firstLine="709"/>
        <w:jc w:val="both"/>
        <w:rPr>
          <w:rFonts w:ascii="Times New Roman" w:hAnsi="Times New Roman"/>
          <w:sz w:val="26"/>
          <w:szCs w:val="26"/>
        </w:rPr>
      </w:pPr>
      <w:r w:rsidRPr="00D66CA6">
        <w:rPr>
          <w:rFonts w:ascii="Times New Roman" w:hAnsi="Times New Roman"/>
          <w:sz w:val="26"/>
          <w:szCs w:val="26"/>
        </w:rPr>
        <w:t>- не являющиеся участниками соглашений о разделе продукции;</w:t>
      </w:r>
    </w:p>
    <w:p w:rsidR="00D66CA6" w:rsidRPr="00D66CA6" w:rsidRDefault="00D66CA6" w:rsidP="00D66CA6">
      <w:pPr>
        <w:widowControl w:val="0"/>
        <w:autoSpaceDE w:val="0"/>
        <w:autoSpaceDN w:val="0"/>
        <w:adjustRightInd w:val="0"/>
        <w:spacing w:after="0" w:line="240" w:lineRule="auto"/>
        <w:ind w:firstLine="709"/>
        <w:jc w:val="both"/>
        <w:rPr>
          <w:rFonts w:ascii="Times New Roman" w:hAnsi="Times New Roman"/>
          <w:sz w:val="26"/>
          <w:szCs w:val="26"/>
        </w:rPr>
      </w:pPr>
      <w:r w:rsidRPr="00D66CA6">
        <w:rPr>
          <w:rFonts w:ascii="Times New Roman" w:hAnsi="Times New Roman"/>
          <w:sz w:val="26"/>
          <w:szCs w:val="26"/>
        </w:rPr>
        <w:t>- не осуществляющие предпринимательскую деятельность в сфере игорного бизнеса;</w:t>
      </w:r>
    </w:p>
    <w:p w:rsidR="00D66CA6" w:rsidRPr="00D66CA6" w:rsidRDefault="00D66CA6" w:rsidP="00D66CA6">
      <w:pPr>
        <w:widowControl w:val="0"/>
        <w:autoSpaceDE w:val="0"/>
        <w:autoSpaceDN w:val="0"/>
        <w:adjustRightInd w:val="0"/>
        <w:spacing w:after="0" w:line="240" w:lineRule="auto"/>
        <w:ind w:firstLine="709"/>
        <w:jc w:val="both"/>
        <w:rPr>
          <w:rFonts w:ascii="Times New Roman" w:hAnsi="Times New Roman"/>
          <w:sz w:val="26"/>
          <w:szCs w:val="26"/>
        </w:rPr>
      </w:pPr>
      <w:r w:rsidRPr="00D66CA6">
        <w:rPr>
          <w:rFonts w:ascii="Times New Roman" w:hAnsi="Times New Roman"/>
          <w:sz w:val="26"/>
          <w:szCs w:val="26"/>
        </w:rPr>
        <w:t>- не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66CA6" w:rsidRPr="00D66CA6" w:rsidRDefault="00D66CA6" w:rsidP="00D66CA6">
      <w:pPr>
        <w:widowControl w:val="0"/>
        <w:autoSpaceDE w:val="0"/>
        <w:autoSpaceDN w:val="0"/>
        <w:adjustRightInd w:val="0"/>
        <w:spacing w:after="0" w:line="240" w:lineRule="auto"/>
        <w:ind w:firstLine="709"/>
        <w:jc w:val="both"/>
        <w:rPr>
          <w:rFonts w:ascii="Times New Roman" w:hAnsi="Times New Roman"/>
          <w:sz w:val="26"/>
          <w:szCs w:val="26"/>
        </w:rPr>
      </w:pPr>
      <w:r w:rsidRPr="00D66CA6">
        <w:rPr>
          <w:rFonts w:ascii="Times New Roman" w:hAnsi="Times New Roman"/>
          <w:sz w:val="26"/>
          <w:szCs w:val="26"/>
        </w:rPr>
        <w:t>- не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D66CA6" w:rsidRPr="00D66CA6" w:rsidRDefault="00D66CA6" w:rsidP="00D66CA6">
      <w:pPr>
        <w:autoSpaceDE w:val="0"/>
        <w:autoSpaceDN w:val="0"/>
        <w:adjustRightInd w:val="0"/>
        <w:spacing w:after="0" w:line="240" w:lineRule="auto"/>
        <w:jc w:val="both"/>
        <w:rPr>
          <w:rFonts w:ascii="Times New Roman" w:hAnsi="Times New Roman"/>
          <w:sz w:val="26"/>
          <w:szCs w:val="26"/>
          <w:lang w:eastAsia="ru-RU"/>
        </w:rPr>
      </w:pPr>
      <w:r w:rsidRPr="00D66CA6">
        <w:rPr>
          <w:rFonts w:ascii="Times New Roman" w:hAnsi="Times New Roman"/>
          <w:sz w:val="26"/>
          <w:szCs w:val="26"/>
          <w:lang w:eastAsia="ru-RU"/>
        </w:rPr>
        <w:t xml:space="preserve">       1.7. </w:t>
      </w:r>
      <w:r w:rsidRPr="00D66CA6">
        <w:rPr>
          <w:rFonts w:ascii="Times New Roman" w:hAnsi="Times New Roman"/>
          <w:sz w:val="26"/>
          <w:szCs w:val="26"/>
          <w:u w:val="single"/>
          <w:lang w:eastAsia="ru-RU"/>
        </w:rPr>
        <w:t>Приоритетной целевой группой получателей Субсидии являются:</w:t>
      </w:r>
    </w:p>
    <w:p w:rsidR="00D66CA6" w:rsidRPr="00D66CA6" w:rsidRDefault="00D66CA6" w:rsidP="00D66CA6">
      <w:pPr>
        <w:autoSpaceDE w:val="0"/>
        <w:autoSpaceDN w:val="0"/>
        <w:adjustRightInd w:val="0"/>
        <w:spacing w:after="0" w:line="240" w:lineRule="auto"/>
        <w:ind w:firstLine="540"/>
        <w:jc w:val="both"/>
        <w:rPr>
          <w:rFonts w:ascii="Times New Roman" w:hAnsi="Times New Roman"/>
          <w:sz w:val="26"/>
          <w:szCs w:val="26"/>
          <w:lang w:eastAsia="ru-RU"/>
        </w:rPr>
      </w:pPr>
      <w:r w:rsidRPr="00D66CA6">
        <w:rPr>
          <w:rFonts w:ascii="Times New Roman" w:hAnsi="Times New Roman"/>
          <w:sz w:val="26"/>
          <w:szCs w:val="26"/>
          <w:lang w:eastAsia="ru-RU"/>
        </w:rPr>
        <w:t>- заявители, получившие земельные участки в рамках проекта                                     «О Дальневосточном гектаре», предусмотренного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66CA6" w:rsidRPr="00D66CA6" w:rsidRDefault="00D66CA6" w:rsidP="00D66CA6">
      <w:pPr>
        <w:autoSpaceDE w:val="0"/>
        <w:autoSpaceDN w:val="0"/>
        <w:adjustRightInd w:val="0"/>
        <w:spacing w:after="0" w:line="240" w:lineRule="auto"/>
        <w:jc w:val="both"/>
        <w:rPr>
          <w:rFonts w:ascii="Times New Roman" w:hAnsi="Times New Roman"/>
          <w:sz w:val="26"/>
          <w:szCs w:val="26"/>
          <w:lang w:eastAsia="ru-RU"/>
        </w:rPr>
      </w:pPr>
      <w:r w:rsidRPr="00D66CA6">
        <w:rPr>
          <w:rFonts w:ascii="Times New Roman" w:hAnsi="Times New Roman"/>
          <w:sz w:val="26"/>
          <w:szCs w:val="26"/>
          <w:lang w:eastAsia="ru-RU"/>
        </w:rPr>
        <w:t xml:space="preserve">        - участники проекта «Региональный продукт «Доступная рыба» (статус участника проекта «Доступная рыба» определяется в порядке, установленном Правительством Сахалинской области);</w:t>
      </w:r>
    </w:p>
    <w:p w:rsidR="00D66CA6" w:rsidRPr="00D66CA6" w:rsidRDefault="00D66CA6" w:rsidP="00F606AA">
      <w:pPr>
        <w:autoSpaceDE w:val="0"/>
        <w:autoSpaceDN w:val="0"/>
        <w:adjustRightInd w:val="0"/>
        <w:spacing w:after="0" w:line="240" w:lineRule="auto"/>
        <w:jc w:val="both"/>
        <w:rPr>
          <w:rFonts w:ascii="Times New Roman" w:hAnsi="Times New Roman"/>
          <w:sz w:val="26"/>
          <w:szCs w:val="26"/>
          <w:lang w:eastAsia="ru-RU"/>
        </w:rPr>
      </w:pPr>
      <w:r w:rsidRPr="00D66CA6">
        <w:rPr>
          <w:rFonts w:ascii="Times New Roman" w:hAnsi="Times New Roman"/>
          <w:sz w:val="26"/>
          <w:szCs w:val="26"/>
          <w:lang w:eastAsia="ru-RU"/>
        </w:rPr>
        <w:t xml:space="preserve">        -</w:t>
      </w:r>
      <w:r w:rsidR="00F606AA">
        <w:rPr>
          <w:rFonts w:ascii="Times New Roman" w:hAnsi="Times New Roman"/>
          <w:sz w:val="26"/>
          <w:szCs w:val="26"/>
          <w:lang w:eastAsia="ru-RU"/>
        </w:rPr>
        <w:t xml:space="preserve"> д</w:t>
      </w:r>
      <w:r w:rsidR="00F606AA" w:rsidRPr="00F606AA">
        <w:rPr>
          <w:rFonts w:ascii="Times New Roman" w:hAnsi="Times New Roman"/>
          <w:sz w:val="26"/>
          <w:szCs w:val="26"/>
          <w:lang w:eastAsia="ru-RU"/>
        </w:rPr>
        <w:t>ержатели права на использование логот</w:t>
      </w:r>
      <w:r w:rsidR="00F606AA">
        <w:rPr>
          <w:rFonts w:ascii="Times New Roman" w:hAnsi="Times New Roman"/>
          <w:sz w:val="26"/>
          <w:szCs w:val="26"/>
          <w:lang w:eastAsia="ru-RU"/>
        </w:rPr>
        <w:t>ипа "Сахалин - Знак качества".</w:t>
      </w:r>
    </w:p>
    <w:p w:rsidR="00D66CA6" w:rsidRPr="00D66CA6" w:rsidRDefault="00D66CA6" w:rsidP="00D66CA6">
      <w:pPr>
        <w:autoSpaceDE w:val="0"/>
        <w:autoSpaceDN w:val="0"/>
        <w:adjustRightInd w:val="0"/>
        <w:spacing w:after="0" w:line="240" w:lineRule="auto"/>
        <w:jc w:val="both"/>
        <w:rPr>
          <w:rFonts w:ascii="Times New Roman" w:hAnsi="Times New Roman"/>
          <w:sz w:val="26"/>
          <w:szCs w:val="26"/>
        </w:rPr>
      </w:pPr>
      <w:r w:rsidRPr="00D66CA6">
        <w:rPr>
          <w:rFonts w:ascii="Times New Roman" w:hAnsi="Times New Roman"/>
          <w:sz w:val="26"/>
          <w:szCs w:val="26"/>
        </w:rPr>
        <w:t xml:space="preserve">         1.8. Субсидия не предоставляется заявителю:</w:t>
      </w:r>
    </w:p>
    <w:p w:rsidR="00D66CA6" w:rsidRPr="00D66CA6" w:rsidRDefault="00D66CA6" w:rsidP="00D66CA6">
      <w:pPr>
        <w:autoSpaceDE w:val="0"/>
        <w:autoSpaceDN w:val="0"/>
        <w:adjustRightInd w:val="0"/>
        <w:spacing w:after="0" w:line="240" w:lineRule="auto"/>
        <w:jc w:val="both"/>
        <w:rPr>
          <w:rFonts w:ascii="Times New Roman" w:hAnsi="Times New Roman"/>
          <w:sz w:val="26"/>
          <w:szCs w:val="26"/>
        </w:rPr>
      </w:pPr>
      <w:r w:rsidRPr="00D66CA6">
        <w:rPr>
          <w:rFonts w:ascii="Times New Roman" w:hAnsi="Times New Roman"/>
          <w:sz w:val="26"/>
          <w:szCs w:val="26"/>
        </w:rPr>
        <w:t xml:space="preserve">         1.8.1. Если сделка совершена между лицами, признаваемыми в соответствии с частью 2 статьи 105.1 Налогового кодекса Российской Федерации взаимозависимыми;</w:t>
      </w:r>
    </w:p>
    <w:p w:rsidR="00D66CA6" w:rsidRPr="00D66CA6" w:rsidRDefault="00D66CA6" w:rsidP="00D66CA6">
      <w:pPr>
        <w:autoSpaceDE w:val="0"/>
        <w:autoSpaceDN w:val="0"/>
        <w:adjustRightInd w:val="0"/>
        <w:spacing w:after="0" w:line="240" w:lineRule="auto"/>
        <w:jc w:val="both"/>
        <w:rPr>
          <w:rFonts w:ascii="Times New Roman" w:hAnsi="Times New Roman"/>
          <w:sz w:val="26"/>
          <w:szCs w:val="26"/>
          <w:lang w:eastAsia="ru-RU"/>
        </w:rPr>
      </w:pPr>
      <w:r w:rsidRPr="00D66CA6">
        <w:rPr>
          <w:rFonts w:ascii="Times New Roman" w:hAnsi="Times New Roman"/>
          <w:sz w:val="26"/>
          <w:szCs w:val="26"/>
          <w:lang w:eastAsia="ru-RU"/>
        </w:rPr>
        <w:t xml:space="preserve">          1.9. Критериями отбора заявителей согласно формы № 1 к настоящему Порядку являются:</w:t>
      </w:r>
    </w:p>
    <w:p w:rsidR="00D66CA6" w:rsidRPr="00D66CA6" w:rsidRDefault="00D66CA6" w:rsidP="00D66CA6">
      <w:pPr>
        <w:autoSpaceDE w:val="0"/>
        <w:autoSpaceDN w:val="0"/>
        <w:adjustRightInd w:val="0"/>
        <w:spacing w:after="0" w:line="240" w:lineRule="auto"/>
        <w:jc w:val="both"/>
        <w:rPr>
          <w:rFonts w:ascii="Times New Roman" w:hAnsi="Times New Roman"/>
          <w:sz w:val="26"/>
          <w:szCs w:val="26"/>
          <w:lang w:eastAsia="ru-RU"/>
        </w:rPr>
      </w:pPr>
      <w:r w:rsidRPr="00D66CA6">
        <w:rPr>
          <w:rFonts w:ascii="Times New Roman" w:hAnsi="Times New Roman"/>
          <w:sz w:val="26"/>
          <w:szCs w:val="26"/>
          <w:lang w:eastAsia="ru-RU"/>
        </w:rPr>
        <w:t xml:space="preserve">          1.9.1. Приоритетная целевая группа;</w:t>
      </w:r>
    </w:p>
    <w:p w:rsidR="00D66CA6" w:rsidRPr="00D66CA6" w:rsidRDefault="00D66CA6" w:rsidP="00D66CA6">
      <w:pPr>
        <w:autoSpaceDE w:val="0"/>
        <w:autoSpaceDN w:val="0"/>
        <w:adjustRightInd w:val="0"/>
        <w:spacing w:after="0" w:line="240" w:lineRule="auto"/>
        <w:jc w:val="both"/>
        <w:rPr>
          <w:rFonts w:ascii="Times New Roman" w:hAnsi="Times New Roman"/>
          <w:sz w:val="26"/>
          <w:szCs w:val="26"/>
          <w:lang w:eastAsia="ru-RU"/>
        </w:rPr>
      </w:pPr>
      <w:r w:rsidRPr="00D66CA6">
        <w:rPr>
          <w:rFonts w:ascii="Times New Roman" w:hAnsi="Times New Roman"/>
          <w:sz w:val="26"/>
          <w:szCs w:val="26"/>
          <w:lang w:eastAsia="ru-RU"/>
        </w:rPr>
        <w:t xml:space="preserve">          1.9.2. Среднемесячный доход от реализации товаров (работ, услуг, имущественных прав) на первое число месяца подачи заявки на предоставление субсидии (тыс. руб.);</w:t>
      </w:r>
    </w:p>
    <w:p w:rsidR="00D66CA6" w:rsidRPr="00D66CA6" w:rsidRDefault="00D66CA6" w:rsidP="00D66CA6">
      <w:pPr>
        <w:autoSpaceDE w:val="0"/>
        <w:autoSpaceDN w:val="0"/>
        <w:adjustRightInd w:val="0"/>
        <w:spacing w:after="0" w:line="240" w:lineRule="auto"/>
        <w:jc w:val="both"/>
        <w:rPr>
          <w:rFonts w:ascii="Times New Roman" w:hAnsi="Times New Roman"/>
          <w:sz w:val="26"/>
          <w:szCs w:val="26"/>
          <w:lang w:eastAsia="ru-RU"/>
        </w:rPr>
      </w:pPr>
      <w:r w:rsidRPr="00D66CA6">
        <w:rPr>
          <w:rFonts w:ascii="Times New Roman" w:hAnsi="Times New Roman"/>
          <w:sz w:val="26"/>
          <w:szCs w:val="26"/>
          <w:lang w:eastAsia="ru-RU"/>
        </w:rPr>
        <w:t xml:space="preserve">          1.9.3. Срок осуществления деятельности в качестве налогоплательщика, применяющего специальный налоговый режим «Налог на профессиональный доход» (месяцев);                </w:t>
      </w:r>
    </w:p>
    <w:p w:rsidR="00F606AA" w:rsidRDefault="00D66CA6" w:rsidP="00F606AA">
      <w:pPr>
        <w:autoSpaceDE w:val="0"/>
        <w:autoSpaceDN w:val="0"/>
        <w:adjustRightInd w:val="0"/>
        <w:spacing w:after="240" w:line="240" w:lineRule="auto"/>
        <w:jc w:val="both"/>
        <w:rPr>
          <w:rFonts w:ascii="Times New Roman" w:hAnsi="Times New Roman"/>
          <w:sz w:val="26"/>
          <w:szCs w:val="26"/>
          <w:lang w:eastAsia="ru-RU"/>
        </w:rPr>
      </w:pPr>
      <w:r w:rsidRPr="00D66CA6">
        <w:rPr>
          <w:rFonts w:ascii="Times New Roman" w:hAnsi="Times New Roman"/>
          <w:sz w:val="26"/>
          <w:szCs w:val="26"/>
          <w:lang w:eastAsia="ru-RU"/>
        </w:rPr>
        <w:t xml:space="preserve">          1.1</w:t>
      </w:r>
      <w:r w:rsidR="00F606AA">
        <w:rPr>
          <w:rFonts w:ascii="Times New Roman" w:hAnsi="Times New Roman"/>
          <w:sz w:val="26"/>
          <w:szCs w:val="26"/>
          <w:lang w:eastAsia="ru-RU"/>
        </w:rPr>
        <w:t>0</w:t>
      </w:r>
      <w:r w:rsidRPr="00D66CA6">
        <w:rPr>
          <w:rFonts w:ascii="Times New Roman" w:hAnsi="Times New Roman"/>
          <w:sz w:val="26"/>
          <w:szCs w:val="26"/>
          <w:lang w:eastAsia="ru-RU"/>
        </w:rPr>
        <w:t xml:space="preserve">. </w:t>
      </w:r>
      <w:r w:rsidR="00F606AA" w:rsidRPr="00F606AA">
        <w:rPr>
          <w:rFonts w:ascii="Times New Roman" w:hAnsi="Times New Roman"/>
          <w:sz w:val="26"/>
          <w:szCs w:val="26"/>
          <w:lang w:eastAsia="ru-RU"/>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D66CA6" w:rsidRPr="00D66CA6" w:rsidRDefault="00D66CA6" w:rsidP="00F606AA">
      <w:pPr>
        <w:autoSpaceDE w:val="0"/>
        <w:autoSpaceDN w:val="0"/>
        <w:adjustRightInd w:val="0"/>
        <w:spacing w:after="240" w:line="240" w:lineRule="auto"/>
        <w:jc w:val="center"/>
        <w:rPr>
          <w:rFonts w:ascii="Times New Roman" w:hAnsi="Times New Roman" w:cs="Times New Roman"/>
          <w:b/>
          <w:sz w:val="26"/>
          <w:szCs w:val="26"/>
          <w:lang w:eastAsia="ru-RU"/>
        </w:rPr>
      </w:pPr>
      <w:r w:rsidRPr="00D66CA6">
        <w:rPr>
          <w:rFonts w:ascii="Times New Roman" w:hAnsi="Times New Roman" w:cs="Times New Roman"/>
          <w:b/>
          <w:sz w:val="26"/>
          <w:szCs w:val="26"/>
          <w:lang w:eastAsia="ru-RU"/>
        </w:rPr>
        <w:t>2. Порядок проведения отбора</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2.1. Отбор получателей субсидии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lastRenderedPageBreak/>
        <w:t>2.2. Организатором проведения отбора является отдел экономики и прогнозирования Администрации (далее – ОЭП).</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2.3. Взаимодействие участников отбора и ОЭП при проведении отбора осуществляется с использованием документов в электронной форме в системе "Электронный бюджет".</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2.4. Доступ участников отбора (получателей субсидии) к системе "Электронный бюджет" осуществляется с использованием федеральной государственная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 xml:space="preserve">2.5. Предоставление субсидий осуществляется по результатам отбора. Способом проведения отбора является запрос заявок, направленных Субъектами для участия в отборе, исходя из соответствия Субъекта категориям и (или) критериям отбора, установленным настоящим Порядком, и очередности поступления заявок на участие в отборе. </w:t>
      </w:r>
    </w:p>
    <w:p w:rsidR="00F606AA"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 xml:space="preserve">2.6. </w:t>
      </w:r>
      <w:r w:rsidR="00F606AA" w:rsidRPr="00F606AA">
        <w:rPr>
          <w:rFonts w:ascii="Times New Roman" w:hAnsi="Times New Roman" w:cs="Times New Roman"/>
          <w:sz w:val="26"/>
          <w:szCs w:val="26"/>
          <w:lang w:eastAsia="ru-RU"/>
        </w:rPr>
        <w:t>Участник отбора на дату подачи заявки на участие в отборе должен соответствовать следующим критериям и требованиям:</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2.6.1.  У субъекта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2.6.2.  Субъекты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2.6.3.  Субъект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2.6.4. Субъект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lastRenderedPageBreak/>
        <w:t>2.6.5. Субъект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2.6.6.  Субъект не получает средства из бюджета Анивского муниципального округа Сахалинской области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предусмотренные настоящим Порядком;</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 xml:space="preserve">2.6.7. У субъекта отсутствует просроченная задолженность по возврату в бюджет Анивского муниципального округа Сахалинской области иных субсидий, бюджетных инвестиций, а также иная просроченная (неурегулированная) задолженность по денежным обязательствам перед </w:t>
      </w:r>
      <w:proofErr w:type="spellStart"/>
      <w:r w:rsidRPr="00D66CA6">
        <w:rPr>
          <w:rFonts w:ascii="Times New Roman" w:hAnsi="Times New Roman" w:cs="Times New Roman"/>
          <w:sz w:val="26"/>
          <w:szCs w:val="26"/>
          <w:lang w:eastAsia="ru-RU"/>
        </w:rPr>
        <w:t>Анивским</w:t>
      </w:r>
      <w:proofErr w:type="spellEnd"/>
      <w:r w:rsidRPr="00D66CA6">
        <w:rPr>
          <w:rFonts w:ascii="Times New Roman" w:hAnsi="Times New Roman" w:cs="Times New Roman"/>
          <w:sz w:val="26"/>
          <w:szCs w:val="26"/>
          <w:lang w:eastAsia="ru-RU"/>
        </w:rPr>
        <w:t xml:space="preserve"> муниципальным округом Сахалинской области;</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2.6.8. Субъект не является иностранным агентом в соответствии с Федеральным законом "О контроле за деятельностью лиц, находящихся под иностранным влиянием";</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2.6.9.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2.7. В целях проведения отбора ОЭП не позднее 3 календарных дней до даты начала приема заявок размещает на едином портале и на официальном сайте Администрации в информационно-телекоммуникационной сети «Интернет» (https://aniva.sakhalin.gov.ru/) объявление о проведении отбора.</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ОЭП (уполномоченного им лица) и включает в себя следующую информацию:</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сроки проведения отбора;</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даты начала подачи и окончания приема заявок Субъектов. Дата окончания приема заявок участни</w:t>
      </w:r>
      <w:r>
        <w:rPr>
          <w:rFonts w:ascii="Times New Roman" w:hAnsi="Times New Roman" w:cs="Times New Roman"/>
          <w:sz w:val="26"/>
          <w:szCs w:val="26"/>
          <w:lang w:eastAsia="ru-RU"/>
        </w:rPr>
        <w:t>ков отбора не может быть ранее 30</w:t>
      </w:r>
      <w:r w:rsidRPr="00F606AA">
        <w:rPr>
          <w:rFonts w:ascii="Times New Roman" w:hAnsi="Times New Roman" w:cs="Times New Roman"/>
          <w:sz w:val="26"/>
          <w:szCs w:val="26"/>
          <w:lang w:eastAsia="ru-RU"/>
        </w:rPr>
        <w:t>-го календарного дня, следующего за днем размещения объявления о проведении отбора;</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xml:space="preserve">- наименования, место нахождения, почтового адреса, адреса электронной почты ОЭП; </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xml:space="preserve">- результатов предоставления субсидии; </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xml:space="preserve">- доменного имени и (или) указателя страниц системы «Электронный бюджет»; </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требований к Субъектам в соответствии с подпунктом 2.6. пункта 2 настоящего Порядка и перечень документов, предоставляемых Субъектами для подтверждения их соответствия указанным требованиям;</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порядка подачи участниками отбора заявок и требований, предъявляемых к форме и содержанию заявок;</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порядка отзыва заявок, порядка их возврата, определяющего в том числе основания для возврата заявок, порядка внесения изменений в заявки;</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lastRenderedPageBreak/>
        <w:t>- правил рассмотрения заявок в соответствии с настоящим Порядком;</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порядок возврата заявок на доработку;</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порядок отклонения заявок, а также информацию об основаниях их отклонения;</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порядка предоставления Субъектам разъяснений положений объявления о проведении отбора, даты начала и окончания срока такого предоставления;</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срока, в течение которого победитель (победители) отбора должен подписать соглашение о предоставлении субсидии;</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условий признания победителей отбора уклонившимися от заключения соглашения о предоставлении субсидии;</w:t>
      </w:r>
    </w:p>
    <w:p w:rsid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xml:space="preserve">- сроков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w:t>
      </w:r>
      <w:r>
        <w:rPr>
          <w:rFonts w:ascii="Times New Roman" w:hAnsi="Times New Roman" w:cs="Times New Roman"/>
          <w:sz w:val="26"/>
          <w:szCs w:val="26"/>
          <w:lang w:eastAsia="ru-RU"/>
        </w:rPr>
        <w:t>победителя (победителей) отбора.</w:t>
      </w:r>
    </w:p>
    <w:p w:rsidR="00D66CA6" w:rsidRDefault="00D66CA6"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2.8. Разъяснение положений объявления о проведении отбора осуществляется уполномоченными сотрудниками ОЭП по номерам телефонов, указанным в объявлении о проведении отбора, со дня размещения объявления о проведении отбора до дня окончания приема заявок участников отбора включительно.</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2.9.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при внесении изменений в объявление о проведении отбора получателей субсидий изменение способа отбора получателей субсидий не допускается;</w:t>
      </w:r>
    </w:p>
    <w:p w:rsidR="00F606AA" w:rsidRPr="00F606AA"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F606AA" w:rsidRPr="00D66CA6" w:rsidRDefault="00F606AA" w:rsidP="00F606AA">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F606AA">
        <w:rPr>
          <w:rFonts w:ascii="Times New Roman" w:hAnsi="Times New Roman" w:cs="Times New Roman"/>
          <w:sz w:val="26"/>
          <w:szCs w:val="26"/>
          <w:lang w:eastAsia="ru-RU"/>
        </w:rPr>
        <w:t>-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2.</w:t>
      </w:r>
      <w:r w:rsidR="00F606AA">
        <w:rPr>
          <w:rFonts w:ascii="Times New Roman" w:hAnsi="Times New Roman" w:cs="Times New Roman"/>
          <w:sz w:val="26"/>
          <w:szCs w:val="26"/>
          <w:lang w:eastAsia="ru-RU"/>
        </w:rPr>
        <w:t>10</w:t>
      </w:r>
      <w:r w:rsidRPr="00D66CA6">
        <w:rPr>
          <w:rFonts w:ascii="Times New Roman" w:hAnsi="Times New Roman" w:cs="Times New Roman"/>
          <w:sz w:val="26"/>
          <w:szCs w:val="26"/>
          <w:lang w:eastAsia="ru-RU"/>
        </w:rPr>
        <w:t>. Не позднее чем за 3 рабочих дня до даты окончания срока подачи заявок участниками отбора проведение отбора может быть отменено по решению ОЭП в случае внесения изменений в нормативные правовые акты, влекущие изменение порядка предоставления субсидий по данному направлению.</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содержит информацию о причинах отмены отбора получателей субсидий.</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Участники отбора, подавшие заявки, информируются об отмене проведения отбора получателей субсидий в системе "Электронный бюджет" в день размещения объявления об отмене отбора на едином портале.</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lastRenderedPageBreak/>
        <w:t>Отбор получателей субсидий считается отмененным со дня размещения объявления о его отмене на едином портале.</w:t>
      </w:r>
    </w:p>
    <w:p w:rsidR="00D66CA6" w:rsidRPr="00D66CA6" w:rsidRDefault="00D66CA6" w:rsidP="00D66CA6">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D66CA6">
        <w:rPr>
          <w:rFonts w:ascii="Times New Roman" w:hAnsi="Times New Roman" w:cs="Times New Roman"/>
          <w:sz w:val="26"/>
          <w:szCs w:val="26"/>
          <w:lang w:eastAsia="ru-RU"/>
        </w:rPr>
        <w:t>2.1</w:t>
      </w:r>
      <w:r w:rsidR="00F606AA">
        <w:rPr>
          <w:rFonts w:ascii="Times New Roman" w:hAnsi="Times New Roman" w:cs="Times New Roman"/>
          <w:sz w:val="26"/>
          <w:szCs w:val="26"/>
          <w:lang w:eastAsia="ru-RU"/>
        </w:rPr>
        <w:t>1</w:t>
      </w:r>
      <w:r w:rsidRPr="00D66CA6">
        <w:rPr>
          <w:rFonts w:ascii="Times New Roman" w:hAnsi="Times New Roman" w:cs="Times New Roman"/>
          <w:sz w:val="26"/>
          <w:szCs w:val="26"/>
          <w:lang w:eastAsia="ru-RU"/>
        </w:rPr>
        <w:t xml:space="preserve">. Для участия в отборе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подписывает ее усиленной квалифицированной электронной подписью </w:t>
      </w:r>
      <w:proofErr w:type="spellStart"/>
      <w:r w:rsidRPr="00D66CA6">
        <w:rPr>
          <w:rFonts w:ascii="Times New Roman" w:hAnsi="Times New Roman" w:cs="Times New Roman"/>
          <w:sz w:val="26"/>
          <w:szCs w:val="26"/>
          <w:lang w:eastAsia="ru-RU"/>
        </w:rPr>
        <w:t>самозанятого</w:t>
      </w:r>
      <w:proofErr w:type="spellEnd"/>
      <w:r w:rsidRPr="00D66CA6">
        <w:rPr>
          <w:rFonts w:ascii="Times New Roman" w:hAnsi="Times New Roman" w:cs="Times New Roman"/>
          <w:sz w:val="26"/>
          <w:szCs w:val="26"/>
          <w:lang w:eastAsia="ru-RU"/>
        </w:rPr>
        <w:t xml:space="preserve"> гражданина, а также представляет посредством системы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D66CA6" w:rsidRPr="00D66CA6" w:rsidRDefault="005D2211" w:rsidP="00F606AA">
      <w:pPr>
        <w:widowControl w:val="0"/>
        <w:autoSpaceDE w:val="0"/>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w:t>
      </w:r>
      <w:r w:rsidR="00D66CA6" w:rsidRPr="00D66CA6">
        <w:rPr>
          <w:rFonts w:ascii="Times New Roman" w:eastAsia="Times New Roman" w:hAnsi="Times New Roman" w:cs="Times New Roman"/>
          <w:sz w:val="26"/>
          <w:szCs w:val="26"/>
          <w:lang w:eastAsia="ru-RU"/>
        </w:rPr>
        <w:t>аспорт гражданина Российской Федерации;</w:t>
      </w:r>
    </w:p>
    <w:p w:rsidR="00D66CA6" w:rsidRPr="00D66CA6" w:rsidRDefault="005D2211" w:rsidP="00F606AA">
      <w:pPr>
        <w:widowControl w:val="0"/>
        <w:suppressAutoHyphens/>
        <w:autoSpaceDN w:val="0"/>
        <w:spacing w:after="0" w:line="240" w:lineRule="auto"/>
        <w:ind w:firstLine="709"/>
        <w:jc w:val="both"/>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 с</w:t>
      </w:r>
      <w:r w:rsidR="00D66CA6" w:rsidRPr="00D66CA6">
        <w:rPr>
          <w:rFonts w:ascii="Times New Roman" w:eastAsia="Times New Roman" w:hAnsi="Times New Roman" w:cs="Times New Roman"/>
          <w:kern w:val="3"/>
          <w:sz w:val="26"/>
          <w:szCs w:val="26"/>
          <w:lang w:eastAsia="zh-CN" w:bidi="hi-IN"/>
        </w:rPr>
        <w:t>правка о постановке на учет физического лица в качестве налогоплательщика налога на профессиональный доход (КНД 1122035), собственноручно заверенная заявителем, сформированная с использованием мобильного приложения «Мой налог» или в веб-кабинете «Мой налог», размещенном на сайте http://npd.nalog.ru;</w:t>
      </w:r>
    </w:p>
    <w:p w:rsidR="00D66CA6" w:rsidRPr="00D66CA6" w:rsidRDefault="005D2211" w:rsidP="005D2211">
      <w:pPr>
        <w:widowControl w:val="0"/>
        <w:suppressAutoHyphens/>
        <w:autoSpaceDN w:val="0"/>
        <w:spacing w:after="0" w:line="240" w:lineRule="auto"/>
        <w:ind w:firstLine="709"/>
        <w:jc w:val="both"/>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 с</w:t>
      </w:r>
      <w:r w:rsidR="00D66CA6" w:rsidRPr="00D66CA6">
        <w:rPr>
          <w:rFonts w:ascii="Times New Roman" w:eastAsia="Times New Roman" w:hAnsi="Times New Roman" w:cs="Times New Roman"/>
          <w:kern w:val="3"/>
          <w:sz w:val="26"/>
          <w:szCs w:val="26"/>
          <w:lang w:eastAsia="zh-CN" w:bidi="hi-IN"/>
        </w:rPr>
        <w:t>правка о состоянии расчетов (доходах) по налогу на профессиональный доход (КНД 1122036) за период с даты постановки заявителя на учет в налоговом органе на территории Анивского муниципального округа Сахалинской области в качестве налогоплательщика налога на профессиональный доход на первое число месяца подачи документов, собственноручно заверенная заявителем, сформированная с использованием мобильного приложения «Мой налог» или в веб-кабинете «Мой налог», размещенном на сайте http://npd.nalog.ru;</w:t>
      </w:r>
    </w:p>
    <w:p w:rsidR="00D66CA6" w:rsidRPr="00D66CA6" w:rsidRDefault="005D2211" w:rsidP="005D2211">
      <w:pPr>
        <w:widowControl w:val="0"/>
        <w:suppressAutoHyphens/>
        <w:autoSpaceDN w:val="0"/>
        <w:spacing w:after="0" w:line="240" w:lineRule="auto"/>
        <w:ind w:firstLine="709"/>
        <w:jc w:val="both"/>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 с</w:t>
      </w:r>
      <w:r w:rsidR="00D66CA6" w:rsidRPr="00D66CA6">
        <w:rPr>
          <w:rFonts w:ascii="Times New Roman" w:eastAsia="Times New Roman" w:hAnsi="Times New Roman" w:cs="Times New Roman"/>
          <w:kern w:val="3"/>
          <w:sz w:val="26"/>
          <w:szCs w:val="26"/>
          <w:lang w:eastAsia="zh-CN" w:bidi="hi-IN"/>
        </w:rPr>
        <w:t>видетельство о постановке на учет физического лица в налоговом органе (ИНН);</w:t>
      </w:r>
    </w:p>
    <w:p w:rsidR="00D66CA6" w:rsidRPr="00D66CA6" w:rsidRDefault="005D2211" w:rsidP="005D2211">
      <w:pPr>
        <w:widowControl w:val="0"/>
        <w:suppressAutoHyphens/>
        <w:autoSpaceDN w:val="0"/>
        <w:spacing w:after="0" w:line="240" w:lineRule="auto"/>
        <w:ind w:firstLine="709"/>
        <w:jc w:val="both"/>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 с</w:t>
      </w:r>
      <w:r w:rsidR="00D66CA6" w:rsidRPr="00D66CA6">
        <w:rPr>
          <w:rFonts w:ascii="Times New Roman" w:eastAsia="Times New Roman" w:hAnsi="Times New Roman" w:cs="Times New Roman"/>
          <w:kern w:val="3"/>
          <w:sz w:val="26"/>
          <w:szCs w:val="26"/>
          <w:lang w:eastAsia="zh-CN" w:bidi="hi-IN"/>
        </w:rPr>
        <w:t>траховое свидетельства государственного пенсионного страхования (СНИЛС);</w:t>
      </w:r>
    </w:p>
    <w:p w:rsidR="00D66CA6" w:rsidRPr="00D66CA6" w:rsidRDefault="005D2211" w:rsidP="005D2211">
      <w:pPr>
        <w:widowControl w:val="0"/>
        <w:autoSpaceDE w:val="0"/>
        <w:autoSpaceDN w:val="0"/>
        <w:spacing w:after="0" w:line="2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sz w:val="26"/>
          <w:szCs w:val="26"/>
          <w:lang w:eastAsia="ru-RU"/>
        </w:rPr>
        <w:t>- р</w:t>
      </w:r>
      <w:r w:rsidR="00D66CA6" w:rsidRPr="00D66CA6">
        <w:rPr>
          <w:rFonts w:ascii="Times New Roman" w:eastAsia="Times New Roman" w:hAnsi="Times New Roman"/>
          <w:sz w:val="26"/>
          <w:szCs w:val="26"/>
          <w:lang w:eastAsia="ru-RU"/>
        </w:rPr>
        <w:t xml:space="preserve">асчет размера субсидии </w:t>
      </w:r>
      <w:r w:rsidR="00D66CA6" w:rsidRPr="00D66CA6">
        <w:rPr>
          <w:rFonts w:ascii="Times New Roman" w:eastAsia="Times New Roman" w:hAnsi="Times New Roman" w:cs="Times New Roman"/>
          <w:sz w:val="26"/>
          <w:szCs w:val="26"/>
          <w:lang w:eastAsia="ru-RU"/>
        </w:rPr>
        <w:t xml:space="preserve">(по </w:t>
      </w:r>
      <w:hyperlink r:id="rId9" w:anchor="P190" w:history="1">
        <w:r w:rsidR="00D66CA6" w:rsidRPr="00D66CA6">
          <w:rPr>
            <w:rFonts w:ascii="Times New Roman" w:eastAsia="Times New Roman" w:hAnsi="Times New Roman" w:cs="Times New Roman"/>
            <w:sz w:val="26"/>
            <w:szCs w:val="26"/>
            <w:lang w:eastAsia="ru-RU"/>
          </w:rPr>
          <w:t xml:space="preserve">форме № </w:t>
        </w:r>
      </w:hyperlink>
      <w:r>
        <w:rPr>
          <w:rFonts w:ascii="Times New Roman" w:eastAsia="Times New Roman" w:hAnsi="Times New Roman" w:cs="Times New Roman"/>
          <w:sz w:val="26"/>
          <w:szCs w:val="26"/>
          <w:lang w:eastAsia="ru-RU"/>
        </w:rPr>
        <w:t>2</w:t>
      </w:r>
      <w:r w:rsidR="00D66CA6" w:rsidRPr="00D66CA6">
        <w:rPr>
          <w:rFonts w:ascii="Times New Roman" w:eastAsia="Times New Roman" w:hAnsi="Times New Roman" w:cs="Times New Roman"/>
          <w:sz w:val="26"/>
          <w:szCs w:val="26"/>
          <w:lang w:eastAsia="ru-RU"/>
        </w:rPr>
        <w:t xml:space="preserve"> к настоящему Порядку);</w:t>
      </w:r>
    </w:p>
    <w:p w:rsidR="00D66CA6" w:rsidRPr="00D66CA6" w:rsidRDefault="00D66CA6" w:rsidP="00D66CA6">
      <w:pPr>
        <w:widowControl w:val="0"/>
        <w:suppressAutoHyphens/>
        <w:autoSpaceDN w:val="0"/>
        <w:spacing w:after="0" w:line="240" w:lineRule="auto"/>
        <w:jc w:val="both"/>
        <w:rPr>
          <w:rFonts w:ascii="Times New Roman" w:eastAsia="Times New Roman" w:hAnsi="Times New Roman" w:cs="Times New Roman"/>
          <w:kern w:val="3"/>
          <w:sz w:val="26"/>
          <w:szCs w:val="26"/>
          <w:lang w:eastAsia="zh-CN" w:bidi="hi-IN"/>
        </w:rPr>
      </w:pPr>
      <w:r w:rsidRPr="00D66CA6">
        <w:rPr>
          <w:rFonts w:ascii="Times New Roman" w:eastAsia="Times New Roman" w:hAnsi="Times New Roman" w:cs="Times New Roman"/>
          <w:kern w:val="3"/>
          <w:sz w:val="26"/>
          <w:szCs w:val="26"/>
          <w:lang w:eastAsia="zh-CN" w:bidi="hi-IN"/>
        </w:rPr>
        <w:t xml:space="preserve">         </w:t>
      </w:r>
      <w:r w:rsidR="005D2211">
        <w:rPr>
          <w:rFonts w:ascii="Times New Roman" w:eastAsia="Times New Roman" w:hAnsi="Times New Roman" w:cs="Times New Roman"/>
          <w:kern w:val="3"/>
          <w:sz w:val="26"/>
          <w:szCs w:val="26"/>
          <w:lang w:eastAsia="zh-CN" w:bidi="hi-IN"/>
        </w:rPr>
        <w:t>- д</w:t>
      </w:r>
      <w:r w:rsidRPr="00D66CA6">
        <w:rPr>
          <w:rFonts w:ascii="Times New Roman" w:eastAsia="Times New Roman" w:hAnsi="Times New Roman" w:cs="Times New Roman"/>
          <w:kern w:val="3"/>
          <w:sz w:val="26"/>
          <w:szCs w:val="26"/>
          <w:lang w:eastAsia="zh-CN" w:bidi="hi-IN"/>
        </w:rPr>
        <w:t xml:space="preserve">окументы, подтверждающие факт осуществления заявителем затрат, представленных к возмещению в соответствии с требованиями Порядка (в зависимости от вида и способа совершения затрат: </w:t>
      </w:r>
      <w:r w:rsidRPr="00D66CA6">
        <w:rPr>
          <w:rFonts w:ascii="Times New Roman" w:eastAsia="Times New Roman" w:hAnsi="Times New Roman" w:cs="Times New Roman"/>
          <w:kern w:val="3"/>
          <w:sz w:val="26"/>
          <w:szCs w:val="26"/>
          <w:u w:val="single"/>
          <w:lang w:eastAsia="zh-CN" w:bidi="hi-IN"/>
        </w:rPr>
        <w:t>договоры</w:t>
      </w:r>
      <w:r w:rsidRPr="00D66CA6">
        <w:rPr>
          <w:rFonts w:ascii="Times New Roman" w:eastAsia="Times New Roman" w:hAnsi="Times New Roman" w:cs="Times New Roman"/>
          <w:kern w:val="3"/>
          <w:sz w:val="26"/>
          <w:szCs w:val="26"/>
          <w:lang w:eastAsia="zh-CN" w:bidi="hi-IN"/>
        </w:rPr>
        <w:t xml:space="preserve"> аренды, купли-продажи, на оказание образовательных услуг, заключенные в соответствии с требованиями законодательства Российской Федерации; счета, счета-фактуры, товарные накладные, акты, платежные поручения с отметкой кредитной организации, кассовые документы, подтверждающие факт оплаты расходов);</w:t>
      </w:r>
    </w:p>
    <w:p w:rsidR="00D66CA6" w:rsidRPr="00D66CA6" w:rsidRDefault="00D66CA6" w:rsidP="005D2211">
      <w:pPr>
        <w:autoSpaceDE w:val="0"/>
        <w:autoSpaceDN w:val="0"/>
        <w:adjustRightInd w:val="0"/>
        <w:spacing w:after="0" w:line="240" w:lineRule="auto"/>
        <w:ind w:firstLine="709"/>
        <w:jc w:val="both"/>
        <w:rPr>
          <w:rFonts w:ascii="Times New Roman" w:hAnsi="Times New Roman"/>
          <w:sz w:val="26"/>
          <w:szCs w:val="26"/>
          <w:lang w:eastAsia="ru-RU"/>
        </w:rPr>
      </w:pPr>
      <w:r w:rsidRPr="00D66CA6">
        <w:rPr>
          <w:rFonts w:ascii="Times New Roman" w:hAnsi="Times New Roman"/>
          <w:sz w:val="26"/>
          <w:szCs w:val="26"/>
        </w:rPr>
        <w:t>По собственной инициативе - д</w:t>
      </w:r>
      <w:r w:rsidRPr="00D66CA6">
        <w:rPr>
          <w:rFonts w:ascii="Times New Roman" w:hAnsi="Times New Roman"/>
          <w:sz w:val="26"/>
          <w:szCs w:val="26"/>
          <w:lang w:eastAsia="ru-RU"/>
        </w:rPr>
        <w:t>окумент из налогового органа, содержащий сведения о наличии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поступления заявки о предоставлении Субсидии;</w:t>
      </w:r>
    </w:p>
    <w:p w:rsidR="00D66CA6" w:rsidRPr="00D66CA6" w:rsidRDefault="00D66CA6" w:rsidP="005D2211">
      <w:pPr>
        <w:widowControl w:val="0"/>
        <w:autoSpaceDE w:val="0"/>
        <w:autoSpaceDN w:val="0"/>
        <w:spacing w:after="0" w:line="20" w:lineRule="atLeast"/>
        <w:ind w:firstLine="709"/>
        <w:jc w:val="both"/>
        <w:rPr>
          <w:rFonts w:ascii="Times New Roman" w:eastAsia="Times New Roman" w:hAnsi="Times New Roman"/>
          <w:sz w:val="26"/>
          <w:szCs w:val="26"/>
          <w:lang w:eastAsia="ru-RU"/>
        </w:rPr>
      </w:pPr>
      <w:r w:rsidRPr="00D66CA6">
        <w:rPr>
          <w:rFonts w:ascii="Times New Roman" w:eastAsia="Times New Roman" w:hAnsi="Times New Roman"/>
          <w:sz w:val="26"/>
          <w:szCs w:val="26"/>
          <w:lang w:eastAsia="ru-RU"/>
        </w:rPr>
        <w:t xml:space="preserve">По собственной инициативе - копии документов, подтверждающих статус приоритетной целевой группы, указанной в </w:t>
      </w:r>
      <w:hyperlink r:id="rId10" w:anchor="Par63" w:history="1">
        <w:r w:rsidRPr="00D66CA6">
          <w:rPr>
            <w:rFonts w:ascii="Times New Roman" w:eastAsia="Times New Roman" w:hAnsi="Times New Roman"/>
            <w:sz w:val="26"/>
            <w:szCs w:val="26"/>
            <w:lang w:eastAsia="ru-RU"/>
          </w:rPr>
          <w:t xml:space="preserve">пункте </w:t>
        </w:r>
      </w:hyperlink>
      <w:r w:rsidRPr="00D66CA6">
        <w:rPr>
          <w:rFonts w:ascii="Times New Roman" w:eastAsia="Times New Roman" w:hAnsi="Times New Roman"/>
          <w:sz w:val="26"/>
          <w:szCs w:val="26"/>
          <w:lang w:eastAsia="ru-RU"/>
        </w:rPr>
        <w:t>1.</w:t>
      </w:r>
      <w:r w:rsidR="005D2211">
        <w:rPr>
          <w:rFonts w:ascii="Times New Roman" w:eastAsia="Times New Roman" w:hAnsi="Times New Roman"/>
          <w:sz w:val="26"/>
          <w:szCs w:val="26"/>
          <w:lang w:eastAsia="ru-RU"/>
        </w:rPr>
        <w:t>7</w:t>
      </w:r>
      <w:r w:rsidRPr="00D66CA6">
        <w:rPr>
          <w:rFonts w:ascii="Times New Roman" w:eastAsia="Times New Roman" w:hAnsi="Times New Roman"/>
          <w:sz w:val="26"/>
          <w:szCs w:val="26"/>
          <w:lang w:eastAsia="ru-RU"/>
        </w:rPr>
        <w:t>. настоящего Порядка.</w:t>
      </w:r>
    </w:p>
    <w:p w:rsidR="005D2211" w:rsidRDefault="005D2211" w:rsidP="00D66CA6">
      <w:pPr>
        <w:widowControl w:val="0"/>
        <w:autoSpaceDE w:val="0"/>
        <w:autoSpaceDN w:val="0"/>
        <w:spacing w:after="0" w:line="240" w:lineRule="auto"/>
        <w:ind w:firstLine="709"/>
        <w:jc w:val="both"/>
        <w:rPr>
          <w:rFonts w:ascii="Times New Roman" w:hAnsi="Times New Roman"/>
          <w:sz w:val="26"/>
          <w:szCs w:val="26"/>
        </w:rPr>
      </w:pPr>
      <w:r w:rsidRPr="005D2211">
        <w:rPr>
          <w:rFonts w:ascii="Times New Roman" w:hAnsi="Times New Roman"/>
          <w:sz w:val="26"/>
          <w:szCs w:val="26"/>
        </w:rPr>
        <w:t>Запрещено требовать от участника отбора представления документов и информации в целях подтверждения соответствия участника отбора требованиям, предусмотренным пунктом 2.6.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w:t>
      </w:r>
      <w:r>
        <w:rPr>
          <w:rFonts w:ascii="Times New Roman" w:hAnsi="Times New Roman"/>
          <w:sz w:val="26"/>
          <w:szCs w:val="26"/>
        </w:rPr>
        <w:t>едств по собственной инициативе.</w:t>
      </w:r>
    </w:p>
    <w:p w:rsidR="00D66CA6" w:rsidRPr="00D66CA6" w:rsidRDefault="00D66CA6" w:rsidP="00D66CA6">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D66CA6">
        <w:rPr>
          <w:rFonts w:ascii="Times New Roman" w:eastAsia="Times New Roman" w:hAnsi="Times New Roman"/>
          <w:sz w:val="26"/>
          <w:szCs w:val="26"/>
          <w:lang w:eastAsia="ru-RU"/>
        </w:rPr>
        <w:t xml:space="preserve">2.12. Ответственность за полноту и достоверность информации и документов, </w:t>
      </w:r>
      <w:r w:rsidRPr="00D66CA6">
        <w:rPr>
          <w:rFonts w:ascii="Times New Roman" w:eastAsia="Times New Roman" w:hAnsi="Times New Roman"/>
          <w:sz w:val="26"/>
          <w:szCs w:val="26"/>
          <w:lang w:eastAsia="ru-RU"/>
        </w:rPr>
        <w:lastRenderedPageBreak/>
        <w:t>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D66CA6" w:rsidRPr="00D66CA6" w:rsidRDefault="00D66CA6" w:rsidP="00D66CA6">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D66CA6">
        <w:rPr>
          <w:rFonts w:ascii="Times New Roman" w:eastAsia="Times New Roman" w:hAnsi="Times New Roman"/>
          <w:sz w:val="26"/>
          <w:szCs w:val="26"/>
          <w:lang w:eastAsia="ru-RU"/>
        </w:rPr>
        <w:t xml:space="preserve">2.13.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rsidR="00D66CA6" w:rsidRPr="00D66CA6" w:rsidRDefault="00D66CA6" w:rsidP="00D66CA6">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D66CA6">
        <w:rPr>
          <w:rFonts w:ascii="Times New Roman" w:eastAsia="Times New Roman" w:hAnsi="Times New Roman"/>
          <w:sz w:val="26"/>
          <w:szCs w:val="26"/>
          <w:lang w:eastAsia="ru-RU"/>
        </w:rPr>
        <w:t>2.14.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D66CA6" w:rsidRPr="00D66CA6" w:rsidRDefault="00D66CA6" w:rsidP="00D66CA6">
      <w:pPr>
        <w:autoSpaceDE w:val="0"/>
        <w:autoSpaceDN w:val="0"/>
        <w:adjustRightInd w:val="0"/>
        <w:spacing w:after="0" w:line="240" w:lineRule="auto"/>
        <w:ind w:firstLine="709"/>
        <w:jc w:val="both"/>
        <w:rPr>
          <w:rFonts w:ascii="Times New Roman" w:hAnsi="Times New Roman"/>
          <w:sz w:val="26"/>
          <w:szCs w:val="26"/>
          <w:lang w:eastAsia="ru-RU"/>
        </w:rPr>
      </w:pPr>
      <w:r w:rsidRPr="00D66CA6">
        <w:rPr>
          <w:rFonts w:ascii="Times New Roman" w:hAnsi="Times New Roman"/>
          <w:sz w:val="26"/>
          <w:szCs w:val="26"/>
          <w:lang w:eastAsia="ru-RU"/>
        </w:rPr>
        <w:t xml:space="preserve">2.15. Субъект вправе отозвать и (или) внести изменения в заявку на предоставление Субсидии. </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lang w:eastAsia="ru-RU"/>
        </w:rPr>
      </w:pPr>
      <w:r w:rsidRPr="00D66CA6">
        <w:rPr>
          <w:rFonts w:ascii="Times New Roman" w:hAnsi="Times New Roman"/>
          <w:sz w:val="26"/>
          <w:szCs w:val="26"/>
          <w:lang w:eastAsia="ru-RU"/>
        </w:rPr>
        <w:t>Отзыв участниками отбора заявок допускается в любое время до наступления даты окончания приема заявок.</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lang w:eastAsia="ru-RU"/>
        </w:rPr>
      </w:pPr>
      <w:r w:rsidRPr="00D66CA6">
        <w:rPr>
          <w:rFonts w:ascii="Times New Roman" w:hAnsi="Times New Roman"/>
          <w:sz w:val="26"/>
          <w:szCs w:val="26"/>
          <w:lang w:eastAsia="ru-RU"/>
        </w:rPr>
        <w:t>Отзыв заявки осуществляется путем формирования участником отбора в электронной форме уведомления об отзыве заявки.</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lang w:eastAsia="ru-RU"/>
        </w:rPr>
      </w:pPr>
      <w:r w:rsidRPr="00D66CA6">
        <w:rPr>
          <w:rFonts w:ascii="Times New Roman" w:hAnsi="Times New Roman"/>
          <w:sz w:val="26"/>
          <w:szCs w:val="26"/>
          <w:lang w:eastAsia="ru-RU"/>
        </w:rPr>
        <w:t>Основанием для возврата заявок является сформированное участником отбора в электронной форме уведомление об отзыве заявки.</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lang w:eastAsia="ru-RU"/>
        </w:rPr>
      </w:pPr>
      <w:r w:rsidRPr="00D66CA6">
        <w:rPr>
          <w:rFonts w:ascii="Times New Roman" w:hAnsi="Times New Roman"/>
          <w:sz w:val="26"/>
          <w:szCs w:val="26"/>
          <w:lang w:eastAsia="ru-RU"/>
        </w:rPr>
        <w:t>Внесение изменений возможно за 1 день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 сроки, установленные для подачи заявок.</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lang w:eastAsia="ru-RU"/>
        </w:rPr>
      </w:pPr>
      <w:r w:rsidRPr="00D66CA6">
        <w:rPr>
          <w:rFonts w:ascii="Times New Roman" w:hAnsi="Times New Roman"/>
          <w:sz w:val="26"/>
          <w:szCs w:val="26"/>
          <w:lang w:eastAsia="ru-RU"/>
        </w:rPr>
        <w:t>Уведомление об отзыве заявки и последующее формирование новой заявки осуществляются в электронной форме в системе "Электронный бюджет".</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2.16. Не позднее 1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 и оценки.</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Рассмотрение заявок осуществляется комиссией по предоставлению финансовой поддержки субъектам малого и среднего предпринимательства на получение субсидий (далее – Комиссия), осуществляющей свою деятельность в соответствии с постановлением Администрации.</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Комиссия не позднее 1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а) регистрационный номер заявки;</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б) дата и время поступления заявки;</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в) полное наименование участника отбора (для юридических лиц) или фамилия, имя, отчество (при наличии) (для индивидуальных предпринимателей и физических лиц);</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г) адрес юридического лица, адрес регистрации (для индивидуальных предпринимателей и физических лиц);</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д) запрашиваемый участником отбора размер субсидии.</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ее членов в системе "Электронный бюджет", а также размещается на Едином портале не позднее 1 рабочего дня, следующего за днем его подписания.</w:t>
      </w:r>
    </w:p>
    <w:p w:rsidR="005D2211" w:rsidRPr="005D2211" w:rsidRDefault="00D66CA6" w:rsidP="005D2211">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lastRenderedPageBreak/>
        <w:t xml:space="preserve"> </w:t>
      </w:r>
      <w:r w:rsidR="005D2211" w:rsidRPr="005D2211">
        <w:rPr>
          <w:rFonts w:ascii="Times New Roman" w:hAnsi="Times New Roman"/>
          <w:sz w:val="26"/>
          <w:szCs w:val="26"/>
        </w:rPr>
        <w:t>Комиссия в течение 15 рабочих дней с даты размещения протокола вскрытия заявок в системе "Электронный бюджет" осуществляет проверку:</w:t>
      </w:r>
    </w:p>
    <w:p w:rsidR="005D2211" w:rsidRPr="005D2211" w:rsidRDefault="005D2211" w:rsidP="005D2211">
      <w:pPr>
        <w:autoSpaceDE w:val="0"/>
        <w:autoSpaceDN w:val="0"/>
        <w:adjustRightInd w:val="0"/>
        <w:spacing w:after="0" w:line="240" w:lineRule="auto"/>
        <w:ind w:firstLine="539"/>
        <w:jc w:val="both"/>
        <w:rPr>
          <w:rFonts w:ascii="Times New Roman" w:hAnsi="Times New Roman"/>
          <w:sz w:val="26"/>
          <w:szCs w:val="26"/>
        </w:rPr>
      </w:pPr>
      <w:r w:rsidRPr="005D2211">
        <w:rPr>
          <w:rFonts w:ascii="Times New Roman" w:hAnsi="Times New Roman"/>
          <w:sz w:val="26"/>
          <w:szCs w:val="26"/>
        </w:rPr>
        <w:t>- участников отбора на соответствие категории получателя субсидии, установленной пунктом 1.6. настоящего порядка, а также требованиям, установленным пунктом 2.6. настоящего порядка;</w:t>
      </w:r>
    </w:p>
    <w:p w:rsidR="005D2211" w:rsidRDefault="005D2211" w:rsidP="005D2211">
      <w:pPr>
        <w:autoSpaceDE w:val="0"/>
        <w:autoSpaceDN w:val="0"/>
        <w:adjustRightInd w:val="0"/>
        <w:spacing w:after="0" w:line="240" w:lineRule="auto"/>
        <w:ind w:firstLine="539"/>
        <w:jc w:val="both"/>
        <w:rPr>
          <w:rFonts w:ascii="Times New Roman" w:hAnsi="Times New Roman"/>
          <w:sz w:val="26"/>
          <w:szCs w:val="26"/>
        </w:rPr>
      </w:pPr>
      <w:r w:rsidRPr="005D2211">
        <w:rPr>
          <w:rFonts w:ascii="Times New Roman" w:hAnsi="Times New Roman"/>
          <w:sz w:val="26"/>
          <w:szCs w:val="26"/>
        </w:rPr>
        <w:t>- представленных документов в составе заявки на участие в отборе на соответствие требованиям и полноте комплекта документов, установленных пунктом 2.11. настоящего порядка.</w:t>
      </w:r>
    </w:p>
    <w:p w:rsidR="00D66CA6" w:rsidRPr="00D66CA6" w:rsidRDefault="00D66CA6" w:rsidP="005D2211">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 xml:space="preserve"> При условии подачи одной заявки на отбор Субсидия предоставляется единственному претенденту при условии его соответствия требованиям настоящего Порядка.</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Участник отбора признается прошедшим отбор, если он соответствует требованиям, указанным в объявлении о проведении отбора, и при отсутствии оснований для отклонения заявки.</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 xml:space="preserve"> Заявка участника отбора отклоняется при наличии следующих оснований:</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 несоответствие Субъекта требованиям пункта 2.6. настоящего Порядка;</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 несоответствие представленных Субъектом документов требованиям пункта 2.10 настоящего Порядка или непредставление (предоставление не в полном объеме) указанных документов;</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 xml:space="preserve"> - недостоверность представленной Субъектом информации, в том числе информации о месте нахождения и адресе юридического лица;</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 xml:space="preserve"> - подача документов после даты и (или) времени, определенных для подачи документов;</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 xml:space="preserve"> - ранее в отношении Субъекта было принято решение об оказании аналогичной поддержки (поддержки, условия оказания которой совпадают, включая форму, вид поддержки и цели её оказания) и сроки ее оказания не истекли;</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 xml:space="preserve"> - недостаточность бюджетных ассигнований для предоставления субсидий в текущем финансовом году;</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 xml:space="preserve"> - с даты признания Субъекта совершившим нарушение порядка и условий оказания поддержки прошло менее одного года, за исключением случая более раннего устранения Субъектом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совершившим такое нарушение прошло менее трех лет. </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 xml:space="preserve"> 2.1</w:t>
      </w:r>
      <w:r w:rsidR="005D2211">
        <w:rPr>
          <w:rFonts w:ascii="Times New Roman" w:hAnsi="Times New Roman"/>
          <w:sz w:val="26"/>
          <w:szCs w:val="26"/>
        </w:rPr>
        <w:t>7</w:t>
      </w:r>
      <w:r w:rsidRPr="00D66CA6">
        <w:rPr>
          <w:rFonts w:ascii="Times New Roman" w:hAnsi="Times New Roman"/>
          <w:sz w:val="26"/>
          <w:szCs w:val="26"/>
        </w:rPr>
        <w:t>.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2.1</w:t>
      </w:r>
      <w:r w:rsidR="005D2211">
        <w:rPr>
          <w:rFonts w:ascii="Times New Roman" w:hAnsi="Times New Roman"/>
          <w:sz w:val="26"/>
          <w:szCs w:val="26"/>
        </w:rPr>
        <w:t>8</w:t>
      </w:r>
      <w:r w:rsidRPr="00D66CA6">
        <w:rPr>
          <w:rFonts w:ascii="Times New Roman" w:hAnsi="Times New Roman"/>
          <w:sz w:val="26"/>
          <w:szCs w:val="26"/>
        </w:rPr>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председателем комиссии и ее членами в системе "Электронный бюджет" (подписи членами комиссии допускаются посредством идентификации в ЕСИА) и размещается на Едином портале не позднее 1 рабочего дня, следующего за днем его подписания.</w:t>
      </w:r>
    </w:p>
    <w:p w:rsidR="005D2211" w:rsidRPr="00D66CA6" w:rsidRDefault="005D2211" w:rsidP="00D66CA6">
      <w:pPr>
        <w:autoSpaceDE w:val="0"/>
        <w:autoSpaceDN w:val="0"/>
        <w:adjustRightInd w:val="0"/>
        <w:spacing w:after="0" w:line="240" w:lineRule="auto"/>
        <w:ind w:firstLine="539"/>
        <w:jc w:val="both"/>
        <w:rPr>
          <w:rFonts w:ascii="Times New Roman" w:hAnsi="Times New Roman"/>
          <w:sz w:val="26"/>
          <w:szCs w:val="26"/>
        </w:rPr>
      </w:pPr>
      <w:r w:rsidRPr="005D2211">
        <w:rPr>
          <w:rFonts w:ascii="Times New Roman" w:hAnsi="Times New Roman"/>
          <w:sz w:val="26"/>
          <w:szCs w:val="26"/>
        </w:rP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протокола с указанием причин внесения изменений.</w:t>
      </w:r>
      <w:r>
        <w:rPr>
          <w:rFonts w:ascii="Times New Roman" w:hAnsi="Times New Roman"/>
          <w:sz w:val="26"/>
          <w:szCs w:val="26"/>
        </w:rPr>
        <w:t xml:space="preserve"> </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lastRenderedPageBreak/>
        <w:t>2.</w:t>
      </w:r>
      <w:r w:rsidR="005D2211">
        <w:rPr>
          <w:rFonts w:ascii="Times New Roman" w:hAnsi="Times New Roman"/>
          <w:sz w:val="26"/>
          <w:szCs w:val="26"/>
        </w:rPr>
        <w:t>19</w:t>
      </w:r>
      <w:r w:rsidRPr="00D66CA6">
        <w:rPr>
          <w:rFonts w:ascii="Times New Roman" w:hAnsi="Times New Roman"/>
          <w:sz w:val="26"/>
          <w:szCs w:val="26"/>
        </w:rPr>
        <w:t>. Победители конкурсного отбора определяются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 xml:space="preserve"> 2.2</w:t>
      </w:r>
      <w:r w:rsidR="005D2211">
        <w:rPr>
          <w:rFonts w:ascii="Times New Roman" w:hAnsi="Times New Roman"/>
          <w:sz w:val="26"/>
          <w:szCs w:val="26"/>
        </w:rPr>
        <w:t>0</w:t>
      </w:r>
      <w:r w:rsidRPr="00D66CA6">
        <w:rPr>
          <w:rFonts w:ascii="Times New Roman" w:hAnsi="Times New Roman"/>
          <w:sz w:val="26"/>
          <w:szCs w:val="26"/>
        </w:rPr>
        <w:t>. В целях завершения отбора и определения победителя (победителей) отбора не позднее 3-го рабочего дня, следующего за днем подписания протокола рассмотрения заявок, с учетом итогов ранжирования комиссией формируется протокол подведения итогов отбора, включающий информацию:</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 дату, время и место рассмотрения заявок;</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 информацию об участниках отбора, заявки которых были рассмотрены;</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 наименование получателя субсидии, прошедшего отбор (далее - победитель отбора), с которым заключается Соглашение, размер предоставляемой субсидии.</w:t>
      </w:r>
    </w:p>
    <w:p w:rsidR="005D2211" w:rsidRPr="00D66CA6" w:rsidRDefault="00D66CA6" w:rsidP="005D2211">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2.2</w:t>
      </w:r>
      <w:r w:rsidR="005D2211">
        <w:rPr>
          <w:rFonts w:ascii="Times New Roman" w:hAnsi="Times New Roman"/>
          <w:sz w:val="26"/>
          <w:szCs w:val="26"/>
        </w:rPr>
        <w:t>1</w:t>
      </w:r>
      <w:r w:rsidRPr="00D66CA6">
        <w:rPr>
          <w:rFonts w:ascii="Times New Roman" w:hAnsi="Times New Roman"/>
          <w:sz w:val="26"/>
          <w:szCs w:val="26"/>
        </w:rPr>
        <w:t>. Протокол подведения итогов отбора формируется на Едином портале автоматически и подписывается усиленной квалифицированной электронной подписью председателя комиссии и ее членами (подписи членов комиссии допускаются посредством идентификации в ЕСИА) в системе "Электронный бюджет", а также размещается на Едином портале не позднее 1 рабочего дня, следующего за днем его подписания.</w:t>
      </w:r>
    </w:p>
    <w:p w:rsidR="005D2211" w:rsidRPr="005D2211" w:rsidRDefault="005D2211" w:rsidP="005D2211">
      <w:pPr>
        <w:autoSpaceDE w:val="0"/>
        <w:autoSpaceDN w:val="0"/>
        <w:adjustRightInd w:val="0"/>
        <w:spacing w:after="0" w:line="240" w:lineRule="auto"/>
        <w:ind w:firstLine="539"/>
        <w:jc w:val="both"/>
        <w:rPr>
          <w:rFonts w:ascii="Times New Roman" w:hAnsi="Times New Roman"/>
          <w:sz w:val="26"/>
          <w:szCs w:val="26"/>
        </w:rPr>
      </w:pPr>
      <w:r w:rsidRPr="005D2211">
        <w:rPr>
          <w:rFonts w:ascii="Times New Roman" w:hAnsi="Times New Roman"/>
          <w:sz w:val="26"/>
          <w:szCs w:val="26"/>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версий указанного протокола с указанием причин внесения изменений.</w:t>
      </w:r>
    </w:p>
    <w:p w:rsidR="005D2211" w:rsidRPr="005D2211" w:rsidRDefault="005D2211" w:rsidP="005D2211">
      <w:pPr>
        <w:autoSpaceDE w:val="0"/>
        <w:autoSpaceDN w:val="0"/>
        <w:adjustRightInd w:val="0"/>
        <w:spacing w:after="0" w:line="240" w:lineRule="auto"/>
        <w:ind w:firstLine="539"/>
        <w:jc w:val="both"/>
        <w:rPr>
          <w:rFonts w:ascii="Times New Roman" w:hAnsi="Times New Roman"/>
          <w:sz w:val="26"/>
          <w:szCs w:val="26"/>
        </w:rPr>
      </w:pP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p>
    <w:p w:rsidR="00D66CA6" w:rsidRPr="00D66CA6" w:rsidRDefault="00D66CA6" w:rsidP="005D2211">
      <w:pPr>
        <w:widowControl w:val="0"/>
        <w:autoSpaceDE w:val="0"/>
        <w:autoSpaceDN w:val="0"/>
        <w:spacing w:after="240" w:line="240" w:lineRule="auto"/>
        <w:jc w:val="center"/>
        <w:rPr>
          <w:rFonts w:ascii="Times New Roman" w:eastAsia="Times New Roman" w:hAnsi="Times New Roman" w:cs="Times New Roman"/>
          <w:b/>
          <w:sz w:val="26"/>
          <w:szCs w:val="26"/>
          <w:lang w:eastAsia="ru-RU"/>
        </w:rPr>
      </w:pPr>
      <w:r w:rsidRPr="00D66CA6">
        <w:rPr>
          <w:rFonts w:ascii="Times New Roman" w:eastAsia="Times New Roman" w:hAnsi="Times New Roman" w:cs="Times New Roman"/>
          <w:b/>
          <w:sz w:val="26"/>
          <w:szCs w:val="26"/>
          <w:lang w:eastAsia="ru-RU"/>
        </w:rPr>
        <w:t>3. Условия и порядок предоставления субсидий</w:t>
      </w:r>
    </w:p>
    <w:p w:rsidR="00D66CA6" w:rsidRPr="00D66CA6" w:rsidRDefault="00D66CA6" w:rsidP="00D66CA6">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66CA6">
        <w:rPr>
          <w:rFonts w:ascii="Times New Roman" w:hAnsi="Times New Roman"/>
          <w:sz w:val="26"/>
          <w:szCs w:val="26"/>
        </w:rPr>
        <w:t xml:space="preserve">3.1. </w:t>
      </w:r>
      <w:r w:rsidRPr="00D66CA6">
        <w:rPr>
          <w:rFonts w:ascii="Times New Roman" w:eastAsia="Times New Roman" w:hAnsi="Times New Roman"/>
          <w:sz w:val="26"/>
          <w:szCs w:val="26"/>
          <w:lang w:eastAsia="ru-RU"/>
        </w:rPr>
        <w:t>Субсидия предоставляется при соблюдении заявителем требований Порядка для возмещения документально подтвержденных затрат заявителя, произведенных в течение года оказания поддержки и предшествующего года, в пределах бюджетных ассигнований, предусмотренных в бюджете Анивского муниципального округа Сахалинской области на реализацию Программы в текущем финансовом году.</w:t>
      </w:r>
    </w:p>
    <w:p w:rsidR="00D66CA6" w:rsidRPr="00D66CA6" w:rsidRDefault="00D66CA6" w:rsidP="00D66CA6">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66CA6">
        <w:rPr>
          <w:rFonts w:ascii="Times New Roman" w:eastAsia="Times New Roman" w:hAnsi="Times New Roman"/>
          <w:sz w:val="26"/>
          <w:szCs w:val="26"/>
          <w:lang w:eastAsia="ru-RU"/>
        </w:rPr>
        <w:t xml:space="preserve">3.2. Перечень, порядок и сроки рассмотрения документов, представляемых заявителями для подтверждения соответствия указанным требованиям, отражены в разделе 2 настоящего Порядка. </w:t>
      </w:r>
    </w:p>
    <w:p w:rsidR="00D66CA6" w:rsidRPr="00D66CA6" w:rsidRDefault="00D66CA6" w:rsidP="00D66CA6">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D66CA6">
        <w:rPr>
          <w:rFonts w:ascii="Times New Roman" w:eastAsia="Times New Roman" w:hAnsi="Times New Roman" w:cs="Times New Roman"/>
          <w:sz w:val="26"/>
          <w:szCs w:val="26"/>
          <w:lang w:eastAsia="ru-RU"/>
        </w:rPr>
        <w:t xml:space="preserve">3.3. Размер субсидии на одного заявителя составляет </w:t>
      </w:r>
      <w:r w:rsidRPr="00D66CA6">
        <w:rPr>
          <w:rFonts w:ascii="Times New Roman" w:eastAsia="Times New Roman" w:hAnsi="Times New Roman" w:cs="Times New Roman"/>
          <w:b/>
          <w:sz w:val="26"/>
          <w:szCs w:val="26"/>
          <w:lang w:eastAsia="ru-RU"/>
        </w:rPr>
        <w:t xml:space="preserve">не более 50,0 тыс. рублей </w:t>
      </w:r>
      <w:r w:rsidRPr="00D66CA6">
        <w:rPr>
          <w:rFonts w:ascii="Times New Roman" w:eastAsia="Times New Roman" w:hAnsi="Times New Roman" w:cs="Times New Roman"/>
          <w:sz w:val="26"/>
          <w:szCs w:val="26"/>
          <w:lang w:eastAsia="ru-RU"/>
        </w:rPr>
        <w:t>в текущем финансовом году,</w:t>
      </w:r>
      <w:r w:rsidRPr="00D66CA6">
        <w:rPr>
          <w:rFonts w:ascii="Times New Roman" w:eastAsia="Times New Roman" w:hAnsi="Times New Roman" w:cs="Times New Roman"/>
          <w:b/>
          <w:sz w:val="26"/>
          <w:szCs w:val="26"/>
          <w:lang w:eastAsia="ru-RU"/>
        </w:rPr>
        <w:t xml:space="preserve"> </w:t>
      </w:r>
      <w:r w:rsidRPr="00D66CA6">
        <w:rPr>
          <w:rFonts w:ascii="Times New Roman" w:eastAsia="Times New Roman" w:hAnsi="Times New Roman"/>
          <w:sz w:val="26"/>
          <w:szCs w:val="26"/>
          <w:lang w:eastAsia="ru-RU"/>
        </w:rPr>
        <w:t>без учета НДС.</w:t>
      </w:r>
    </w:p>
    <w:p w:rsidR="00D66CA6" w:rsidRPr="00D66CA6" w:rsidRDefault="00D66CA6" w:rsidP="00D66CA6">
      <w:pPr>
        <w:widowControl w:val="0"/>
        <w:autoSpaceDE w:val="0"/>
        <w:autoSpaceDN w:val="0"/>
        <w:adjustRightInd w:val="0"/>
        <w:spacing w:after="120" w:line="240" w:lineRule="auto"/>
        <w:ind w:firstLine="709"/>
        <w:jc w:val="both"/>
        <w:rPr>
          <w:rFonts w:ascii="Times New Roman" w:hAnsi="Times New Roman" w:cs="Times New Roman"/>
          <w:sz w:val="26"/>
          <w:szCs w:val="26"/>
        </w:rPr>
      </w:pPr>
      <w:r w:rsidRPr="00D66CA6">
        <w:rPr>
          <w:rFonts w:ascii="Times New Roman" w:hAnsi="Times New Roman" w:cs="Times New Roman"/>
          <w:sz w:val="26"/>
          <w:szCs w:val="26"/>
        </w:rPr>
        <w:t>Расчет размера субсидии осуществляется по формуле:</w:t>
      </w:r>
    </w:p>
    <w:p w:rsidR="00D66CA6" w:rsidRPr="00D66CA6" w:rsidRDefault="00D66CA6" w:rsidP="00D66CA6">
      <w:pPr>
        <w:widowControl w:val="0"/>
        <w:autoSpaceDE w:val="0"/>
        <w:autoSpaceDN w:val="0"/>
        <w:adjustRightInd w:val="0"/>
        <w:spacing w:before="240" w:after="240" w:line="240" w:lineRule="auto"/>
        <w:ind w:firstLine="709"/>
        <w:jc w:val="both"/>
        <w:rPr>
          <w:rFonts w:ascii="Times New Roman" w:hAnsi="Times New Roman" w:cs="Times New Roman"/>
          <w:sz w:val="26"/>
          <w:szCs w:val="26"/>
        </w:rPr>
      </w:pPr>
      <m:oMathPara>
        <m:oMath>
          <m:r>
            <w:rPr>
              <w:rFonts w:ascii="Cambria Math" w:hAnsi="Cambria Math" w:cs="Times New Roman"/>
              <w:sz w:val="26"/>
              <w:szCs w:val="26"/>
            </w:rPr>
            <m:t>С(в) = ∑(з); где</m:t>
          </m:r>
        </m:oMath>
      </m:oMathPara>
    </w:p>
    <w:p w:rsidR="00D66CA6" w:rsidRPr="00D66CA6" w:rsidRDefault="00D66CA6" w:rsidP="00D66CA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66CA6">
        <w:rPr>
          <w:rFonts w:ascii="Times New Roman" w:hAnsi="Times New Roman" w:cs="Times New Roman"/>
          <w:sz w:val="26"/>
          <w:szCs w:val="26"/>
        </w:rPr>
        <w:t>С(в) - размер субсидии в целях возмещения произведенных и документально подтвержденных затрат заявителя;</w:t>
      </w:r>
    </w:p>
    <w:p w:rsidR="00D66CA6" w:rsidRPr="00D66CA6" w:rsidRDefault="00D66CA6" w:rsidP="00D66CA6">
      <w:pPr>
        <w:widowControl w:val="0"/>
        <w:autoSpaceDE w:val="0"/>
        <w:autoSpaceDN w:val="0"/>
        <w:adjustRightInd w:val="0"/>
        <w:spacing w:after="120" w:line="240" w:lineRule="auto"/>
        <w:ind w:firstLine="709"/>
        <w:jc w:val="both"/>
        <w:rPr>
          <w:rFonts w:ascii="Times New Roman" w:hAnsi="Times New Roman" w:cs="Times New Roman"/>
          <w:sz w:val="26"/>
          <w:szCs w:val="26"/>
        </w:rPr>
      </w:pPr>
      <w:r w:rsidRPr="00D66CA6">
        <w:rPr>
          <w:rFonts w:ascii="Times New Roman" w:hAnsi="Times New Roman" w:cs="Times New Roman"/>
          <w:sz w:val="26"/>
          <w:szCs w:val="26"/>
        </w:rPr>
        <w:t>∑(з) - сумма произведенных и документально подтвержденных затрат заявителя без учета НДС.</w:t>
      </w:r>
    </w:p>
    <w:p w:rsidR="00D66CA6" w:rsidRPr="00D66CA6" w:rsidRDefault="00D66CA6" w:rsidP="00D66CA6">
      <w:pPr>
        <w:autoSpaceDE w:val="0"/>
        <w:autoSpaceDN w:val="0"/>
        <w:adjustRightInd w:val="0"/>
        <w:spacing w:after="0" w:line="240" w:lineRule="auto"/>
        <w:ind w:firstLine="709"/>
        <w:jc w:val="both"/>
        <w:rPr>
          <w:rFonts w:ascii="Times New Roman" w:hAnsi="Times New Roman"/>
          <w:sz w:val="26"/>
          <w:szCs w:val="26"/>
        </w:rPr>
      </w:pPr>
      <w:r w:rsidRPr="00D66CA6">
        <w:rPr>
          <w:rFonts w:ascii="Times New Roman" w:hAnsi="Times New Roman"/>
          <w:sz w:val="26"/>
          <w:szCs w:val="26"/>
        </w:rPr>
        <w:t xml:space="preserve">3.4. Субсидия предоставляется на основании заключенного соглашения о предоставлении субсидии с Субъектом. </w:t>
      </w:r>
    </w:p>
    <w:p w:rsidR="005D2211" w:rsidRDefault="005D2211" w:rsidP="00D66CA6">
      <w:pPr>
        <w:autoSpaceDE w:val="0"/>
        <w:autoSpaceDN w:val="0"/>
        <w:adjustRightInd w:val="0"/>
        <w:spacing w:after="0" w:line="240" w:lineRule="auto"/>
        <w:ind w:firstLine="709"/>
        <w:jc w:val="both"/>
        <w:rPr>
          <w:rFonts w:ascii="Times New Roman" w:hAnsi="Times New Roman"/>
          <w:sz w:val="26"/>
          <w:szCs w:val="26"/>
        </w:rPr>
      </w:pPr>
      <w:r w:rsidRPr="005D2211">
        <w:rPr>
          <w:rFonts w:ascii="Times New Roman" w:hAnsi="Times New Roman"/>
          <w:sz w:val="26"/>
          <w:szCs w:val="26"/>
        </w:rPr>
        <w:lastRenderedPageBreak/>
        <w:t>Отдел экономики и прогнозирования в течение 10 рабочих дней со дня размещения на Едином портале информации о результатах отбора формирует в системе "Электронный бюджет" проект соглашения, а при отсутствии технической возможности в форме бумажного документа (на бумажном носителе).</w:t>
      </w:r>
    </w:p>
    <w:p w:rsidR="00D66CA6" w:rsidRDefault="00D66CA6" w:rsidP="00D66CA6">
      <w:pPr>
        <w:autoSpaceDE w:val="0"/>
        <w:autoSpaceDN w:val="0"/>
        <w:adjustRightInd w:val="0"/>
        <w:spacing w:after="0" w:line="240" w:lineRule="auto"/>
        <w:ind w:firstLine="709"/>
        <w:jc w:val="both"/>
        <w:rPr>
          <w:rFonts w:ascii="Times New Roman" w:hAnsi="Times New Roman"/>
          <w:sz w:val="26"/>
          <w:szCs w:val="26"/>
        </w:rPr>
      </w:pPr>
      <w:r w:rsidRPr="00D66CA6">
        <w:rPr>
          <w:rFonts w:ascii="Times New Roman" w:hAnsi="Times New Roman"/>
          <w:sz w:val="26"/>
          <w:szCs w:val="26"/>
        </w:rPr>
        <w:t xml:space="preserve">3.5. Соглашение, размещенное в системе "Электронный бюджет", подписывается в течение 3 рабочих дней усиленной квалифицированной электронной подписью </w:t>
      </w:r>
      <w:proofErr w:type="spellStart"/>
      <w:r w:rsidRPr="00D66CA6">
        <w:rPr>
          <w:rFonts w:ascii="Times New Roman" w:hAnsi="Times New Roman"/>
          <w:sz w:val="26"/>
          <w:szCs w:val="26"/>
        </w:rPr>
        <w:t>самозанятого</w:t>
      </w:r>
      <w:proofErr w:type="spellEnd"/>
      <w:r w:rsidRPr="00D66CA6">
        <w:rPr>
          <w:rFonts w:ascii="Times New Roman" w:hAnsi="Times New Roman"/>
          <w:sz w:val="26"/>
          <w:szCs w:val="26"/>
        </w:rPr>
        <w:t>, с одной стороны, и усиленной квалифицированной электронной подписью руководителя ОЭП (уполномоченного им лица), с другой стороны.</w:t>
      </w:r>
    </w:p>
    <w:p w:rsidR="005D2211" w:rsidRPr="00D66CA6" w:rsidRDefault="005D2211" w:rsidP="00D66CA6">
      <w:pPr>
        <w:autoSpaceDE w:val="0"/>
        <w:autoSpaceDN w:val="0"/>
        <w:adjustRightInd w:val="0"/>
        <w:spacing w:after="0" w:line="240" w:lineRule="auto"/>
        <w:ind w:firstLine="709"/>
        <w:jc w:val="both"/>
        <w:rPr>
          <w:rFonts w:ascii="Times New Roman" w:hAnsi="Times New Roman"/>
          <w:sz w:val="26"/>
          <w:szCs w:val="26"/>
        </w:rPr>
      </w:pPr>
      <w:r w:rsidRPr="005D2211">
        <w:rPr>
          <w:rFonts w:ascii="Times New Roman" w:hAnsi="Times New Roman"/>
          <w:sz w:val="26"/>
          <w:szCs w:val="26"/>
        </w:rPr>
        <w:t>При отсутствии технической возможности Соглашение формируется в форме бумажного документа и направляется на электронную почту победителя отбора, указанную в заявке. Победитель отбора в течение 5 рабочих дней с даты направления на электронную почту проекта Соглашения подписывает его в 2 экземплярах и представляет для последующего подписания главному распорядителю бюджетных средств.</w:t>
      </w:r>
    </w:p>
    <w:p w:rsidR="00D66CA6" w:rsidRPr="00D66CA6" w:rsidRDefault="00D66CA6" w:rsidP="00D66CA6">
      <w:pPr>
        <w:autoSpaceDE w:val="0"/>
        <w:autoSpaceDN w:val="0"/>
        <w:adjustRightInd w:val="0"/>
        <w:spacing w:after="0" w:line="240" w:lineRule="auto"/>
        <w:ind w:firstLine="709"/>
        <w:jc w:val="both"/>
        <w:rPr>
          <w:rFonts w:ascii="Times New Roman" w:hAnsi="Times New Roman"/>
          <w:sz w:val="26"/>
          <w:szCs w:val="26"/>
        </w:rPr>
      </w:pPr>
      <w:r w:rsidRPr="00D66CA6">
        <w:rPr>
          <w:rFonts w:ascii="Times New Roman" w:hAnsi="Times New Roman"/>
          <w:sz w:val="26"/>
          <w:szCs w:val="26"/>
        </w:rPr>
        <w:t xml:space="preserve">3.6. Победитель (победители) отбора считается уклонившимся от заключения Соглашения в случае </w:t>
      </w:r>
      <w:proofErr w:type="spellStart"/>
      <w:r w:rsidRPr="00D66CA6">
        <w:rPr>
          <w:rFonts w:ascii="Times New Roman" w:hAnsi="Times New Roman"/>
          <w:sz w:val="26"/>
          <w:szCs w:val="26"/>
        </w:rPr>
        <w:t>неподписания</w:t>
      </w:r>
      <w:proofErr w:type="spellEnd"/>
      <w:r w:rsidRPr="00D66CA6">
        <w:rPr>
          <w:rFonts w:ascii="Times New Roman" w:hAnsi="Times New Roman"/>
          <w:sz w:val="26"/>
          <w:szCs w:val="26"/>
        </w:rPr>
        <w:t xml:space="preserve"> Соглашения в системе "Электронный бюджет" в течение срока, установленного пунктом 3.5. настоящего Порядка.</w:t>
      </w:r>
    </w:p>
    <w:p w:rsidR="00D66CA6" w:rsidRPr="00D66CA6" w:rsidRDefault="00D66CA6" w:rsidP="00D66CA6">
      <w:pPr>
        <w:autoSpaceDE w:val="0"/>
        <w:autoSpaceDN w:val="0"/>
        <w:adjustRightInd w:val="0"/>
        <w:spacing w:after="0" w:line="240" w:lineRule="auto"/>
        <w:ind w:firstLine="539"/>
        <w:jc w:val="both"/>
        <w:rPr>
          <w:rFonts w:ascii="Times New Roman" w:hAnsi="Times New Roman"/>
          <w:sz w:val="26"/>
          <w:szCs w:val="26"/>
        </w:rPr>
      </w:pPr>
      <w:r w:rsidRPr="00D66CA6">
        <w:rPr>
          <w:rFonts w:ascii="Times New Roman" w:hAnsi="Times New Roman"/>
          <w:sz w:val="26"/>
          <w:szCs w:val="26"/>
        </w:rPr>
        <w:t>Соглашение о предоставлении субсидии, дополнительные соглашения к соглашению, в том числе дополнительные соглашения о расторжении соглашения, заключаются в соответствии с типовой формой, утвержденной приказом финансового департамента Анивского муниципального округа.</w:t>
      </w:r>
    </w:p>
    <w:p w:rsidR="00D66CA6" w:rsidRPr="00D66CA6" w:rsidRDefault="00D66CA6" w:rsidP="00D66CA6">
      <w:pPr>
        <w:autoSpaceDE w:val="0"/>
        <w:autoSpaceDN w:val="0"/>
        <w:adjustRightInd w:val="0"/>
        <w:spacing w:after="0" w:line="240" w:lineRule="auto"/>
        <w:ind w:firstLine="709"/>
        <w:jc w:val="both"/>
        <w:rPr>
          <w:rFonts w:ascii="Times New Roman" w:hAnsi="Times New Roman"/>
          <w:sz w:val="26"/>
          <w:szCs w:val="26"/>
          <w:lang w:eastAsia="ru-RU"/>
        </w:rPr>
      </w:pPr>
      <w:r w:rsidRPr="00D66CA6">
        <w:rPr>
          <w:rFonts w:ascii="Times New Roman" w:hAnsi="Times New Roman"/>
          <w:sz w:val="26"/>
          <w:szCs w:val="26"/>
        </w:rPr>
        <w:t>3.7.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 достижении согласия по новым условиям.</w:t>
      </w:r>
    </w:p>
    <w:p w:rsidR="00D66CA6" w:rsidRPr="00D66CA6" w:rsidRDefault="004F7B0F" w:rsidP="00D66CA6">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3.8</w:t>
      </w:r>
      <w:r w:rsidR="00D66CA6" w:rsidRPr="00D66CA6">
        <w:rPr>
          <w:rFonts w:ascii="Times New Roman" w:hAnsi="Times New Roman"/>
          <w:sz w:val="26"/>
          <w:szCs w:val="26"/>
        </w:rPr>
        <w:t xml:space="preserve">. На основании заключенного </w:t>
      </w:r>
      <w:r w:rsidR="00D66CA6" w:rsidRPr="00D66CA6">
        <w:rPr>
          <w:rFonts w:ascii="Times New Roman" w:eastAsia="Times New Roman" w:hAnsi="Times New Roman"/>
          <w:sz w:val="26"/>
          <w:szCs w:val="26"/>
          <w:lang w:eastAsia="ru-RU"/>
        </w:rPr>
        <w:t>Соглашения</w:t>
      </w:r>
      <w:r w:rsidR="00D66CA6" w:rsidRPr="00D66CA6">
        <w:rPr>
          <w:rFonts w:ascii="Times New Roman" w:hAnsi="Times New Roman"/>
          <w:sz w:val="26"/>
          <w:szCs w:val="26"/>
        </w:rPr>
        <w:t xml:space="preserve"> и представленных документов, подтверждающих фактически произведенные затраты, ОЭП в течение 3 рабочих дней готовит проект распоряжения о перечислении Субсидии.</w:t>
      </w:r>
    </w:p>
    <w:p w:rsidR="00D66CA6" w:rsidRPr="00D66CA6" w:rsidRDefault="004F7B0F" w:rsidP="00D66CA6">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3.9</w:t>
      </w:r>
      <w:r w:rsidR="00D66CA6" w:rsidRPr="00D66CA6">
        <w:rPr>
          <w:rFonts w:ascii="Times New Roman" w:hAnsi="Times New Roman"/>
          <w:sz w:val="26"/>
          <w:szCs w:val="26"/>
        </w:rPr>
        <w:t>. Распоряжение Администрации о перечислении Субсидии (с приложением банковских реквизитов Субъекта) передается в муниципальное казенное учреждение «Централизованная бухгалтерия муниципальных учреждений Анивского муниципального округа» (далее - Бухгалтерия).</w:t>
      </w:r>
    </w:p>
    <w:p w:rsidR="005D2211" w:rsidRDefault="00D66CA6" w:rsidP="005D2211">
      <w:pPr>
        <w:autoSpaceDE w:val="0"/>
        <w:autoSpaceDN w:val="0"/>
        <w:adjustRightInd w:val="0"/>
        <w:spacing w:after="0" w:line="240" w:lineRule="auto"/>
        <w:ind w:firstLine="709"/>
        <w:jc w:val="both"/>
        <w:rPr>
          <w:rFonts w:ascii="Times New Roman" w:hAnsi="Times New Roman"/>
          <w:sz w:val="26"/>
          <w:szCs w:val="26"/>
        </w:rPr>
      </w:pPr>
      <w:r w:rsidRPr="00D66CA6">
        <w:rPr>
          <w:rFonts w:ascii="Times New Roman" w:hAnsi="Times New Roman"/>
          <w:sz w:val="26"/>
          <w:szCs w:val="26"/>
        </w:rPr>
        <w:t>3.1</w:t>
      </w:r>
      <w:r w:rsidR="004F7B0F">
        <w:rPr>
          <w:rFonts w:ascii="Times New Roman" w:hAnsi="Times New Roman"/>
          <w:sz w:val="26"/>
          <w:szCs w:val="26"/>
        </w:rPr>
        <w:t>0</w:t>
      </w:r>
      <w:r w:rsidRPr="00D66CA6">
        <w:rPr>
          <w:rFonts w:ascii="Times New Roman" w:hAnsi="Times New Roman"/>
          <w:sz w:val="26"/>
          <w:szCs w:val="26"/>
        </w:rPr>
        <w:t xml:space="preserve">. Бухгалтерия осуществляет перечисление средств субсидии на расчетные (лицевые) или корреспондентские счета Субъектов, открытые в учреждениях Центрального банка Российской Федерации или кредитных организациях, </w:t>
      </w:r>
      <w:r w:rsidR="005D2211" w:rsidRPr="005D2211">
        <w:rPr>
          <w:rFonts w:ascii="Times New Roman" w:hAnsi="Times New Roman"/>
          <w:sz w:val="26"/>
          <w:szCs w:val="26"/>
        </w:rPr>
        <w:t>не позднее 10-го рабочего дня, следующего за днем издания распоряжения администрации Анивского муниципального округа, содержащего решение о предоставлении субсидии.</w:t>
      </w:r>
    </w:p>
    <w:p w:rsidR="00D66CA6" w:rsidRPr="00D66CA6" w:rsidRDefault="004F7B0F" w:rsidP="005D221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66CA6" w:rsidRPr="00D66CA6">
        <w:rPr>
          <w:rFonts w:ascii="Times New Roman" w:eastAsia="Times New Roman" w:hAnsi="Times New Roman" w:cs="Times New Roman"/>
          <w:sz w:val="26"/>
          <w:szCs w:val="26"/>
          <w:lang w:eastAsia="ru-RU"/>
        </w:rPr>
        <w:t>. В случае нарушения условий предоставления субсидий порядок и сроки возврата субсидий в бюджет Анивского муниципального округа осуществляется в соответствии с разделом 5 настоящего Порядка.</w:t>
      </w:r>
    </w:p>
    <w:p w:rsidR="00D66CA6" w:rsidRPr="00D66CA6" w:rsidRDefault="00D66CA6" w:rsidP="00D66CA6">
      <w:pPr>
        <w:autoSpaceDE w:val="0"/>
        <w:autoSpaceDN w:val="0"/>
        <w:adjustRightInd w:val="0"/>
        <w:spacing w:after="120" w:line="240" w:lineRule="auto"/>
        <w:ind w:firstLine="709"/>
        <w:jc w:val="both"/>
        <w:rPr>
          <w:rFonts w:ascii="Times New Roman" w:hAnsi="Times New Roman"/>
          <w:sz w:val="26"/>
          <w:szCs w:val="26"/>
        </w:rPr>
      </w:pPr>
      <w:r w:rsidRPr="00D66CA6">
        <w:rPr>
          <w:rFonts w:ascii="Times New Roman" w:hAnsi="Times New Roman"/>
          <w:sz w:val="26"/>
          <w:szCs w:val="26"/>
        </w:rPr>
        <w:t>3.1</w:t>
      </w:r>
      <w:r w:rsidR="004F7B0F">
        <w:rPr>
          <w:rFonts w:ascii="Times New Roman" w:hAnsi="Times New Roman"/>
          <w:sz w:val="26"/>
          <w:szCs w:val="26"/>
        </w:rPr>
        <w:t>2</w:t>
      </w:r>
      <w:r w:rsidRPr="00D66CA6">
        <w:rPr>
          <w:rFonts w:ascii="Times New Roman" w:hAnsi="Times New Roman"/>
          <w:sz w:val="26"/>
          <w:szCs w:val="26"/>
        </w:rPr>
        <w:t xml:space="preserve">. </w:t>
      </w:r>
      <w:r w:rsidRPr="00D66CA6">
        <w:rPr>
          <w:rFonts w:ascii="Times New Roman" w:hAnsi="Times New Roman"/>
          <w:sz w:val="26"/>
          <w:szCs w:val="26"/>
          <w:lang w:eastAsia="ru-RU"/>
        </w:rPr>
        <w:t>Результат</w:t>
      </w:r>
      <w:r w:rsidR="005D2211">
        <w:rPr>
          <w:rFonts w:ascii="Times New Roman" w:hAnsi="Times New Roman"/>
          <w:sz w:val="26"/>
          <w:szCs w:val="26"/>
          <w:lang w:eastAsia="ru-RU"/>
        </w:rPr>
        <w:t xml:space="preserve"> </w:t>
      </w:r>
      <w:r w:rsidRPr="00D66CA6">
        <w:rPr>
          <w:rFonts w:ascii="Times New Roman" w:hAnsi="Times New Roman"/>
          <w:sz w:val="26"/>
          <w:szCs w:val="26"/>
          <w:lang w:eastAsia="ru-RU"/>
        </w:rPr>
        <w:t xml:space="preserve">предоставления субсидии </w:t>
      </w:r>
      <w:r w:rsidR="005D2211">
        <w:rPr>
          <w:rFonts w:ascii="Times New Roman" w:hAnsi="Times New Roman"/>
          <w:sz w:val="26"/>
          <w:szCs w:val="26"/>
          <w:lang w:eastAsia="ru-RU"/>
        </w:rPr>
        <w:t xml:space="preserve">– оказана финансовая поддержка </w:t>
      </w:r>
      <w:r w:rsidR="004F7B0F" w:rsidRPr="004F7B0F">
        <w:rPr>
          <w:rFonts w:ascii="Times New Roman" w:hAnsi="Times New Roman"/>
          <w:sz w:val="26"/>
          <w:szCs w:val="26"/>
          <w:lang w:eastAsia="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D66CA6">
        <w:rPr>
          <w:rFonts w:ascii="Times New Roman" w:hAnsi="Times New Roman"/>
          <w:sz w:val="26"/>
          <w:szCs w:val="26"/>
          <w:lang w:eastAsia="ru-RU"/>
        </w:rPr>
        <w:t>.</w:t>
      </w:r>
    </w:p>
    <w:p w:rsidR="00D66CA6" w:rsidRPr="00D66CA6" w:rsidRDefault="00D66CA6" w:rsidP="00D66CA6">
      <w:pPr>
        <w:autoSpaceDE w:val="0"/>
        <w:autoSpaceDN w:val="0"/>
        <w:adjustRightInd w:val="0"/>
        <w:spacing w:after="120" w:line="240" w:lineRule="auto"/>
        <w:jc w:val="center"/>
        <w:outlineLvl w:val="1"/>
        <w:rPr>
          <w:rFonts w:ascii="Times New Roman" w:hAnsi="Times New Roman"/>
          <w:b/>
          <w:sz w:val="26"/>
          <w:szCs w:val="26"/>
        </w:rPr>
      </w:pPr>
      <w:r w:rsidRPr="00D66CA6">
        <w:rPr>
          <w:rFonts w:ascii="Times New Roman" w:eastAsia="Times New Roman" w:hAnsi="Times New Roman"/>
          <w:b/>
          <w:sz w:val="26"/>
          <w:szCs w:val="26"/>
          <w:lang w:eastAsia="ru-RU"/>
        </w:rPr>
        <w:t xml:space="preserve">4. </w:t>
      </w:r>
      <w:r w:rsidRPr="00D66CA6">
        <w:rPr>
          <w:rFonts w:ascii="Times New Roman" w:hAnsi="Times New Roman"/>
          <w:b/>
          <w:sz w:val="26"/>
          <w:szCs w:val="26"/>
        </w:rPr>
        <w:t>Требования к отчетности</w:t>
      </w:r>
    </w:p>
    <w:p w:rsidR="00D66CA6" w:rsidRDefault="00D66CA6" w:rsidP="00D66CA6">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D66CA6">
        <w:rPr>
          <w:rFonts w:ascii="Times New Roman" w:hAnsi="Times New Roman"/>
          <w:sz w:val="26"/>
          <w:szCs w:val="26"/>
          <w:lang w:eastAsia="ru-RU"/>
        </w:rPr>
        <w:lastRenderedPageBreak/>
        <w:t xml:space="preserve">4.1. </w:t>
      </w:r>
      <w:r w:rsidRPr="00D66CA6">
        <w:rPr>
          <w:rFonts w:ascii="Times New Roman" w:hAnsi="Times New Roman"/>
          <w:sz w:val="26"/>
          <w:szCs w:val="26"/>
        </w:rPr>
        <w:t>Для оценки достижения результатов плановых значений показателей заявители</w:t>
      </w:r>
      <w:r w:rsidRPr="00D66CA6">
        <w:rPr>
          <w:rFonts w:ascii="Times New Roman" w:hAnsi="Times New Roman"/>
          <w:sz w:val="26"/>
          <w:szCs w:val="26"/>
          <w:lang w:eastAsia="ru-RU"/>
        </w:rPr>
        <w:t xml:space="preserve"> направляют в ОЭП информацию</w:t>
      </w:r>
      <w:r w:rsidRPr="00D66CA6">
        <w:rPr>
          <w:rFonts w:ascii="Arial" w:hAnsi="Arial" w:cs="Arial"/>
          <w:sz w:val="26"/>
          <w:szCs w:val="26"/>
        </w:rPr>
        <w:t xml:space="preserve"> </w:t>
      </w:r>
      <w:r w:rsidRPr="00D66CA6">
        <w:rPr>
          <w:rFonts w:ascii="Times New Roman" w:hAnsi="Times New Roman"/>
          <w:sz w:val="26"/>
          <w:szCs w:val="26"/>
        </w:rPr>
        <w:t xml:space="preserve">о достижении плановых значений показателей, установленных соглашением о предоставлении субсидий, по форме, </w:t>
      </w:r>
      <w:r w:rsidRPr="00D66CA6">
        <w:rPr>
          <w:rFonts w:ascii="Times New Roman" w:hAnsi="Times New Roman" w:cs="Times New Roman"/>
          <w:sz w:val="26"/>
          <w:szCs w:val="26"/>
        </w:rPr>
        <w:t>определенной типовой формой, утвержденной финансовым департаментом Анивского муниципального округа,</w:t>
      </w:r>
      <w:r w:rsidRPr="00D66CA6">
        <w:t xml:space="preserve"> </w:t>
      </w:r>
      <w:r w:rsidRPr="00D66CA6">
        <w:rPr>
          <w:rFonts w:ascii="Times New Roman" w:hAnsi="Times New Roman" w:cs="Times New Roman"/>
          <w:sz w:val="26"/>
          <w:szCs w:val="26"/>
        </w:rPr>
        <w:t xml:space="preserve">в течение года, следующего за годом предоставления субсидии ежеквартально в срок до 25 числа месяца, следующего за отчетным кварталом, в котором была получена субсидия, с обязательным приложением справки о состоянии расчетов (доходах) по налогу на профессиональный доход (КНД 1122036) </w:t>
      </w:r>
      <w:r w:rsidRPr="00D66CA6">
        <w:rPr>
          <w:rFonts w:ascii="Times New Roman" w:hAnsi="Times New Roman" w:cs="Times New Roman"/>
          <w:sz w:val="26"/>
          <w:szCs w:val="26"/>
          <w:lang w:eastAsia="ru-RU"/>
        </w:rPr>
        <w:t xml:space="preserve">за период с даты постановки заявителя на учет в налоговом органе на территории Анивского муниципального округа в качестве налогоплательщика налога на профессиональный доход, сформированной с использованием мобильного приложения «Мой налог» или в веб-кабинете «Мой налог», размещенном на сайте </w:t>
      </w:r>
      <w:hyperlink r:id="rId11" w:history="1">
        <w:r w:rsidRPr="00D66CA6">
          <w:rPr>
            <w:rFonts w:ascii="Times New Roman" w:hAnsi="Times New Roman" w:cs="Times New Roman"/>
            <w:color w:val="0563C1" w:themeColor="hyperlink"/>
            <w:sz w:val="26"/>
            <w:szCs w:val="26"/>
            <w:u w:val="single"/>
            <w:lang w:eastAsia="ru-RU"/>
          </w:rPr>
          <w:t>https://npd.nalog.ru</w:t>
        </w:r>
      </w:hyperlink>
      <w:r w:rsidRPr="00D66CA6">
        <w:rPr>
          <w:rFonts w:ascii="Times New Roman" w:hAnsi="Times New Roman" w:cs="Times New Roman"/>
          <w:sz w:val="26"/>
          <w:szCs w:val="26"/>
          <w:lang w:eastAsia="ru-RU"/>
        </w:rPr>
        <w:t>.</w:t>
      </w:r>
    </w:p>
    <w:p w:rsidR="004F7B0F" w:rsidRPr="004F7B0F" w:rsidRDefault="004F7B0F" w:rsidP="004F7B0F">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4F7B0F">
        <w:rPr>
          <w:rFonts w:ascii="Times New Roman" w:hAnsi="Times New Roman" w:cs="Times New Roman"/>
          <w:sz w:val="26"/>
          <w:szCs w:val="26"/>
          <w:lang w:eastAsia="ru-RU"/>
        </w:rPr>
        <w:t>Отдел экономики и прогнозирования осуществляет проверку Отчетов, указанных в пункте 4.1 настоящего порядка, в течение 15 рабочих дней с даты их представления.</w:t>
      </w:r>
    </w:p>
    <w:p w:rsidR="004F7B0F" w:rsidRPr="004F7B0F" w:rsidRDefault="004F7B0F" w:rsidP="004F7B0F">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4F7B0F">
        <w:rPr>
          <w:rFonts w:ascii="Times New Roman" w:hAnsi="Times New Roman" w:cs="Times New Roman"/>
          <w:sz w:val="26"/>
          <w:szCs w:val="26"/>
          <w:lang w:eastAsia="ru-RU"/>
        </w:rPr>
        <w:t>В течение 5 рабочих дней с даты завершения проверки отдел экономики и прогнозирования уведомляет получателя субсидии любым доступным способом:</w:t>
      </w:r>
    </w:p>
    <w:p w:rsidR="004F7B0F" w:rsidRPr="004F7B0F" w:rsidRDefault="004F7B0F" w:rsidP="004F7B0F">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4F7B0F">
        <w:rPr>
          <w:rFonts w:ascii="Times New Roman" w:hAnsi="Times New Roman" w:cs="Times New Roman"/>
          <w:sz w:val="26"/>
          <w:szCs w:val="26"/>
          <w:lang w:eastAsia="ru-RU"/>
        </w:rPr>
        <w:t>- о принятии Отчета;</w:t>
      </w:r>
    </w:p>
    <w:p w:rsidR="004F7B0F" w:rsidRPr="00D66CA6" w:rsidRDefault="004F7B0F" w:rsidP="004F7B0F">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4F7B0F">
        <w:rPr>
          <w:rFonts w:ascii="Times New Roman" w:hAnsi="Times New Roman" w:cs="Times New Roman"/>
          <w:sz w:val="26"/>
          <w:szCs w:val="26"/>
          <w:lang w:eastAsia="ru-RU"/>
        </w:rPr>
        <w:t>- о необходимости уточнения Отчета, в случае наличия замечаний.</w:t>
      </w:r>
    </w:p>
    <w:p w:rsidR="00D66CA6" w:rsidRPr="00D66CA6" w:rsidRDefault="00D66CA6" w:rsidP="00D66CA6">
      <w:pPr>
        <w:autoSpaceDE w:val="0"/>
        <w:autoSpaceDN w:val="0"/>
        <w:adjustRightInd w:val="0"/>
        <w:spacing w:after="0" w:line="240" w:lineRule="auto"/>
        <w:ind w:firstLine="540"/>
        <w:jc w:val="both"/>
        <w:rPr>
          <w:rFonts w:ascii="Times New Roman" w:hAnsi="Times New Roman"/>
          <w:sz w:val="26"/>
          <w:szCs w:val="26"/>
        </w:rPr>
      </w:pPr>
      <w:r w:rsidRPr="00D66CA6">
        <w:rPr>
          <w:rFonts w:ascii="Times New Roman" w:hAnsi="Times New Roman"/>
          <w:sz w:val="26"/>
          <w:szCs w:val="26"/>
        </w:rPr>
        <w:t>4.2. Главный распорядитель бюджетных средств вправе устанавливать в соглашении сроки и формы предоставления Субъектом дополнительной отчетности.</w:t>
      </w:r>
    </w:p>
    <w:p w:rsidR="00D66CA6" w:rsidRPr="00D66CA6" w:rsidRDefault="00D66CA6" w:rsidP="00D66CA6">
      <w:pPr>
        <w:spacing w:after="0" w:line="240" w:lineRule="auto"/>
        <w:ind w:firstLine="709"/>
        <w:jc w:val="center"/>
        <w:rPr>
          <w:rFonts w:ascii="Times New Roman" w:eastAsia="Times New Roman" w:hAnsi="Times New Roman"/>
          <w:b/>
          <w:sz w:val="26"/>
          <w:szCs w:val="26"/>
          <w:lang w:eastAsia="ru-RU"/>
        </w:rPr>
      </w:pPr>
    </w:p>
    <w:p w:rsidR="00D66CA6" w:rsidRPr="00D66CA6" w:rsidRDefault="00D66CA6" w:rsidP="00D66CA6">
      <w:pPr>
        <w:spacing w:after="0" w:line="240" w:lineRule="auto"/>
        <w:ind w:firstLine="709"/>
        <w:jc w:val="center"/>
        <w:rPr>
          <w:rFonts w:ascii="Times New Roman" w:eastAsia="Times New Roman" w:hAnsi="Times New Roman"/>
          <w:b/>
          <w:sz w:val="26"/>
          <w:szCs w:val="26"/>
          <w:lang w:eastAsia="ru-RU"/>
        </w:rPr>
      </w:pPr>
      <w:r w:rsidRPr="00D66CA6">
        <w:rPr>
          <w:rFonts w:ascii="Times New Roman" w:eastAsia="Times New Roman" w:hAnsi="Times New Roman"/>
          <w:b/>
          <w:sz w:val="26"/>
          <w:szCs w:val="26"/>
          <w:lang w:eastAsia="ru-RU"/>
        </w:rPr>
        <w:t>5. Контроль за соблюдением условий и порядком</w:t>
      </w:r>
    </w:p>
    <w:p w:rsidR="00D66CA6" w:rsidRPr="00D66CA6" w:rsidRDefault="00D66CA6" w:rsidP="00D66CA6">
      <w:pPr>
        <w:spacing w:after="0" w:line="240" w:lineRule="auto"/>
        <w:ind w:firstLine="709"/>
        <w:jc w:val="center"/>
        <w:rPr>
          <w:rFonts w:ascii="Times New Roman" w:eastAsia="Times New Roman" w:hAnsi="Times New Roman"/>
          <w:b/>
          <w:sz w:val="26"/>
          <w:szCs w:val="26"/>
          <w:lang w:eastAsia="ru-RU"/>
        </w:rPr>
      </w:pPr>
      <w:r w:rsidRPr="00D66CA6">
        <w:rPr>
          <w:rFonts w:ascii="Times New Roman" w:eastAsia="Times New Roman" w:hAnsi="Times New Roman"/>
          <w:b/>
          <w:sz w:val="26"/>
          <w:szCs w:val="26"/>
          <w:lang w:eastAsia="ru-RU"/>
        </w:rPr>
        <w:t xml:space="preserve"> предоставления Субсидий и ответственности за их нарушение</w:t>
      </w:r>
    </w:p>
    <w:p w:rsidR="00D66CA6" w:rsidRPr="00D66CA6" w:rsidRDefault="00D66CA6" w:rsidP="00D66CA6">
      <w:pPr>
        <w:widowControl w:val="0"/>
        <w:autoSpaceDE w:val="0"/>
        <w:autoSpaceDN w:val="0"/>
        <w:spacing w:after="0" w:line="240" w:lineRule="auto"/>
        <w:ind w:firstLine="709"/>
        <w:jc w:val="both"/>
        <w:rPr>
          <w:rFonts w:ascii="Times New Roman" w:eastAsia="Times New Roman" w:hAnsi="Times New Roman"/>
          <w:b/>
          <w:sz w:val="26"/>
          <w:szCs w:val="26"/>
          <w:lang w:eastAsia="ru-RU"/>
        </w:rPr>
      </w:pPr>
    </w:p>
    <w:p w:rsidR="00D66CA6" w:rsidRPr="00D66CA6" w:rsidRDefault="00D66CA6" w:rsidP="00D66CA6">
      <w:pPr>
        <w:autoSpaceDE w:val="0"/>
        <w:autoSpaceDN w:val="0"/>
        <w:adjustRightInd w:val="0"/>
        <w:spacing w:after="0" w:line="240" w:lineRule="auto"/>
        <w:ind w:firstLine="720"/>
        <w:jc w:val="both"/>
        <w:rPr>
          <w:rFonts w:ascii="Times New Roman" w:hAnsi="Times New Roman"/>
          <w:sz w:val="26"/>
          <w:szCs w:val="26"/>
        </w:rPr>
      </w:pPr>
      <w:r w:rsidRPr="00D66CA6">
        <w:rPr>
          <w:rFonts w:ascii="Times New Roman" w:hAnsi="Times New Roman"/>
          <w:sz w:val="26"/>
          <w:szCs w:val="26"/>
        </w:rPr>
        <w:t>5.1. Контроль за соблюдением порядка и условий предоставления субсидий осуществляется главным распорядителем как получателем бюджетных средств и органом муниципального финансового контроля в соответствии с муниципальным правовым актом.</w:t>
      </w:r>
    </w:p>
    <w:p w:rsidR="00D66CA6" w:rsidRPr="00D66CA6" w:rsidRDefault="00D66CA6" w:rsidP="00D66CA6">
      <w:pPr>
        <w:autoSpaceDE w:val="0"/>
        <w:autoSpaceDN w:val="0"/>
        <w:adjustRightInd w:val="0"/>
        <w:spacing w:after="0" w:line="240" w:lineRule="auto"/>
        <w:ind w:firstLine="720"/>
        <w:jc w:val="both"/>
        <w:rPr>
          <w:rFonts w:ascii="Times New Roman" w:hAnsi="Times New Roman"/>
          <w:sz w:val="26"/>
          <w:szCs w:val="26"/>
        </w:rPr>
      </w:pPr>
      <w:r w:rsidRPr="00D66CA6">
        <w:rPr>
          <w:rFonts w:ascii="Times New Roman" w:hAnsi="Times New Roman"/>
          <w:sz w:val="26"/>
          <w:szCs w:val="26"/>
        </w:rPr>
        <w:t>5.2. Главный распорядитель как получатель бюджетных средств осуществляет проверки соблюдения заявителем порядка и условий предоставления субсидий, в том числе в части достижения результатов их предоставления, а также, орган муниципального финансового контроля проводит проверки в соответствии со статьями 268.1 и 269.2 Бюджетного кодекса РФ.</w:t>
      </w:r>
    </w:p>
    <w:p w:rsidR="00D66CA6" w:rsidRPr="00D66CA6" w:rsidRDefault="00D66CA6" w:rsidP="00D66CA6">
      <w:pPr>
        <w:autoSpaceDE w:val="0"/>
        <w:autoSpaceDN w:val="0"/>
        <w:adjustRightInd w:val="0"/>
        <w:spacing w:after="0" w:line="240" w:lineRule="auto"/>
        <w:ind w:firstLine="720"/>
        <w:jc w:val="both"/>
        <w:rPr>
          <w:rFonts w:ascii="Times New Roman" w:hAnsi="Times New Roman"/>
          <w:sz w:val="26"/>
          <w:szCs w:val="26"/>
        </w:rPr>
      </w:pPr>
      <w:r w:rsidRPr="00D66CA6">
        <w:rPr>
          <w:rFonts w:ascii="Times New Roman" w:hAnsi="Times New Roman"/>
          <w:sz w:val="26"/>
          <w:szCs w:val="26"/>
        </w:rPr>
        <w:t xml:space="preserve">5.3. В случае нарушения заявителем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D66CA6">
        <w:rPr>
          <w:rFonts w:ascii="Times New Roman" w:hAnsi="Times New Roman"/>
          <w:sz w:val="26"/>
          <w:szCs w:val="26"/>
        </w:rPr>
        <w:t>недостижения</w:t>
      </w:r>
      <w:proofErr w:type="spellEnd"/>
      <w:r w:rsidRPr="00D66CA6">
        <w:rPr>
          <w:rFonts w:ascii="Times New Roman" w:hAnsi="Times New Roman"/>
          <w:sz w:val="26"/>
          <w:szCs w:val="26"/>
        </w:rPr>
        <w:t xml:space="preserve"> значений результатов, установленных пунктом 3.16. настоящего Порядка, решение о предоставлении субсидии аннулируется, а перечисленная субсидия подлежит возврату в полном объеме в бюджет Анивского муниципального округа в течение 20 рабочих дней с даты предъявления заявителю письменного требования главного распорядителя как получателя бюджетных средств об обеспечении возврата средств субсидии.</w:t>
      </w:r>
    </w:p>
    <w:p w:rsidR="00D66CA6" w:rsidRPr="00D66CA6" w:rsidRDefault="00D66CA6" w:rsidP="00D66CA6">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D66CA6">
        <w:rPr>
          <w:rFonts w:ascii="Times New Roman" w:eastAsia="Times New Roman" w:hAnsi="Times New Roman"/>
          <w:sz w:val="26"/>
          <w:szCs w:val="26"/>
          <w:lang w:eastAsia="ru-RU"/>
        </w:rPr>
        <w:t xml:space="preserve"> 5.4. Требование получателю субсидии об обеспечении возврата средств субсидии в бюджет муниципального округа подготавливается главным распорядителем как получателем бюджетных средств в письменной форме с указанием платежных реквизитов, суммы субсидии, подлежащей возврату, и сроков такого возврата.</w:t>
      </w:r>
    </w:p>
    <w:p w:rsidR="00D66CA6" w:rsidRPr="00D66CA6" w:rsidRDefault="00D66CA6" w:rsidP="00D66CA6">
      <w:pPr>
        <w:autoSpaceDE w:val="0"/>
        <w:autoSpaceDN w:val="0"/>
        <w:adjustRightInd w:val="0"/>
        <w:spacing w:after="0" w:line="20" w:lineRule="atLeast"/>
        <w:ind w:firstLine="720"/>
        <w:jc w:val="both"/>
        <w:rPr>
          <w:rFonts w:ascii="Times New Roman" w:eastAsia="Times New Roman" w:hAnsi="Times New Roman"/>
          <w:sz w:val="26"/>
          <w:szCs w:val="26"/>
          <w:lang w:eastAsia="ru-RU"/>
        </w:rPr>
      </w:pPr>
      <w:r w:rsidRPr="00D66CA6">
        <w:rPr>
          <w:rFonts w:ascii="Times New Roman" w:eastAsia="Times New Roman" w:hAnsi="Times New Roman"/>
          <w:sz w:val="26"/>
          <w:szCs w:val="26"/>
          <w:lang w:eastAsia="ru-RU"/>
        </w:rPr>
        <w:lastRenderedPageBreak/>
        <w:t>5.5. В случае отказа получателя субсидии от добровольного исполнения, предъявленного главным распорядителем как получателем бюджетных средств требования об обеспечении возврата средств субсидии в бюджет муниципального округа субсидия взыскивается в судебном порядке в соответствии с действующим законодательством Российской Федерации.</w:t>
      </w:r>
    </w:p>
    <w:p w:rsidR="00D66CA6" w:rsidRPr="00D66CA6" w:rsidRDefault="00D66CA6" w:rsidP="00D66CA6">
      <w:pPr>
        <w:spacing w:after="0" w:line="240" w:lineRule="auto"/>
        <w:jc w:val="both"/>
        <w:rPr>
          <w:rFonts w:ascii="Times New Roman" w:eastAsia="Times New Roman" w:hAnsi="Times New Roman"/>
          <w:sz w:val="26"/>
          <w:szCs w:val="26"/>
          <w:lang w:eastAsia="ru-RU"/>
        </w:rPr>
      </w:pPr>
      <w:r w:rsidRPr="00D66CA6">
        <w:rPr>
          <w:rFonts w:ascii="Times New Roman" w:eastAsia="Times New Roman" w:hAnsi="Times New Roman"/>
          <w:sz w:val="26"/>
          <w:szCs w:val="26"/>
          <w:lang w:eastAsia="ru-RU"/>
        </w:rPr>
        <w:t xml:space="preserve">           5.6. Решения, принятые Администрацией по вопросам, регулируемым                      настоящим Порядком, могут быть обжалованы в досудебном и судебном порядке                  в соответствии с действующим законодательством.</w:t>
      </w:r>
    </w:p>
    <w:p w:rsidR="00D66CA6" w:rsidRPr="00D66CA6" w:rsidRDefault="00D66CA6" w:rsidP="00D66CA6">
      <w:pPr>
        <w:spacing w:after="0" w:line="240" w:lineRule="auto"/>
        <w:ind w:firstLine="709"/>
        <w:jc w:val="center"/>
        <w:rPr>
          <w:rFonts w:ascii="Times New Roman" w:eastAsia="Times New Roman" w:hAnsi="Times New Roman"/>
          <w:b/>
          <w:sz w:val="26"/>
          <w:szCs w:val="26"/>
          <w:lang w:eastAsia="ru-RU"/>
        </w:rPr>
      </w:pPr>
    </w:p>
    <w:p w:rsidR="00D66CA6" w:rsidRPr="00D66CA6" w:rsidRDefault="00D66CA6" w:rsidP="00D66CA6">
      <w:pPr>
        <w:spacing w:after="0" w:line="240" w:lineRule="auto"/>
        <w:ind w:firstLine="709"/>
        <w:jc w:val="center"/>
        <w:rPr>
          <w:rFonts w:ascii="Times New Roman" w:eastAsia="Times New Roman" w:hAnsi="Times New Roman"/>
          <w:b/>
          <w:sz w:val="26"/>
          <w:szCs w:val="26"/>
          <w:lang w:eastAsia="ru-RU"/>
        </w:rPr>
      </w:pPr>
    </w:p>
    <w:p w:rsidR="00D66CA6" w:rsidRPr="00D66CA6" w:rsidRDefault="00D66CA6" w:rsidP="00D66CA6">
      <w:pPr>
        <w:spacing w:after="0" w:line="240" w:lineRule="auto"/>
        <w:ind w:firstLine="709"/>
        <w:jc w:val="center"/>
        <w:rPr>
          <w:rFonts w:ascii="Times New Roman" w:eastAsia="Times New Roman" w:hAnsi="Times New Roman"/>
          <w:b/>
          <w:sz w:val="26"/>
          <w:szCs w:val="26"/>
          <w:lang w:eastAsia="ru-RU"/>
        </w:rPr>
      </w:pPr>
    </w:p>
    <w:p w:rsidR="00D66CA6" w:rsidRPr="00D66CA6" w:rsidRDefault="00D66CA6" w:rsidP="00D66CA6">
      <w:pPr>
        <w:widowControl w:val="0"/>
        <w:autoSpaceDE w:val="0"/>
        <w:autoSpaceDN w:val="0"/>
        <w:adjustRightInd w:val="0"/>
        <w:spacing w:after="0"/>
        <w:rPr>
          <w:rFonts w:ascii="Times New Roman" w:hAnsi="Times New Roman"/>
          <w:sz w:val="26"/>
          <w:szCs w:val="26"/>
        </w:rPr>
      </w:pPr>
    </w:p>
    <w:p w:rsidR="00D66CA6" w:rsidRPr="00D66CA6" w:rsidRDefault="00D66CA6" w:rsidP="00D66CA6">
      <w:pPr>
        <w:widowControl w:val="0"/>
        <w:autoSpaceDE w:val="0"/>
        <w:autoSpaceDN w:val="0"/>
        <w:adjustRightInd w:val="0"/>
        <w:spacing w:after="0"/>
        <w:ind w:firstLine="720"/>
        <w:jc w:val="center"/>
        <w:rPr>
          <w:rFonts w:ascii="Times New Roman" w:hAnsi="Times New Roman"/>
          <w:sz w:val="26"/>
          <w:szCs w:val="26"/>
        </w:rPr>
      </w:pPr>
      <w:r w:rsidRPr="00D66CA6">
        <w:rPr>
          <w:rFonts w:ascii="Times New Roman" w:hAnsi="Times New Roman"/>
          <w:sz w:val="26"/>
          <w:szCs w:val="26"/>
        </w:rPr>
        <w:t>______________</w:t>
      </w:r>
    </w:p>
    <w:p w:rsidR="00D66CA6" w:rsidRPr="00D66CA6" w:rsidRDefault="00D66CA6" w:rsidP="00D66CA6">
      <w:pPr>
        <w:widowControl w:val="0"/>
        <w:autoSpaceDE w:val="0"/>
        <w:autoSpaceDN w:val="0"/>
        <w:adjustRightInd w:val="0"/>
        <w:spacing w:after="0"/>
        <w:rPr>
          <w:rFonts w:ascii="Times New Roman" w:hAnsi="Times New Roman"/>
          <w:sz w:val="26"/>
          <w:szCs w:val="26"/>
        </w:rPr>
      </w:pPr>
    </w:p>
    <w:p w:rsidR="00D66CA6" w:rsidRPr="00D66CA6" w:rsidRDefault="00D66CA6" w:rsidP="00D66CA6">
      <w:pPr>
        <w:widowControl w:val="0"/>
        <w:autoSpaceDE w:val="0"/>
        <w:autoSpaceDN w:val="0"/>
        <w:adjustRightInd w:val="0"/>
        <w:spacing w:after="0"/>
        <w:rPr>
          <w:rFonts w:ascii="Times New Roman" w:hAnsi="Times New Roman"/>
          <w:sz w:val="26"/>
          <w:szCs w:val="26"/>
        </w:rPr>
      </w:pPr>
    </w:p>
    <w:p w:rsidR="00D66CA6" w:rsidRPr="00D66CA6" w:rsidRDefault="00D66CA6" w:rsidP="00D66CA6">
      <w:pPr>
        <w:widowControl w:val="0"/>
        <w:autoSpaceDE w:val="0"/>
        <w:autoSpaceDN w:val="0"/>
        <w:adjustRightInd w:val="0"/>
        <w:spacing w:after="0"/>
        <w:rPr>
          <w:rFonts w:ascii="Times New Roman" w:hAnsi="Times New Roman"/>
          <w:sz w:val="26"/>
          <w:szCs w:val="26"/>
        </w:rPr>
      </w:pPr>
    </w:p>
    <w:p w:rsidR="00D66CA6" w:rsidRPr="00D66CA6" w:rsidRDefault="00D66CA6" w:rsidP="00D66CA6">
      <w:pPr>
        <w:widowControl w:val="0"/>
        <w:autoSpaceDE w:val="0"/>
        <w:autoSpaceDN w:val="0"/>
        <w:adjustRightInd w:val="0"/>
        <w:spacing w:after="0"/>
        <w:rPr>
          <w:rFonts w:ascii="Times New Roman" w:hAnsi="Times New Roman"/>
          <w:sz w:val="26"/>
          <w:szCs w:val="26"/>
        </w:rPr>
      </w:pPr>
    </w:p>
    <w:p w:rsidR="00D66CA6" w:rsidRPr="00D66CA6" w:rsidRDefault="00D66CA6" w:rsidP="00D66CA6">
      <w:pPr>
        <w:widowControl w:val="0"/>
        <w:autoSpaceDE w:val="0"/>
        <w:autoSpaceDN w:val="0"/>
        <w:adjustRightInd w:val="0"/>
        <w:spacing w:after="0"/>
        <w:rPr>
          <w:rFonts w:ascii="Times New Roman" w:hAnsi="Times New Roman"/>
          <w:sz w:val="26"/>
          <w:szCs w:val="26"/>
        </w:rPr>
      </w:pPr>
    </w:p>
    <w:p w:rsidR="00D66CA6" w:rsidRPr="00D66CA6" w:rsidRDefault="00D66CA6" w:rsidP="00D66CA6">
      <w:pPr>
        <w:widowControl w:val="0"/>
        <w:autoSpaceDE w:val="0"/>
        <w:autoSpaceDN w:val="0"/>
        <w:adjustRightInd w:val="0"/>
        <w:spacing w:after="0"/>
        <w:rPr>
          <w:rFonts w:ascii="Times New Roman" w:hAnsi="Times New Roman"/>
          <w:sz w:val="26"/>
          <w:szCs w:val="26"/>
        </w:rPr>
      </w:pPr>
    </w:p>
    <w:p w:rsidR="00D66CA6" w:rsidRPr="00D66CA6" w:rsidRDefault="00D66CA6" w:rsidP="00D66CA6">
      <w:pPr>
        <w:widowControl w:val="0"/>
        <w:autoSpaceDE w:val="0"/>
        <w:autoSpaceDN w:val="0"/>
        <w:adjustRightInd w:val="0"/>
        <w:spacing w:after="0"/>
        <w:rPr>
          <w:rFonts w:ascii="Times New Roman" w:hAnsi="Times New Roman"/>
          <w:sz w:val="26"/>
          <w:szCs w:val="26"/>
        </w:rPr>
      </w:pPr>
    </w:p>
    <w:p w:rsidR="00D66CA6" w:rsidRPr="00D66CA6" w:rsidRDefault="00D66CA6" w:rsidP="00D66CA6">
      <w:pPr>
        <w:widowControl w:val="0"/>
        <w:autoSpaceDE w:val="0"/>
        <w:autoSpaceDN w:val="0"/>
        <w:adjustRightInd w:val="0"/>
        <w:spacing w:after="0"/>
        <w:rPr>
          <w:rFonts w:ascii="Times New Roman" w:hAnsi="Times New Roman"/>
          <w:sz w:val="26"/>
          <w:szCs w:val="26"/>
        </w:rPr>
      </w:pPr>
    </w:p>
    <w:p w:rsidR="00D66CA6" w:rsidRDefault="00D66CA6"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Default="00ED37D3" w:rsidP="00D66CA6">
      <w:pPr>
        <w:widowControl w:val="0"/>
        <w:autoSpaceDE w:val="0"/>
        <w:autoSpaceDN w:val="0"/>
        <w:adjustRightInd w:val="0"/>
        <w:spacing w:after="0"/>
        <w:rPr>
          <w:rFonts w:ascii="Times New Roman" w:hAnsi="Times New Roman"/>
          <w:sz w:val="26"/>
          <w:szCs w:val="26"/>
        </w:rPr>
      </w:pPr>
    </w:p>
    <w:p w:rsidR="00ED37D3" w:rsidRPr="00D66CA6" w:rsidRDefault="00ED37D3" w:rsidP="00D66CA6">
      <w:pPr>
        <w:widowControl w:val="0"/>
        <w:autoSpaceDE w:val="0"/>
        <w:autoSpaceDN w:val="0"/>
        <w:adjustRightInd w:val="0"/>
        <w:spacing w:after="0"/>
        <w:rPr>
          <w:rFonts w:ascii="Times New Roman" w:hAnsi="Times New Roman"/>
          <w:sz w:val="26"/>
          <w:szCs w:val="26"/>
        </w:rPr>
      </w:pPr>
    </w:p>
    <w:p w:rsidR="00D66CA6" w:rsidRDefault="00D66CA6" w:rsidP="00D66CA6">
      <w:pPr>
        <w:widowControl w:val="0"/>
        <w:autoSpaceDE w:val="0"/>
        <w:autoSpaceDN w:val="0"/>
        <w:adjustRightInd w:val="0"/>
        <w:spacing w:after="0"/>
        <w:rPr>
          <w:rFonts w:ascii="Times New Roman" w:hAnsi="Times New Roman"/>
          <w:sz w:val="26"/>
          <w:szCs w:val="26"/>
        </w:rPr>
      </w:pPr>
    </w:p>
    <w:p w:rsidR="004F7B0F" w:rsidRPr="00D66CA6" w:rsidRDefault="004F7B0F" w:rsidP="00D66CA6">
      <w:pPr>
        <w:widowControl w:val="0"/>
        <w:autoSpaceDE w:val="0"/>
        <w:autoSpaceDN w:val="0"/>
        <w:adjustRightInd w:val="0"/>
        <w:spacing w:after="0"/>
        <w:rPr>
          <w:rFonts w:ascii="Times New Roman" w:hAnsi="Times New Roman"/>
          <w:sz w:val="26"/>
          <w:szCs w:val="26"/>
        </w:rPr>
      </w:pPr>
    </w:p>
    <w:p w:rsidR="00D66CA6" w:rsidRPr="00D66CA6" w:rsidRDefault="00D66CA6" w:rsidP="00D66CA6">
      <w:pPr>
        <w:autoSpaceDE w:val="0"/>
        <w:autoSpaceDN w:val="0"/>
        <w:adjustRightInd w:val="0"/>
        <w:spacing w:after="0" w:line="240" w:lineRule="auto"/>
        <w:jc w:val="center"/>
        <w:rPr>
          <w:rFonts w:ascii="Times New Roman" w:hAnsi="Times New Roman"/>
          <w:sz w:val="26"/>
          <w:szCs w:val="26"/>
          <w:lang w:eastAsia="ru-RU"/>
        </w:rPr>
      </w:pPr>
      <w:r w:rsidRPr="00D66CA6">
        <w:rPr>
          <w:rFonts w:ascii="Times New Roman" w:hAnsi="Times New Roman"/>
          <w:sz w:val="26"/>
          <w:szCs w:val="26"/>
          <w:lang w:eastAsia="ru-RU"/>
        </w:rPr>
        <w:lastRenderedPageBreak/>
        <w:t xml:space="preserve">                                                                              Форма № 1</w:t>
      </w:r>
    </w:p>
    <w:p w:rsidR="00D66CA6" w:rsidRPr="00D66CA6" w:rsidRDefault="00D66CA6" w:rsidP="00D66CA6">
      <w:pPr>
        <w:autoSpaceDE w:val="0"/>
        <w:autoSpaceDN w:val="0"/>
        <w:adjustRightInd w:val="0"/>
        <w:spacing w:after="0" w:line="240" w:lineRule="auto"/>
        <w:jc w:val="right"/>
        <w:rPr>
          <w:rFonts w:ascii="Times New Roman" w:hAnsi="Times New Roman"/>
          <w:sz w:val="26"/>
          <w:szCs w:val="26"/>
          <w:lang w:eastAsia="ru-RU"/>
        </w:rPr>
      </w:pPr>
      <w:r w:rsidRPr="00D66CA6">
        <w:rPr>
          <w:rFonts w:ascii="Times New Roman" w:hAnsi="Times New Roman"/>
          <w:sz w:val="26"/>
          <w:szCs w:val="26"/>
          <w:lang w:eastAsia="ru-RU"/>
        </w:rPr>
        <w:t>к Порядку предоставления субсидии на</w:t>
      </w:r>
    </w:p>
    <w:p w:rsidR="00D66CA6" w:rsidRPr="00D66CA6" w:rsidRDefault="00D66CA6" w:rsidP="00D66CA6">
      <w:pPr>
        <w:autoSpaceDE w:val="0"/>
        <w:autoSpaceDN w:val="0"/>
        <w:adjustRightInd w:val="0"/>
        <w:spacing w:after="0" w:line="240" w:lineRule="auto"/>
        <w:jc w:val="right"/>
        <w:rPr>
          <w:rFonts w:ascii="Times New Roman" w:hAnsi="Times New Roman"/>
          <w:sz w:val="26"/>
          <w:szCs w:val="26"/>
          <w:lang w:eastAsia="ru-RU"/>
        </w:rPr>
      </w:pPr>
      <w:r w:rsidRPr="00D66CA6">
        <w:rPr>
          <w:rFonts w:ascii="Times New Roman" w:hAnsi="Times New Roman"/>
          <w:sz w:val="26"/>
          <w:szCs w:val="26"/>
          <w:lang w:eastAsia="ru-RU"/>
        </w:rPr>
        <w:t>возмещение затрат физическим лицам,</w:t>
      </w:r>
    </w:p>
    <w:p w:rsidR="00D66CA6" w:rsidRPr="00D66CA6" w:rsidRDefault="00D66CA6" w:rsidP="00D66CA6">
      <w:pPr>
        <w:autoSpaceDE w:val="0"/>
        <w:autoSpaceDN w:val="0"/>
        <w:adjustRightInd w:val="0"/>
        <w:spacing w:after="0" w:line="240" w:lineRule="auto"/>
        <w:jc w:val="right"/>
        <w:rPr>
          <w:rFonts w:ascii="Times New Roman" w:hAnsi="Times New Roman"/>
          <w:sz w:val="26"/>
          <w:szCs w:val="26"/>
          <w:lang w:eastAsia="ru-RU"/>
        </w:rPr>
      </w:pPr>
      <w:r w:rsidRPr="00D66CA6">
        <w:rPr>
          <w:rFonts w:ascii="Times New Roman" w:hAnsi="Times New Roman"/>
          <w:sz w:val="26"/>
          <w:szCs w:val="26"/>
          <w:lang w:eastAsia="ru-RU"/>
        </w:rPr>
        <w:t>не являющимся индивидуальными</w:t>
      </w:r>
    </w:p>
    <w:p w:rsidR="00D66CA6" w:rsidRPr="00D66CA6" w:rsidRDefault="00D66CA6" w:rsidP="00D66CA6">
      <w:pPr>
        <w:autoSpaceDE w:val="0"/>
        <w:autoSpaceDN w:val="0"/>
        <w:adjustRightInd w:val="0"/>
        <w:spacing w:after="0" w:line="240" w:lineRule="auto"/>
        <w:jc w:val="right"/>
        <w:rPr>
          <w:rFonts w:ascii="Times New Roman" w:hAnsi="Times New Roman"/>
          <w:sz w:val="26"/>
          <w:szCs w:val="26"/>
          <w:lang w:eastAsia="ru-RU"/>
        </w:rPr>
      </w:pPr>
      <w:r w:rsidRPr="00D66CA6">
        <w:rPr>
          <w:rFonts w:ascii="Times New Roman" w:hAnsi="Times New Roman"/>
          <w:sz w:val="26"/>
          <w:szCs w:val="26"/>
          <w:lang w:eastAsia="ru-RU"/>
        </w:rPr>
        <w:t>предпринимателями и применяющим специальный</w:t>
      </w:r>
    </w:p>
    <w:p w:rsidR="00D66CA6" w:rsidRPr="00D66CA6" w:rsidRDefault="00D66CA6" w:rsidP="00D66CA6">
      <w:pPr>
        <w:autoSpaceDE w:val="0"/>
        <w:autoSpaceDN w:val="0"/>
        <w:adjustRightInd w:val="0"/>
        <w:spacing w:after="0" w:line="240" w:lineRule="auto"/>
        <w:jc w:val="right"/>
        <w:rPr>
          <w:rFonts w:ascii="Times New Roman" w:hAnsi="Times New Roman"/>
          <w:sz w:val="26"/>
          <w:szCs w:val="26"/>
          <w:lang w:eastAsia="ru-RU"/>
        </w:rPr>
      </w:pPr>
      <w:r w:rsidRPr="00D66CA6">
        <w:rPr>
          <w:rFonts w:ascii="Times New Roman" w:hAnsi="Times New Roman"/>
          <w:sz w:val="26"/>
          <w:szCs w:val="26"/>
          <w:lang w:eastAsia="ru-RU"/>
        </w:rPr>
        <w:t>налоговый режим «Налог на профессиональный доход»,</w:t>
      </w:r>
    </w:p>
    <w:p w:rsidR="00D66CA6" w:rsidRPr="00D66CA6" w:rsidRDefault="00D66CA6" w:rsidP="00D66CA6">
      <w:pPr>
        <w:autoSpaceDE w:val="0"/>
        <w:autoSpaceDN w:val="0"/>
        <w:adjustRightInd w:val="0"/>
        <w:spacing w:after="0" w:line="240" w:lineRule="auto"/>
        <w:jc w:val="right"/>
        <w:rPr>
          <w:rFonts w:ascii="Times New Roman" w:hAnsi="Times New Roman"/>
          <w:sz w:val="26"/>
          <w:szCs w:val="26"/>
          <w:lang w:eastAsia="ru-RU"/>
        </w:rPr>
      </w:pPr>
      <w:r w:rsidRPr="00D66CA6">
        <w:rPr>
          <w:rFonts w:ascii="Times New Roman" w:hAnsi="Times New Roman"/>
          <w:sz w:val="26"/>
          <w:szCs w:val="26"/>
          <w:lang w:eastAsia="ru-RU"/>
        </w:rPr>
        <w:t>утвержденному постановлением</w:t>
      </w:r>
    </w:p>
    <w:p w:rsidR="00D66CA6" w:rsidRPr="00D66CA6" w:rsidRDefault="00D66CA6" w:rsidP="00D66CA6">
      <w:pPr>
        <w:autoSpaceDE w:val="0"/>
        <w:autoSpaceDN w:val="0"/>
        <w:adjustRightInd w:val="0"/>
        <w:spacing w:after="0" w:line="240" w:lineRule="auto"/>
        <w:jc w:val="right"/>
        <w:rPr>
          <w:rFonts w:ascii="Times New Roman" w:hAnsi="Times New Roman"/>
          <w:sz w:val="26"/>
          <w:szCs w:val="26"/>
          <w:lang w:eastAsia="ru-RU"/>
        </w:rPr>
      </w:pPr>
      <w:r w:rsidRPr="00D66CA6">
        <w:rPr>
          <w:rFonts w:ascii="Times New Roman" w:hAnsi="Times New Roman"/>
          <w:sz w:val="26"/>
          <w:szCs w:val="26"/>
          <w:lang w:eastAsia="ru-RU"/>
        </w:rPr>
        <w:t>администрации Анивского городского округа</w:t>
      </w:r>
    </w:p>
    <w:p w:rsidR="00D66CA6" w:rsidRPr="00D66CA6" w:rsidRDefault="00D66CA6" w:rsidP="00D66CA6">
      <w:pPr>
        <w:autoSpaceDE w:val="0"/>
        <w:autoSpaceDN w:val="0"/>
        <w:adjustRightInd w:val="0"/>
        <w:spacing w:after="0" w:line="240" w:lineRule="auto"/>
        <w:jc w:val="center"/>
        <w:rPr>
          <w:rFonts w:ascii="Times New Roman" w:hAnsi="Times New Roman"/>
          <w:sz w:val="26"/>
          <w:szCs w:val="26"/>
        </w:rPr>
      </w:pPr>
      <w:r w:rsidRPr="00D66CA6">
        <w:rPr>
          <w:rFonts w:ascii="Times New Roman" w:hAnsi="Times New Roman"/>
          <w:sz w:val="26"/>
          <w:szCs w:val="26"/>
        </w:rPr>
        <w:t xml:space="preserve">                                                                          от 23.12.2024 г. № 4619-па</w:t>
      </w:r>
    </w:p>
    <w:p w:rsidR="00D66CA6" w:rsidRPr="00D66CA6" w:rsidRDefault="00D66CA6" w:rsidP="00D66CA6">
      <w:pPr>
        <w:autoSpaceDE w:val="0"/>
        <w:autoSpaceDN w:val="0"/>
        <w:adjustRightInd w:val="0"/>
        <w:spacing w:after="0" w:line="240" w:lineRule="auto"/>
        <w:jc w:val="center"/>
        <w:rPr>
          <w:rFonts w:ascii="Times New Roman" w:hAnsi="Times New Roman"/>
          <w:sz w:val="26"/>
          <w:szCs w:val="26"/>
        </w:rPr>
      </w:pPr>
    </w:p>
    <w:p w:rsidR="00D66CA6" w:rsidRPr="00D66CA6" w:rsidRDefault="00D66CA6" w:rsidP="00D66CA6">
      <w:pPr>
        <w:autoSpaceDE w:val="0"/>
        <w:autoSpaceDN w:val="0"/>
        <w:adjustRightInd w:val="0"/>
        <w:spacing w:after="0" w:line="240" w:lineRule="auto"/>
        <w:jc w:val="center"/>
        <w:rPr>
          <w:rFonts w:ascii="Times New Roman" w:hAnsi="Times New Roman"/>
          <w:sz w:val="26"/>
          <w:szCs w:val="26"/>
        </w:rPr>
      </w:pPr>
      <w:r w:rsidRPr="00D66CA6">
        <w:rPr>
          <w:rFonts w:ascii="Times New Roman" w:hAnsi="Times New Roman"/>
          <w:b/>
          <w:bCs/>
          <w:sz w:val="26"/>
          <w:szCs w:val="26"/>
        </w:rPr>
        <w:t>КРИТЕРИИ</w:t>
      </w:r>
    </w:p>
    <w:p w:rsidR="00D66CA6" w:rsidRPr="00D66CA6" w:rsidRDefault="00D66CA6" w:rsidP="00D66CA6">
      <w:pPr>
        <w:autoSpaceDE w:val="0"/>
        <w:autoSpaceDN w:val="0"/>
        <w:adjustRightInd w:val="0"/>
        <w:spacing w:after="0" w:line="240" w:lineRule="auto"/>
        <w:jc w:val="center"/>
        <w:rPr>
          <w:rFonts w:ascii="Times New Roman" w:hAnsi="Times New Roman"/>
          <w:sz w:val="26"/>
          <w:szCs w:val="26"/>
        </w:rPr>
      </w:pPr>
      <w:r w:rsidRPr="00D66CA6">
        <w:rPr>
          <w:rFonts w:ascii="Times New Roman" w:hAnsi="Times New Roman"/>
          <w:b/>
          <w:bCs/>
          <w:sz w:val="26"/>
          <w:szCs w:val="26"/>
        </w:rPr>
        <w:t>КОНКУРСНОГО ОТБОРА ЗАЯВИТЕЛЯ</w:t>
      </w:r>
    </w:p>
    <w:p w:rsidR="00D66CA6" w:rsidRPr="00D66CA6" w:rsidRDefault="00D66CA6" w:rsidP="00D66CA6">
      <w:pPr>
        <w:autoSpaceDE w:val="0"/>
        <w:autoSpaceDN w:val="0"/>
        <w:adjustRightInd w:val="0"/>
        <w:spacing w:after="0" w:line="240" w:lineRule="auto"/>
        <w:jc w:val="center"/>
        <w:rPr>
          <w:rFonts w:ascii="Times New Roman" w:hAnsi="Times New Roman"/>
          <w:sz w:val="26"/>
          <w:szCs w:val="26"/>
          <w:lang w:eastAsia="ru-RU"/>
        </w:rPr>
      </w:pPr>
    </w:p>
    <w:tbl>
      <w:tblPr>
        <w:tblW w:w="0" w:type="auto"/>
        <w:tblInd w:w="-5" w:type="dxa"/>
        <w:tblLayout w:type="fixed"/>
        <w:tblCellMar>
          <w:top w:w="102" w:type="dxa"/>
          <w:left w:w="62" w:type="dxa"/>
          <w:bottom w:w="102" w:type="dxa"/>
          <w:right w:w="62" w:type="dxa"/>
        </w:tblCellMar>
        <w:tblLook w:val="04A0" w:firstRow="1" w:lastRow="0" w:firstColumn="1" w:lastColumn="0" w:noHBand="0" w:noVBand="1"/>
      </w:tblPr>
      <w:tblGrid>
        <w:gridCol w:w="3458"/>
        <w:gridCol w:w="4535"/>
        <w:gridCol w:w="1077"/>
      </w:tblGrid>
      <w:tr w:rsidR="00D66CA6" w:rsidRPr="00D66CA6" w:rsidTr="00D66CA6">
        <w:trPr>
          <w:trHeight w:val="996"/>
        </w:trPr>
        <w:tc>
          <w:tcPr>
            <w:tcW w:w="3458"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r w:rsidRPr="00D66CA6">
              <w:rPr>
                <w:rFonts w:ascii="Times New Roman" w:hAnsi="Times New Roman"/>
                <w:lang w:eastAsia="ru-RU"/>
              </w:rPr>
              <w:t>Наименование критерия</w:t>
            </w:r>
          </w:p>
        </w:tc>
        <w:tc>
          <w:tcPr>
            <w:tcW w:w="4535"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r w:rsidRPr="00D66CA6">
              <w:rPr>
                <w:rFonts w:ascii="Times New Roman" w:hAnsi="Times New Roman"/>
                <w:lang w:eastAsia="ru-RU"/>
              </w:rPr>
              <w:t>Индикатор оценки критерия</w:t>
            </w:r>
          </w:p>
        </w:tc>
        <w:tc>
          <w:tcPr>
            <w:tcW w:w="1077"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r w:rsidRPr="00D66CA6">
              <w:rPr>
                <w:rFonts w:ascii="Times New Roman" w:hAnsi="Times New Roman"/>
                <w:lang w:eastAsia="ru-RU"/>
              </w:rPr>
              <w:t>Оценка в баллах</w:t>
            </w:r>
          </w:p>
        </w:tc>
      </w:tr>
      <w:tr w:rsidR="00D66CA6" w:rsidRPr="00D66CA6" w:rsidTr="00D66CA6">
        <w:tc>
          <w:tcPr>
            <w:tcW w:w="3458" w:type="dxa"/>
            <w:vMerge w:val="restart"/>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r w:rsidRPr="00D66CA6">
              <w:rPr>
                <w:rFonts w:ascii="Times New Roman" w:hAnsi="Times New Roman"/>
                <w:lang w:eastAsia="ru-RU"/>
              </w:rPr>
              <w:t>Приоритетная целевая группа</w:t>
            </w:r>
          </w:p>
        </w:tc>
        <w:tc>
          <w:tcPr>
            <w:tcW w:w="4535"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rPr>
                <w:rFonts w:ascii="Times New Roman" w:hAnsi="Times New Roman"/>
                <w:lang w:eastAsia="ru-RU"/>
              </w:rPr>
            </w:pPr>
            <w:r w:rsidRPr="00D66CA6">
              <w:rPr>
                <w:rFonts w:ascii="Times New Roman" w:hAnsi="Times New Roman"/>
                <w:lang w:eastAsia="ru-RU"/>
              </w:rPr>
              <w:t>Относится к приоритетной целевой группе</w:t>
            </w:r>
          </w:p>
        </w:tc>
        <w:tc>
          <w:tcPr>
            <w:tcW w:w="1077"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r w:rsidRPr="00D66CA6">
              <w:rPr>
                <w:rFonts w:ascii="Times New Roman" w:hAnsi="Times New Roman"/>
                <w:lang w:eastAsia="ru-RU"/>
              </w:rPr>
              <w:t>5</w:t>
            </w:r>
          </w:p>
        </w:tc>
      </w:tr>
      <w:tr w:rsidR="00D66CA6" w:rsidRPr="00D66CA6" w:rsidTr="00D66CA6">
        <w:tc>
          <w:tcPr>
            <w:tcW w:w="3458" w:type="dxa"/>
            <w:vMerge/>
            <w:tcBorders>
              <w:top w:val="single" w:sz="4" w:space="0" w:color="auto"/>
              <w:left w:val="single" w:sz="4" w:space="0" w:color="auto"/>
              <w:bottom w:val="single" w:sz="4" w:space="0" w:color="auto"/>
              <w:right w:val="single" w:sz="4" w:space="0" w:color="auto"/>
            </w:tcBorders>
            <w:vAlign w:val="center"/>
            <w:hideMark/>
          </w:tcPr>
          <w:p w:rsidR="00D66CA6" w:rsidRPr="00D66CA6" w:rsidRDefault="00D66CA6" w:rsidP="00D66CA6">
            <w:pPr>
              <w:spacing w:after="0" w:line="256" w:lineRule="auto"/>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rPr>
                <w:rFonts w:ascii="Times New Roman" w:hAnsi="Times New Roman"/>
                <w:lang w:eastAsia="ru-RU"/>
              </w:rPr>
            </w:pPr>
            <w:r w:rsidRPr="00D66CA6">
              <w:rPr>
                <w:rFonts w:ascii="Times New Roman" w:hAnsi="Times New Roman"/>
                <w:lang w:eastAsia="ru-RU"/>
              </w:rPr>
              <w:t>Не относится к приоритетной целевой группе</w:t>
            </w:r>
          </w:p>
        </w:tc>
        <w:tc>
          <w:tcPr>
            <w:tcW w:w="1077"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r w:rsidRPr="00D66CA6">
              <w:rPr>
                <w:rFonts w:ascii="Times New Roman" w:hAnsi="Times New Roman"/>
                <w:lang w:eastAsia="ru-RU"/>
              </w:rPr>
              <w:t>0</w:t>
            </w:r>
          </w:p>
        </w:tc>
      </w:tr>
      <w:tr w:rsidR="00D66CA6" w:rsidRPr="00D66CA6" w:rsidTr="00D66CA6">
        <w:tc>
          <w:tcPr>
            <w:tcW w:w="3458" w:type="dxa"/>
            <w:vMerge w:val="restart"/>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rPr>
                <w:rFonts w:ascii="Times New Roman" w:hAnsi="Times New Roman"/>
                <w:lang w:eastAsia="ru-RU"/>
              </w:rPr>
            </w:pPr>
            <w:r w:rsidRPr="00D66CA6">
              <w:rPr>
                <w:rFonts w:ascii="Times New Roman" w:hAnsi="Times New Roman"/>
              </w:rPr>
              <w:t xml:space="preserve">Среднемесячный доход от реализации товаров (работ, услуг, имущественных прав) на первое число месяца подачи </w:t>
            </w:r>
            <w:r w:rsidRPr="00D66CA6">
              <w:rPr>
                <w:rFonts w:ascii="Times New Roman" w:hAnsi="Times New Roman"/>
                <w:lang w:eastAsia="ru-RU"/>
              </w:rPr>
              <w:t>заявки на предоставление субсидии</w:t>
            </w:r>
            <w:r w:rsidRPr="00D66CA6">
              <w:rPr>
                <w:rFonts w:ascii="Times New Roman" w:hAnsi="Times New Roman"/>
              </w:rPr>
              <w:t xml:space="preserve"> (тыс. руб.) &lt;*&gt;</w:t>
            </w:r>
          </w:p>
        </w:tc>
        <w:tc>
          <w:tcPr>
            <w:tcW w:w="4535"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rPr>
                <w:rFonts w:ascii="Times New Roman" w:hAnsi="Times New Roman"/>
                <w:lang w:eastAsia="ru-RU"/>
              </w:rPr>
            </w:pPr>
            <w:r w:rsidRPr="00D66CA6">
              <w:rPr>
                <w:rFonts w:ascii="Times New Roman" w:hAnsi="Times New Roman"/>
                <w:lang w:eastAsia="ru-RU"/>
              </w:rPr>
              <w:t>Более 150</w:t>
            </w:r>
          </w:p>
        </w:tc>
        <w:tc>
          <w:tcPr>
            <w:tcW w:w="1077"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r w:rsidRPr="00D66CA6">
              <w:rPr>
                <w:rFonts w:ascii="Times New Roman" w:hAnsi="Times New Roman"/>
                <w:lang w:eastAsia="ru-RU"/>
              </w:rPr>
              <w:t>20</w:t>
            </w:r>
          </w:p>
        </w:tc>
      </w:tr>
      <w:tr w:rsidR="00D66CA6" w:rsidRPr="00D66CA6" w:rsidTr="00D66CA6">
        <w:tc>
          <w:tcPr>
            <w:tcW w:w="3458" w:type="dxa"/>
            <w:vMerge/>
            <w:tcBorders>
              <w:top w:val="single" w:sz="4" w:space="0" w:color="auto"/>
              <w:left w:val="single" w:sz="4" w:space="0" w:color="auto"/>
              <w:bottom w:val="single" w:sz="4" w:space="0" w:color="auto"/>
              <w:right w:val="single" w:sz="4" w:space="0" w:color="auto"/>
            </w:tcBorders>
            <w:vAlign w:val="center"/>
            <w:hideMark/>
          </w:tcPr>
          <w:p w:rsidR="00D66CA6" w:rsidRPr="00D66CA6" w:rsidRDefault="00D66CA6" w:rsidP="00D66CA6">
            <w:pPr>
              <w:spacing w:after="0" w:line="256" w:lineRule="auto"/>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rPr>
                <w:rFonts w:ascii="Times New Roman" w:hAnsi="Times New Roman"/>
                <w:lang w:eastAsia="ru-RU"/>
              </w:rPr>
            </w:pPr>
            <w:r w:rsidRPr="00D66CA6">
              <w:rPr>
                <w:rFonts w:ascii="Times New Roman" w:hAnsi="Times New Roman"/>
                <w:lang w:eastAsia="ru-RU"/>
              </w:rPr>
              <w:t>От 100 до 150</w:t>
            </w:r>
          </w:p>
        </w:tc>
        <w:tc>
          <w:tcPr>
            <w:tcW w:w="1077"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r w:rsidRPr="00D66CA6">
              <w:rPr>
                <w:rFonts w:ascii="Times New Roman" w:hAnsi="Times New Roman"/>
                <w:lang w:eastAsia="ru-RU"/>
              </w:rPr>
              <w:t>15</w:t>
            </w:r>
          </w:p>
        </w:tc>
      </w:tr>
      <w:tr w:rsidR="00D66CA6" w:rsidRPr="00D66CA6" w:rsidTr="00D66CA6">
        <w:tc>
          <w:tcPr>
            <w:tcW w:w="3458" w:type="dxa"/>
            <w:vMerge/>
            <w:tcBorders>
              <w:top w:val="single" w:sz="4" w:space="0" w:color="auto"/>
              <w:left w:val="single" w:sz="4" w:space="0" w:color="auto"/>
              <w:bottom w:val="single" w:sz="4" w:space="0" w:color="auto"/>
              <w:right w:val="single" w:sz="4" w:space="0" w:color="auto"/>
            </w:tcBorders>
            <w:vAlign w:val="center"/>
            <w:hideMark/>
          </w:tcPr>
          <w:p w:rsidR="00D66CA6" w:rsidRPr="00D66CA6" w:rsidRDefault="00D66CA6" w:rsidP="00D66CA6">
            <w:pPr>
              <w:spacing w:after="0" w:line="256" w:lineRule="auto"/>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rPr>
                <w:rFonts w:ascii="Times New Roman" w:hAnsi="Times New Roman"/>
                <w:lang w:eastAsia="ru-RU"/>
              </w:rPr>
            </w:pPr>
            <w:r w:rsidRPr="00D66CA6">
              <w:rPr>
                <w:rFonts w:ascii="Times New Roman" w:hAnsi="Times New Roman"/>
                <w:lang w:eastAsia="ru-RU"/>
              </w:rPr>
              <w:t>От 50 до 100</w:t>
            </w:r>
          </w:p>
        </w:tc>
        <w:tc>
          <w:tcPr>
            <w:tcW w:w="1077"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r w:rsidRPr="00D66CA6">
              <w:rPr>
                <w:rFonts w:ascii="Times New Roman" w:hAnsi="Times New Roman"/>
                <w:lang w:eastAsia="ru-RU"/>
              </w:rPr>
              <w:t>10</w:t>
            </w:r>
          </w:p>
        </w:tc>
      </w:tr>
      <w:tr w:rsidR="00D66CA6" w:rsidRPr="00D66CA6" w:rsidTr="00D66CA6">
        <w:trPr>
          <w:trHeight w:val="1580"/>
        </w:trPr>
        <w:tc>
          <w:tcPr>
            <w:tcW w:w="3458" w:type="dxa"/>
            <w:vMerge/>
            <w:tcBorders>
              <w:top w:val="single" w:sz="4" w:space="0" w:color="auto"/>
              <w:left w:val="single" w:sz="4" w:space="0" w:color="auto"/>
              <w:bottom w:val="single" w:sz="4" w:space="0" w:color="auto"/>
              <w:right w:val="single" w:sz="4" w:space="0" w:color="auto"/>
            </w:tcBorders>
            <w:vAlign w:val="center"/>
            <w:hideMark/>
          </w:tcPr>
          <w:p w:rsidR="00D66CA6" w:rsidRPr="00D66CA6" w:rsidRDefault="00D66CA6" w:rsidP="00D66CA6">
            <w:pPr>
              <w:spacing w:after="0" w:line="256" w:lineRule="auto"/>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rPr>
                <w:rFonts w:ascii="Times New Roman" w:hAnsi="Times New Roman"/>
                <w:lang w:eastAsia="ru-RU"/>
              </w:rPr>
            </w:pPr>
            <w:r w:rsidRPr="00D66CA6">
              <w:rPr>
                <w:rFonts w:ascii="Times New Roman" w:hAnsi="Times New Roman"/>
                <w:lang w:eastAsia="ru-RU"/>
              </w:rPr>
              <w:t>До 50</w:t>
            </w:r>
          </w:p>
        </w:tc>
        <w:tc>
          <w:tcPr>
            <w:tcW w:w="1077"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r w:rsidRPr="00D66CA6">
              <w:rPr>
                <w:rFonts w:ascii="Times New Roman" w:hAnsi="Times New Roman"/>
                <w:lang w:eastAsia="ru-RU"/>
              </w:rPr>
              <w:t>5</w:t>
            </w:r>
          </w:p>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p>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p>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p>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p>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p>
        </w:tc>
      </w:tr>
      <w:tr w:rsidR="00D66CA6" w:rsidRPr="00D66CA6" w:rsidTr="00D66CA6">
        <w:tc>
          <w:tcPr>
            <w:tcW w:w="3458" w:type="dxa"/>
            <w:vMerge w:val="restart"/>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rPr>
                <w:rFonts w:ascii="Times New Roman" w:hAnsi="Times New Roman"/>
                <w:lang w:eastAsia="ru-RU"/>
              </w:rPr>
            </w:pPr>
            <w:r w:rsidRPr="00D66CA6">
              <w:rPr>
                <w:rFonts w:ascii="Times New Roman" w:hAnsi="Times New Roman"/>
              </w:rPr>
              <w:t>Срок осуществления деятельности в качестве налогоплательщика, применяющего специальный налоговый режим «Налог на профессиональный доход» (месяцев) &lt;**&gt;</w:t>
            </w:r>
          </w:p>
        </w:tc>
        <w:tc>
          <w:tcPr>
            <w:tcW w:w="4535"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rPr>
                <w:rFonts w:ascii="Times New Roman" w:hAnsi="Times New Roman"/>
                <w:lang w:eastAsia="ru-RU"/>
              </w:rPr>
            </w:pPr>
            <w:r w:rsidRPr="00D66CA6">
              <w:rPr>
                <w:rFonts w:ascii="Times New Roman" w:hAnsi="Times New Roman"/>
                <w:lang w:eastAsia="ru-RU"/>
              </w:rPr>
              <w:t>менее 3</w:t>
            </w:r>
          </w:p>
        </w:tc>
        <w:tc>
          <w:tcPr>
            <w:tcW w:w="1077"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r w:rsidRPr="00D66CA6">
              <w:rPr>
                <w:rFonts w:ascii="Times New Roman" w:hAnsi="Times New Roman"/>
                <w:lang w:eastAsia="ru-RU"/>
              </w:rPr>
              <w:t>5</w:t>
            </w:r>
          </w:p>
        </w:tc>
      </w:tr>
      <w:tr w:rsidR="00D66CA6" w:rsidRPr="00D66CA6" w:rsidTr="00D66CA6">
        <w:tc>
          <w:tcPr>
            <w:tcW w:w="3458" w:type="dxa"/>
            <w:vMerge/>
            <w:tcBorders>
              <w:top w:val="single" w:sz="4" w:space="0" w:color="auto"/>
              <w:left w:val="single" w:sz="4" w:space="0" w:color="auto"/>
              <w:bottom w:val="single" w:sz="4" w:space="0" w:color="auto"/>
              <w:right w:val="single" w:sz="4" w:space="0" w:color="auto"/>
            </w:tcBorders>
            <w:vAlign w:val="center"/>
            <w:hideMark/>
          </w:tcPr>
          <w:p w:rsidR="00D66CA6" w:rsidRPr="00D66CA6" w:rsidRDefault="00D66CA6" w:rsidP="00D66CA6">
            <w:pPr>
              <w:spacing w:after="0" w:line="256" w:lineRule="auto"/>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rPr>
                <w:rFonts w:ascii="Times New Roman" w:hAnsi="Times New Roman"/>
                <w:lang w:eastAsia="ru-RU"/>
              </w:rPr>
            </w:pPr>
            <w:r w:rsidRPr="00D66CA6">
              <w:rPr>
                <w:rFonts w:ascii="Times New Roman" w:hAnsi="Times New Roman"/>
                <w:lang w:eastAsia="ru-RU"/>
              </w:rPr>
              <w:t>от 3 до 6</w:t>
            </w:r>
          </w:p>
        </w:tc>
        <w:tc>
          <w:tcPr>
            <w:tcW w:w="1077"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r w:rsidRPr="00D66CA6">
              <w:rPr>
                <w:rFonts w:ascii="Times New Roman" w:hAnsi="Times New Roman"/>
                <w:lang w:eastAsia="ru-RU"/>
              </w:rPr>
              <w:t>10</w:t>
            </w:r>
          </w:p>
        </w:tc>
      </w:tr>
      <w:tr w:rsidR="00D66CA6" w:rsidRPr="00D66CA6" w:rsidTr="00D66CA6">
        <w:tc>
          <w:tcPr>
            <w:tcW w:w="3458" w:type="dxa"/>
            <w:vMerge/>
            <w:tcBorders>
              <w:top w:val="single" w:sz="4" w:space="0" w:color="auto"/>
              <w:left w:val="single" w:sz="4" w:space="0" w:color="auto"/>
              <w:bottom w:val="single" w:sz="4" w:space="0" w:color="auto"/>
              <w:right w:val="single" w:sz="4" w:space="0" w:color="auto"/>
            </w:tcBorders>
            <w:vAlign w:val="center"/>
            <w:hideMark/>
          </w:tcPr>
          <w:p w:rsidR="00D66CA6" w:rsidRPr="00D66CA6" w:rsidRDefault="00D66CA6" w:rsidP="00D66CA6">
            <w:pPr>
              <w:spacing w:after="0" w:line="256" w:lineRule="auto"/>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rPr>
                <w:rFonts w:ascii="Times New Roman" w:hAnsi="Times New Roman"/>
                <w:lang w:eastAsia="ru-RU"/>
              </w:rPr>
            </w:pPr>
            <w:r w:rsidRPr="00D66CA6">
              <w:rPr>
                <w:rFonts w:ascii="Times New Roman" w:hAnsi="Times New Roman"/>
                <w:lang w:eastAsia="ru-RU"/>
              </w:rPr>
              <w:t>от 6 до 9</w:t>
            </w:r>
          </w:p>
        </w:tc>
        <w:tc>
          <w:tcPr>
            <w:tcW w:w="1077"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r w:rsidRPr="00D66CA6">
              <w:rPr>
                <w:rFonts w:ascii="Times New Roman" w:hAnsi="Times New Roman"/>
                <w:lang w:eastAsia="ru-RU"/>
              </w:rPr>
              <w:t>15</w:t>
            </w:r>
          </w:p>
        </w:tc>
      </w:tr>
      <w:tr w:rsidR="00D66CA6" w:rsidRPr="00D66CA6" w:rsidTr="00D66CA6">
        <w:tc>
          <w:tcPr>
            <w:tcW w:w="3458" w:type="dxa"/>
            <w:vMerge/>
            <w:tcBorders>
              <w:top w:val="single" w:sz="4" w:space="0" w:color="auto"/>
              <w:left w:val="single" w:sz="4" w:space="0" w:color="auto"/>
              <w:bottom w:val="single" w:sz="4" w:space="0" w:color="auto"/>
              <w:right w:val="single" w:sz="4" w:space="0" w:color="auto"/>
            </w:tcBorders>
            <w:vAlign w:val="center"/>
            <w:hideMark/>
          </w:tcPr>
          <w:p w:rsidR="00D66CA6" w:rsidRPr="00D66CA6" w:rsidRDefault="00D66CA6" w:rsidP="00D66CA6">
            <w:pPr>
              <w:spacing w:after="0" w:line="256" w:lineRule="auto"/>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rPr>
                <w:rFonts w:ascii="Times New Roman" w:hAnsi="Times New Roman"/>
                <w:lang w:eastAsia="ru-RU"/>
              </w:rPr>
            </w:pPr>
            <w:r w:rsidRPr="00D66CA6">
              <w:rPr>
                <w:rFonts w:ascii="Times New Roman" w:hAnsi="Times New Roman"/>
                <w:lang w:eastAsia="ru-RU"/>
              </w:rPr>
              <w:t>от 9 до 12</w:t>
            </w:r>
          </w:p>
        </w:tc>
        <w:tc>
          <w:tcPr>
            <w:tcW w:w="1077"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r w:rsidRPr="00D66CA6">
              <w:rPr>
                <w:rFonts w:ascii="Times New Roman" w:hAnsi="Times New Roman"/>
                <w:lang w:eastAsia="ru-RU"/>
              </w:rPr>
              <w:t>17</w:t>
            </w:r>
          </w:p>
        </w:tc>
      </w:tr>
      <w:tr w:rsidR="00D66CA6" w:rsidRPr="00D66CA6" w:rsidTr="00D66CA6">
        <w:tc>
          <w:tcPr>
            <w:tcW w:w="3458" w:type="dxa"/>
            <w:vMerge/>
            <w:tcBorders>
              <w:top w:val="single" w:sz="4" w:space="0" w:color="auto"/>
              <w:left w:val="single" w:sz="4" w:space="0" w:color="auto"/>
              <w:bottom w:val="single" w:sz="4" w:space="0" w:color="auto"/>
              <w:right w:val="single" w:sz="4" w:space="0" w:color="auto"/>
            </w:tcBorders>
            <w:vAlign w:val="center"/>
            <w:hideMark/>
          </w:tcPr>
          <w:p w:rsidR="00D66CA6" w:rsidRPr="00D66CA6" w:rsidRDefault="00D66CA6" w:rsidP="00D66CA6">
            <w:pPr>
              <w:spacing w:after="0" w:line="256" w:lineRule="auto"/>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rPr>
                <w:rFonts w:ascii="Times New Roman" w:hAnsi="Times New Roman"/>
                <w:lang w:eastAsia="ru-RU"/>
              </w:rPr>
            </w:pPr>
            <w:r w:rsidRPr="00D66CA6">
              <w:rPr>
                <w:rFonts w:ascii="Times New Roman" w:hAnsi="Times New Roman"/>
                <w:lang w:eastAsia="ru-RU"/>
              </w:rPr>
              <w:t>более 12</w:t>
            </w:r>
          </w:p>
        </w:tc>
        <w:tc>
          <w:tcPr>
            <w:tcW w:w="1077"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autoSpaceDE w:val="0"/>
              <w:autoSpaceDN w:val="0"/>
              <w:adjustRightInd w:val="0"/>
              <w:spacing w:after="0" w:line="240" w:lineRule="auto"/>
              <w:jc w:val="center"/>
              <w:rPr>
                <w:rFonts w:ascii="Times New Roman" w:hAnsi="Times New Roman"/>
                <w:lang w:eastAsia="ru-RU"/>
              </w:rPr>
            </w:pPr>
            <w:r w:rsidRPr="00D66CA6">
              <w:rPr>
                <w:rFonts w:ascii="Times New Roman" w:hAnsi="Times New Roman"/>
                <w:lang w:eastAsia="ru-RU"/>
              </w:rPr>
              <w:t>20</w:t>
            </w:r>
          </w:p>
        </w:tc>
      </w:tr>
    </w:tbl>
    <w:p w:rsidR="00D66CA6" w:rsidRPr="00D66CA6" w:rsidRDefault="00D66CA6" w:rsidP="00D66CA6">
      <w:pPr>
        <w:autoSpaceDE w:val="0"/>
        <w:autoSpaceDN w:val="0"/>
        <w:adjustRightInd w:val="0"/>
        <w:spacing w:before="220" w:after="0" w:line="240" w:lineRule="auto"/>
        <w:ind w:firstLine="540"/>
        <w:jc w:val="both"/>
        <w:rPr>
          <w:rFonts w:ascii="Times New Roman" w:hAnsi="Times New Roman"/>
        </w:rPr>
      </w:pPr>
      <w:r w:rsidRPr="00D66CA6">
        <w:rPr>
          <w:rFonts w:ascii="Times New Roman" w:hAnsi="Times New Roman"/>
        </w:rPr>
        <w:t>_______________________________</w:t>
      </w:r>
    </w:p>
    <w:p w:rsidR="00D66CA6" w:rsidRPr="00D66CA6" w:rsidRDefault="00D66CA6" w:rsidP="00D66CA6">
      <w:pPr>
        <w:autoSpaceDE w:val="0"/>
        <w:autoSpaceDN w:val="0"/>
        <w:adjustRightInd w:val="0"/>
        <w:spacing w:before="220" w:after="0" w:line="240" w:lineRule="auto"/>
        <w:ind w:firstLine="540"/>
        <w:jc w:val="both"/>
        <w:rPr>
          <w:rFonts w:ascii="Times New Roman" w:hAnsi="Times New Roman"/>
        </w:rPr>
      </w:pPr>
      <w:r w:rsidRPr="00D66CA6">
        <w:rPr>
          <w:rFonts w:ascii="Times New Roman" w:hAnsi="Times New Roman"/>
        </w:rPr>
        <w:t>&lt;*&gt; - отношение фактического объема дохода от реализации товаров (работ, услуг, имущественных прав) к количеству полных месяцев осуществления деятельности Заявителя с даты постановки на учет в качестве налогоплательщика налога на профессиональный доход на первое число месяца подачи документов в ОЭП;</w:t>
      </w:r>
    </w:p>
    <w:p w:rsidR="00D66CA6" w:rsidRDefault="00D66CA6" w:rsidP="00D66CA6">
      <w:pPr>
        <w:autoSpaceDE w:val="0"/>
        <w:autoSpaceDN w:val="0"/>
        <w:adjustRightInd w:val="0"/>
        <w:spacing w:before="220" w:after="0" w:line="240" w:lineRule="auto"/>
        <w:ind w:firstLine="540"/>
        <w:jc w:val="both"/>
        <w:rPr>
          <w:rFonts w:ascii="Times New Roman" w:hAnsi="Times New Roman"/>
        </w:rPr>
      </w:pPr>
      <w:r w:rsidRPr="00D66CA6">
        <w:rPr>
          <w:rFonts w:ascii="Times New Roman" w:hAnsi="Times New Roman"/>
        </w:rPr>
        <w:t>&lt;**&gt; - разница между датой регистрации документов Заявителя в ОЭП и датой постановки Заявителя на учет в качестве налогоплательщика налога на профессиональный доход.</w:t>
      </w:r>
    </w:p>
    <w:p w:rsidR="00D66CA6" w:rsidRDefault="00D66CA6" w:rsidP="00D66CA6">
      <w:pPr>
        <w:autoSpaceDE w:val="0"/>
        <w:autoSpaceDN w:val="0"/>
        <w:adjustRightInd w:val="0"/>
        <w:spacing w:before="220" w:after="0" w:line="240" w:lineRule="auto"/>
        <w:ind w:firstLine="540"/>
        <w:jc w:val="both"/>
        <w:rPr>
          <w:rFonts w:ascii="Times New Roman" w:hAnsi="Times New Roman"/>
          <w:sz w:val="26"/>
          <w:szCs w:val="26"/>
          <w:lang w:eastAsia="ru-RU"/>
        </w:rPr>
      </w:pPr>
      <w:r w:rsidRPr="00D66CA6">
        <w:rPr>
          <w:rFonts w:ascii="Times New Roman" w:hAnsi="Times New Roman"/>
          <w:sz w:val="26"/>
          <w:szCs w:val="26"/>
          <w:lang w:eastAsia="ru-RU"/>
        </w:rPr>
        <w:t xml:space="preserve">                                                                           </w:t>
      </w:r>
    </w:p>
    <w:p w:rsidR="00ED37D3" w:rsidRPr="00D66CA6" w:rsidRDefault="00ED37D3" w:rsidP="00D66CA6">
      <w:pPr>
        <w:autoSpaceDE w:val="0"/>
        <w:autoSpaceDN w:val="0"/>
        <w:adjustRightInd w:val="0"/>
        <w:spacing w:before="220" w:after="0" w:line="240" w:lineRule="auto"/>
        <w:ind w:firstLine="540"/>
        <w:jc w:val="both"/>
        <w:rPr>
          <w:rFonts w:ascii="Times New Roman" w:hAnsi="Times New Roman"/>
        </w:rPr>
      </w:pPr>
    </w:p>
    <w:p w:rsidR="00D66CA6" w:rsidRPr="00D66CA6" w:rsidRDefault="00D66CA6" w:rsidP="00D66CA6">
      <w:pPr>
        <w:autoSpaceDE w:val="0"/>
        <w:autoSpaceDN w:val="0"/>
        <w:adjustRightInd w:val="0"/>
        <w:spacing w:after="0" w:line="240" w:lineRule="auto"/>
        <w:jc w:val="center"/>
        <w:rPr>
          <w:rFonts w:ascii="Times New Roman" w:hAnsi="Times New Roman"/>
          <w:sz w:val="26"/>
          <w:szCs w:val="26"/>
          <w:lang w:eastAsia="ru-RU"/>
        </w:rPr>
      </w:pPr>
      <w:r w:rsidRPr="00D66CA6">
        <w:rPr>
          <w:rFonts w:ascii="Times New Roman" w:hAnsi="Times New Roman"/>
          <w:sz w:val="26"/>
          <w:szCs w:val="26"/>
          <w:lang w:eastAsia="ru-RU"/>
        </w:rPr>
        <w:lastRenderedPageBreak/>
        <w:t xml:space="preserve">                                                             </w:t>
      </w:r>
      <w:r>
        <w:rPr>
          <w:rFonts w:ascii="Times New Roman" w:hAnsi="Times New Roman"/>
          <w:sz w:val="26"/>
          <w:szCs w:val="26"/>
          <w:lang w:eastAsia="ru-RU"/>
        </w:rPr>
        <w:t xml:space="preserve">                   Форма № 2</w:t>
      </w:r>
    </w:p>
    <w:p w:rsidR="00D66CA6" w:rsidRPr="00D66CA6" w:rsidRDefault="00D66CA6" w:rsidP="00D66CA6">
      <w:pPr>
        <w:autoSpaceDE w:val="0"/>
        <w:autoSpaceDN w:val="0"/>
        <w:adjustRightInd w:val="0"/>
        <w:spacing w:after="0" w:line="240" w:lineRule="auto"/>
        <w:jc w:val="right"/>
        <w:rPr>
          <w:rFonts w:ascii="Times New Roman" w:hAnsi="Times New Roman"/>
          <w:sz w:val="26"/>
          <w:szCs w:val="26"/>
          <w:lang w:eastAsia="ru-RU"/>
        </w:rPr>
      </w:pPr>
      <w:r w:rsidRPr="00D66CA6">
        <w:rPr>
          <w:rFonts w:ascii="Times New Roman" w:hAnsi="Times New Roman"/>
          <w:sz w:val="26"/>
          <w:szCs w:val="26"/>
          <w:lang w:eastAsia="ru-RU"/>
        </w:rPr>
        <w:t>к Порядку предоставления субсидии на</w:t>
      </w:r>
    </w:p>
    <w:p w:rsidR="00D66CA6" w:rsidRPr="00D66CA6" w:rsidRDefault="00D66CA6" w:rsidP="00D66CA6">
      <w:pPr>
        <w:autoSpaceDE w:val="0"/>
        <w:autoSpaceDN w:val="0"/>
        <w:adjustRightInd w:val="0"/>
        <w:spacing w:after="0" w:line="240" w:lineRule="auto"/>
        <w:jc w:val="right"/>
        <w:rPr>
          <w:rFonts w:ascii="Times New Roman" w:hAnsi="Times New Roman"/>
          <w:sz w:val="26"/>
          <w:szCs w:val="26"/>
          <w:lang w:eastAsia="ru-RU"/>
        </w:rPr>
      </w:pPr>
      <w:r w:rsidRPr="00D66CA6">
        <w:rPr>
          <w:rFonts w:ascii="Times New Roman" w:hAnsi="Times New Roman"/>
          <w:sz w:val="26"/>
          <w:szCs w:val="26"/>
          <w:lang w:eastAsia="ru-RU"/>
        </w:rPr>
        <w:t>возмещение затрат физическим лицам,</w:t>
      </w:r>
    </w:p>
    <w:p w:rsidR="00D66CA6" w:rsidRPr="00D66CA6" w:rsidRDefault="00D66CA6" w:rsidP="00D66CA6">
      <w:pPr>
        <w:autoSpaceDE w:val="0"/>
        <w:autoSpaceDN w:val="0"/>
        <w:adjustRightInd w:val="0"/>
        <w:spacing w:after="0" w:line="240" w:lineRule="auto"/>
        <w:jc w:val="right"/>
        <w:rPr>
          <w:rFonts w:ascii="Times New Roman" w:hAnsi="Times New Roman"/>
          <w:sz w:val="26"/>
          <w:szCs w:val="26"/>
          <w:lang w:eastAsia="ru-RU"/>
        </w:rPr>
      </w:pPr>
      <w:r w:rsidRPr="00D66CA6">
        <w:rPr>
          <w:rFonts w:ascii="Times New Roman" w:hAnsi="Times New Roman"/>
          <w:sz w:val="26"/>
          <w:szCs w:val="26"/>
          <w:lang w:eastAsia="ru-RU"/>
        </w:rPr>
        <w:t>не являющимся индивидуальными</w:t>
      </w:r>
    </w:p>
    <w:p w:rsidR="00D66CA6" w:rsidRPr="00D66CA6" w:rsidRDefault="00D66CA6" w:rsidP="00D66CA6">
      <w:pPr>
        <w:autoSpaceDE w:val="0"/>
        <w:autoSpaceDN w:val="0"/>
        <w:adjustRightInd w:val="0"/>
        <w:spacing w:after="0" w:line="240" w:lineRule="auto"/>
        <w:jc w:val="right"/>
        <w:rPr>
          <w:rFonts w:ascii="Times New Roman" w:hAnsi="Times New Roman"/>
          <w:sz w:val="26"/>
          <w:szCs w:val="26"/>
          <w:lang w:eastAsia="ru-RU"/>
        </w:rPr>
      </w:pPr>
      <w:r w:rsidRPr="00D66CA6">
        <w:rPr>
          <w:rFonts w:ascii="Times New Roman" w:hAnsi="Times New Roman"/>
          <w:sz w:val="26"/>
          <w:szCs w:val="26"/>
          <w:lang w:eastAsia="ru-RU"/>
        </w:rPr>
        <w:t>предпринимателями и применяющим специальный</w:t>
      </w:r>
    </w:p>
    <w:p w:rsidR="00D66CA6" w:rsidRPr="00D66CA6" w:rsidRDefault="00D66CA6" w:rsidP="00D66CA6">
      <w:pPr>
        <w:autoSpaceDE w:val="0"/>
        <w:autoSpaceDN w:val="0"/>
        <w:adjustRightInd w:val="0"/>
        <w:spacing w:after="0" w:line="240" w:lineRule="auto"/>
        <w:jc w:val="right"/>
        <w:rPr>
          <w:rFonts w:ascii="Times New Roman" w:hAnsi="Times New Roman"/>
          <w:sz w:val="26"/>
          <w:szCs w:val="26"/>
          <w:lang w:eastAsia="ru-RU"/>
        </w:rPr>
      </w:pPr>
      <w:r w:rsidRPr="00D66CA6">
        <w:rPr>
          <w:rFonts w:ascii="Times New Roman" w:hAnsi="Times New Roman"/>
          <w:sz w:val="26"/>
          <w:szCs w:val="26"/>
          <w:lang w:eastAsia="ru-RU"/>
        </w:rPr>
        <w:t>налоговый режим «Налог на профессиональный доход»,</w:t>
      </w:r>
    </w:p>
    <w:p w:rsidR="00D66CA6" w:rsidRPr="00D66CA6" w:rsidRDefault="00D66CA6" w:rsidP="00D66CA6">
      <w:pPr>
        <w:autoSpaceDE w:val="0"/>
        <w:autoSpaceDN w:val="0"/>
        <w:adjustRightInd w:val="0"/>
        <w:spacing w:after="0" w:line="240" w:lineRule="auto"/>
        <w:jc w:val="right"/>
        <w:rPr>
          <w:rFonts w:ascii="Times New Roman" w:hAnsi="Times New Roman"/>
          <w:sz w:val="26"/>
          <w:szCs w:val="26"/>
          <w:lang w:eastAsia="ru-RU"/>
        </w:rPr>
      </w:pPr>
      <w:r w:rsidRPr="00D66CA6">
        <w:rPr>
          <w:rFonts w:ascii="Times New Roman" w:hAnsi="Times New Roman"/>
          <w:sz w:val="26"/>
          <w:szCs w:val="26"/>
          <w:lang w:eastAsia="ru-RU"/>
        </w:rPr>
        <w:t>утвержденному постановлением</w:t>
      </w:r>
    </w:p>
    <w:p w:rsidR="00D66CA6" w:rsidRPr="00D66CA6" w:rsidRDefault="00D66CA6" w:rsidP="00D66CA6">
      <w:pPr>
        <w:autoSpaceDE w:val="0"/>
        <w:autoSpaceDN w:val="0"/>
        <w:adjustRightInd w:val="0"/>
        <w:spacing w:after="0" w:line="240" w:lineRule="auto"/>
        <w:jc w:val="right"/>
        <w:rPr>
          <w:rFonts w:ascii="Times New Roman" w:hAnsi="Times New Roman"/>
          <w:sz w:val="26"/>
          <w:szCs w:val="26"/>
          <w:lang w:eastAsia="ru-RU"/>
        </w:rPr>
      </w:pPr>
      <w:r w:rsidRPr="00D66CA6">
        <w:rPr>
          <w:rFonts w:ascii="Times New Roman" w:hAnsi="Times New Roman"/>
          <w:sz w:val="26"/>
          <w:szCs w:val="26"/>
          <w:lang w:eastAsia="ru-RU"/>
        </w:rPr>
        <w:t>администрации Анивского городского округа</w:t>
      </w:r>
    </w:p>
    <w:p w:rsidR="00D66CA6" w:rsidRPr="00D66CA6" w:rsidRDefault="00D66CA6" w:rsidP="00D66CA6">
      <w:pPr>
        <w:autoSpaceDE w:val="0"/>
        <w:autoSpaceDN w:val="0"/>
        <w:adjustRightInd w:val="0"/>
        <w:spacing w:after="0" w:line="240" w:lineRule="auto"/>
        <w:jc w:val="center"/>
        <w:rPr>
          <w:rFonts w:ascii="Times New Roman" w:hAnsi="Times New Roman"/>
          <w:sz w:val="26"/>
          <w:szCs w:val="26"/>
        </w:rPr>
      </w:pPr>
      <w:r w:rsidRPr="00D66CA6">
        <w:rPr>
          <w:rFonts w:ascii="Times New Roman" w:hAnsi="Times New Roman"/>
          <w:sz w:val="26"/>
          <w:szCs w:val="26"/>
        </w:rPr>
        <w:t xml:space="preserve">                                                                                         от 23.12.2024 г. № 4619-па</w:t>
      </w:r>
    </w:p>
    <w:p w:rsidR="00D66CA6" w:rsidRPr="00D66CA6" w:rsidRDefault="00D66CA6" w:rsidP="00D66CA6">
      <w:pPr>
        <w:widowControl w:val="0"/>
        <w:autoSpaceDE w:val="0"/>
        <w:autoSpaceDN w:val="0"/>
        <w:adjustRightInd w:val="0"/>
        <w:spacing w:after="0"/>
        <w:rPr>
          <w:rFonts w:ascii="Times New Roman" w:hAnsi="Times New Roman"/>
          <w:sz w:val="26"/>
          <w:szCs w:val="26"/>
        </w:rPr>
      </w:pPr>
    </w:p>
    <w:p w:rsidR="00D66CA6" w:rsidRPr="00D66CA6" w:rsidRDefault="00D66CA6" w:rsidP="00D66CA6">
      <w:pPr>
        <w:widowControl w:val="0"/>
        <w:autoSpaceDE w:val="0"/>
        <w:autoSpaceDN w:val="0"/>
        <w:adjustRightInd w:val="0"/>
        <w:spacing w:after="0"/>
        <w:rPr>
          <w:rFonts w:ascii="Times New Roman" w:eastAsia="SimSun" w:hAnsi="Times New Roman"/>
          <w:kern w:val="2"/>
          <w:sz w:val="26"/>
          <w:szCs w:val="26"/>
          <w:lang w:eastAsia="zh-CN" w:bidi="hi-IN"/>
        </w:rPr>
      </w:pPr>
    </w:p>
    <w:p w:rsidR="00D66CA6" w:rsidRPr="00D66CA6" w:rsidRDefault="00D66CA6" w:rsidP="00D66CA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66CA6">
        <w:rPr>
          <w:rFonts w:ascii="Times New Roman" w:eastAsia="Times New Roman" w:hAnsi="Times New Roman" w:cs="Times New Roman"/>
          <w:b/>
          <w:sz w:val="26"/>
          <w:szCs w:val="26"/>
          <w:lang w:eastAsia="ru-RU"/>
        </w:rPr>
        <w:t>РАСЧЕТ</w:t>
      </w:r>
    </w:p>
    <w:p w:rsidR="00D66CA6" w:rsidRPr="00D66CA6" w:rsidRDefault="00D66CA6" w:rsidP="00D66CA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66CA6">
        <w:rPr>
          <w:rFonts w:ascii="Times New Roman" w:eastAsia="Times New Roman" w:hAnsi="Times New Roman" w:cs="Times New Roman"/>
          <w:b/>
          <w:sz w:val="26"/>
          <w:szCs w:val="26"/>
          <w:lang w:eastAsia="ru-RU"/>
        </w:rPr>
        <w:t>размера субсидии</w:t>
      </w:r>
    </w:p>
    <w:p w:rsidR="00D66CA6" w:rsidRPr="00D66CA6" w:rsidRDefault="00D66CA6" w:rsidP="00D66CA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66CA6" w:rsidRPr="00D66CA6" w:rsidRDefault="00D66CA6" w:rsidP="00D66CA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66CA6">
        <w:rPr>
          <w:rFonts w:ascii="Times New Roman" w:eastAsia="Times New Roman" w:hAnsi="Times New Roman" w:cs="Times New Roman"/>
          <w:sz w:val="26"/>
          <w:szCs w:val="26"/>
          <w:lang w:eastAsia="ru-RU"/>
        </w:rPr>
        <w:t>от _____________________________________________________________________</w:t>
      </w:r>
    </w:p>
    <w:p w:rsidR="00D66CA6" w:rsidRPr="00D66CA6" w:rsidRDefault="00D66CA6" w:rsidP="00D66CA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D66CA6">
        <w:rPr>
          <w:rFonts w:ascii="Times New Roman" w:eastAsia="Times New Roman" w:hAnsi="Times New Roman" w:cs="Times New Roman"/>
          <w:sz w:val="26"/>
          <w:szCs w:val="26"/>
          <w:lang w:eastAsia="ru-RU"/>
        </w:rPr>
        <w:t>(ФИО заявителя)</w:t>
      </w:r>
    </w:p>
    <w:p w:rsidR="00D66CA6" w:rsidRPr="00D66CA6" w:rsidRDefault="00D66CA6" w:rsidP="00D66CA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66CA6">
        <w:rPr>
          <w:rFonts w:ascii="Times New Roman" w:eastAsia="Times New Roman" w:hAnsi="Times New Roman" w:cs="Times New Roman"/>
          <w:sz w:val="26"/>
          <w:szCs w:val="26"/>
          <w:lang w:eastAsia="ru-RU"/>
        </w:rPr>
        <w:t>ИНН __________________________________________________________________</w:t>
      </w:r>
    </w:p>
    <w:p w:rsidR="00D66CA6" w:rsidRPr="00D66CA6" w:rsidRDefault="00D66CA6" w:rsidP="00D66CA6">
      <w:pPr>
        <w:widowControl w:val="0"/>
        <w:autoSpaceDE w:val="0"/>
        <w:autoSpaceDN w:val="0"/>
        <w:spacing w:after="0" w:line="240" w:lineRule="auto"/>
        <w:jc w:val="both"/>
        <w:rPr>
          <w:rFonts w:ascii="Times New Roman" w:eastAsia="Times New Roman" w:hAnsi="Times New Roman" w:cs="Times New Roman"/>
          <w:sz w:val="26"/>
          <w:szCs w:val="26"/>
          <w:lang w:eastAsia="ru-RU"/>
        </w:rPr>
      </w:pPr>
    </w:p>
    <w:tbl>
      <w:tblPr>
        <w:tblW w:w="10575"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9"/>
        <w:gridCol w:w="2958"/>
        <w:gridCol w:w="2409"/>
        <w:gridCol w:w="2267"/>
        <w:gridCol w:w="1872"/>
      </w:tblGrid>
      <w:tr w:rsidR="00D66CA6" w:rsidRPr="00D66CA6" w:rsidTr="00D66CA6">
        <w:trPr>
          <w:trHeight w:val="1679"/>
        </w:trPr>
        <w:tc>
          <w:tcPr>
            <w:tcW w:w="1070"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widowControl w:val="0"/>
              <w:autoSpaceDE w:val="0"/>
              <w:autoSpaceDN w:val="0"/>
              <w:spacing w:after="0" w:line="256" w:lineRule="auto"/>
              <w:ind w:left="-709" w:firstLine="709"/>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w:t>
            </w:r>
          </w:p>
          <w:p w:rsidR="00D66CA6" w:rsidRPr="00D66CA6" w:rsidRDefault="00D66CA6" w:rsidP="00D66CA6">
            <w:pPr>
              <w:widowControl w:val="0"/>
              <w:autoSpaceDE w:val="0"/>
              <w:autoSpaceDN w:val="0"/>
              <w:spacing w:after="0" w:line="256" w:lineRule="auto"/>
              <w:ind w:left="-709" w:firstLine="709"/>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п/п</w:t>
            </w:r>
          </w:p>
        </w:tc>
        <w:tc>
          <w:tcPr>
            <w:tcW w:w="2959"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widowControl w:val="0"/>
              <w:autoSpaceDE w:val="0"/>
              <w:autoSpaceDN w:val="0"/>
              <w:spacing w:after="0" w:line="256" w:lineRule="auto"/>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 xml:space="preserve">Наименование статьи </w:t>
            </w:r>
          </w:p>
          <w:p w:rsidR="00D66CA6" w:rsidRPr="00D66CA6" w:rsidRDefault="00D66CA6" w:rsidP="00D66CA6">
            <w:pPr>
              <w:widowControl w:val="0"/>
              <w:autoSpaceDE w:val="0"/>
              <w:autoSpaceDN w:val="0"/>
              <w:spacing w:after="0" w:line="256" w:lineRule="auto"/>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расходов</w:t>
            </w:r>
          </w:p>
        </w:tc>
        <w:tc>
          <w:tcPr>
            <w:tcW w:w="2410"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widowControl w:val="0"/>
              <w:autoSpaceDE w:val="0"/>
              <w:autoSpaceDN w:val="0"/>
              <w:spacing w:after="0" w:line="256" w:lineRule="auto"/>
              <w:ind w:firstLine="26"/>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 xml:space="preserve">Наименование </w:t>
            </w:r>
          </w:p>
          <w:p w:rsidR="00D66CA6" w:rsidRPr="00D66CA6" w:rsidRDefault="00D66CA6" w:rsidP="00D66CA6">
            <w:pPr>
              <w:widowControl w:val="0"/>
              <w:autoSpaceDE w:val="0"/>
              <w:autoSpaceDN w:val="0"/>
              <w:spacing w:after="0" w:line="256" w:lineRule="auto"/>
              <w:ind w:firstLine="26"/>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 xml:space="preserve">и реквизиты </w:t>
            </w:r>
          </w:p>
          <w:p w:rsidR="00D66CA6" w:rsidRPr="00D66CA6" w:rsidRDefault="00D66CA6" w:rsidP="00D66CA6">
            <w:pPr>
              <w:widowControl w:val="0"/>
              <w:autoSpaceDE w:val="0"/>
              <w:autoSpaceDN w:val="0"/>
              <w:spacing w:after="0" w:line="256" w:lineRule="auto"/>
              <w:ind w:firstLine="26"/>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 xml:space="preserve">договора, </w:t>
            </w:r>
          </w:p>
          <w:p w:rsidR="00D66CA6" w:rsidRPr="00D66CA6" w:rsidRDefault="00D66CA6" w:rsidP="00D66CA6">
            <w:pPr>
              <w:widowControl w:val="0"/>
              <w:autoSpaceDE w:val="0"/>
              <w:autoSpaceDN w:val="0"/>
              <w:spacing w:after="0" w:line="256" w:lineRule="auto"/>
              <w:ind w:firstLine="26"/>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 xml:space="preserve">заключенного </w:t>
            </w:r>
          </w:p>
          <w:p w:rsidR="00D66CA6" w:rsidRPr="00D66CA6" w:rsidRDefault="00D66CA6" w:rsidP="00D66CA6">
            <w:pPr>
              <w:widowControl w:val="0"/>
              <w:autoSpaceDE w:val="0"/>
              <w:autoSpaceDN w:val="0"/>
              <w:spacing w:after="0" w:line="256" w:lineRule="auto"/>
              <w:ind w:firstLine="26"/>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 xml:space="preserve">между </w:t>
            </w:r>
          </w:p>
          <w:p w:rsidR="00D66CA6" w:rsidRPr="00D66CA6" w:rsidRDefault="00D66CA6" w:rsidP="00D66CA6">
            <w:pPr>
              <w:widowControl w:val="0"/>
              <w:autoSpaceDE w:val="0"/>
              <w:autoSpaceDN w:val="0"/>
              <w:spacing w:after="0" w:line="256" w:lineRule="auto"/>
              <w:ind w:firstLine="26"/>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сторонами</w:t>
            </w:r>
          </w:p>
        </w:tc>
        <w:tc>
          <w:tcPr>
            <w:tcW w:w="2268"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widowControl w:val="0"/>
              <w:autoSpaceDE w:val="0"/>
              <w:autoSpaceDN w:val="0"/>
              <w:spacing w:after="0" w:line="256" w:lineRule="auto"/>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 xml:space="preserve">Наименование </w:t>
            </w:r>
          </w:p>
          <w:p w:rsidR="00D66CA6" w:rsidRPr="00D66CA6" w:rsidRDefault="00D66CA6" w:rsidP="00D66CA6">
            <w:pPr>
              <w:widowControl w:val="0"/>
              <w:autoSpaceDE w:val="0"/>
              <w:autoSpaceDN w:val="0"/>
              <w:spacing w:after="0" w:line="256" w:lineRule="auto"/>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 xml:space="preserve">и реквизиты </w:t>
            </w:r>
          </w:p>
          <w:p w:rsidR="00D66CA6" w:rsidRPr="00D66CA6" w:rsidRDefault="00D66CA6" w:rsidP="00D66CA6">
            <w:pPr>
              <w:widowControl w:val="0"/>
              <w:autoSpaceDE w:val="0"/>
              <w:autoSpaceDN w:val="0"/>
              <w:spacing w:after="0" w:line="256" w:lineRule="auto"/>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 xml:space="preserve">документов, </w:t>
            </w:r>
          </w:p>
          <w:p w:rsidR="00D66CA6" w:rsidRPr="00D66CA6" w:rsidRDefault="00D66CA6" w:rsidP="00D66CA6">
            <w:pPr>
              <w:widowControl w:val="0"/>
              <w:autoSpaceDE w:val="0"/>
              <w:autoSpaceDN w:val="0"/>
              <w:spacing w:after="0" w:line="256" w:lineRule="auto"/>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 xml:space="preserve">подтверждающих </w:t>
            </w:r>
          </w:p>
          <w:p w:rsidR="00D66CA6" w:rsidRPr="00D66CA6" w:rsidRDefault="00D66CA6" w:rsidP="00D66CA6">
            <w:pPr>
              <w:widowControl w:val="0"/>
              <w:autoSpaceDE w:val="0"/>
              <w:autoSpaceDN w:val="0"/>
              <w:spacing w:after="0" w:line="256" w:lineRule="auto"/>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 xml:space="preserve">фактические </w:t>
            </w:r>
          </w:p>
          <w:p w:rsidR="00D66CA6" w:rsidRPr="00D66CA6" w:rsidRDefault="00D66CA6" w:rsidP="00D66CA6">
            <w:pPr>
              <w:widowControl w:val="0"/>
              <w:autoSpaceDE w:val="0"/>
              <w:autoSpaceDN w:val="0"/>
              <w:spacing w:after="0" w:line="256" w:lineRule="auto"/>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расходы</w:t>
            </w:r>
          </w:p>
        </w:tc>
        <w:tc>
          <w:tcPr>
            <w:tcW w:w="1873"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 xml:space="preserve">Сумма </w:t>
            </w:r>
          </w:p>
          <w:p w:rsidR="00D66CA6" w:rsidRPr="00D66CA6" w:rsidRDefault="00D66CA6" w:rsidP="00D66CA6">
            <w:pPr>
              <w:widowControl w:val="0"/>
              <w:autoSpaceDE w:val="0"/>
              <w:autoSpaceDN w:val="0"/>
              <w:spacing w:after="0" w:line="256" w:lineRule="auto"/>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 xml:space="preserve">фактически </w:t>
            </w:r>
          </w:p>
          <w:p w:rsidR="00D66CA6" w:rsidRPr="00D66CA6" w:rsidRDefault="00D66CA6" w:rsidP="00D66CA6">
            <w:pPr>
              <w:widowControl w:val="0"/>
              <w:autoSpaceDE w:val="0"/>
              <w:autoSpaceDN w:val="0"/>
              <w:spacing w:after="0" w:line="256" w:lineRule="auto"/>
              <w:jc w:val="center"/>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 xml:space="preserve">произведенных расходов (без учета НДС) </w:t>
            </w:r>
          </w:p>
          <w:p w:rsidR="00D66CA6" w:rsidRPr="00D66CA6" w:rsidRDefault="00D66CA6" w:rsidP="00D66CA6">
            <w:pPr>
              <w:widowControl w:val="0"/>
              <w:autoSpaceDE w:val="0"/>
              <w:autoSpaceDN w:val="0"/>
              <w:spacing w:after="0" w:line="256" w:lineRule="auto"/>
              <w:jc w:val="center"/>
              <w:rPr>
                <w:rFonts w:ascii="Times New Roman" w:eastAsia="Times New Roman" w:hAnsi="Times New Roman" w:cs="Times New Roman"/>
                <w:sz w:val="26"/>
                <w:szCs w:val="26"/>
              </w:rPr>
            </w:pPr>
          </w:p>
        </w:tc>
      </w:tr>
      <w:tr w:rsidR="00D66CA6" w:rsidRPr="00D66CA6" w:rsidTr="00D66CA6">
        <w:trPr>
          <w:trHeight w:val="268"/>
        </w:trPr>
        <w:tc>
          <w:tcPr>
            <w:tcW w:w="1070"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1</w:t>
            </w:r>
          </w:p>
        </w:tc>
        <w:tc>
          <w:tcPr>
            <w:tcW w:w="2959"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1873"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r>
      <w:tr w:rsidR="00D66CA6" w:rsidRPr="00D66CA6" w:rsidTr="00D66CA6">
        <w:trPr>
          <w:trHeight w:val="268"/>
        </w:trPr>
        <w:tc>
          <w:tcPr>
            <w:tcW w:w="1070"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2</w:t>
            </w:r>
          </w:p>
        </w:tc>
        <w:tc>
          <w:tcPr>
            <w:tcW w:w="2959"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1873"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r>
      <w:tr w:rsidR="00D66CA6" w:rsidRPr="00D66CA6" w:rsidTr="00D66CA6">
        <w:trPr>
          <w:trHeight w:val="268"/>
        </w:trPr>
        <w:tc>
          <w:tcPr>
            <w:tcW w:w="1070"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3</w:t>
            </w:r>
          </w:p>
        </w:tc>
        <w:tc>
          <w:tcPr>
            <w:tcW w:w="2959"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1873"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r>
      <w:tr w:rsidR="00D66CA6" w:rsidRPr="00D66CA6" w:rsidTr="00D66CA6">
        <w:trPr>
          <w:trHeight w:val="268"/>
        </w:trPr>
        <w:tc>
          <w:tcPr>
            <w:tcW w:w="1070"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4</w:t>
            </w:r>
          </w:p>
        </w:tc>
        <w:tc>
          <w:tcPr>
            <w:tcW w:w="2959"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1873"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r>
      <w:tr w:rsidR="00D66CA6" w:rsidRPr="00D66CA6" w:rsidTr="00D66CA6">
        <w:trPr>
          <w:trHeight w:val="268"/>
        </w:trPr>
        <w:tc>
          <w:tcPr>
            <w:tcW w:w="1070"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5</w:t>
            </w:r>
          </w:p>
        </w:tc>
        <w:tc>
          <w:tcPr>
            <w:tcW w:w="2959"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1873"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r>
      <w:tr w:rsidR="00D66CA6" w:rsidRPr="00D66CA6" w:rsidTr="00D66CA6">
        <w:trPr>
          <w:trHeight w:val="268"/>
        </w:trPr>
        <w:tc>
          <w:tcPr>
            <w:tcW w:w="1070"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6</w:t>
            </w:r>
          </w:p>
        </w:tc>
        <w:tc>
          <w:tcPr>
            <w:tcW w:w="2959"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1873"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r>
      <w:tr w:rsidR="00D66CA6" w:rsidRPr="00D66CA6" w:rsidTr="00D66CA6">
        <w:trPr>
          <w:trHeight w:val="268"/>
        </w:trPr>
        <w:tc>
          <w:tcPr>
            <w:tcW w:w="1070"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7</w:t>
            </w:r>
          </w:p>
        </w:tc>
        <w:tc>
          <w:tcPr>
            <w:tcW w:w="2959"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1873"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r>
      <w:tr w:rsidR="00D66CA6" w:rsidRPr="00D66CA6" w:rsidTr="00D66CA6">
        <w:trPr>
          <w:trHeight w:val="268"/>
        </w:trPr>
        <w:tc>
          <w:tcPr>
            <w:tcW w:w="1070" w:type="dxa"/>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8</w:t>
            </w:r>
          </w:p>
        </w:tc>
        <w:tc>
          <w:tcPr>
            <w:tcW w:w="2959"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1873"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r>
      <w:tr w:rsidR="00D66CA6" w:rsidRPr="00D66CA6" w:rsidTr="00D66CA6">
        <w:trPr>
          <w:trHeight w:val="268"/>
        </w:trPr>
        <w:tc>
          <w:tcPr>
            <w:tcW w:w="4029" w:type="dxa"/>
            <w:gridSpan w:val="2"/>
            <w:tcBorders>
              <w:top w:val="single" w:sz="4" w:space="0" w:color="auto"/>
              <w:left w:val="single" w:sz="4" w:space="0" w:color="auto"/>
              <w:bottom w:val="single" w:sz="4" w:space="0" w:color="auto"/>
              <w:right w:val="single" w:sz="4" w:space="0" w:color="auto"/>
            </w:tcBorders>
            <w:hideMark/>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r w:rsidRPr="00D66CA6">
              <w:rPr>
                <w:rFonts w:ascii="Times New Roman" w:eastAsia="Times New Roman" w:hAnsi="Times New Roman" w:cs="Times New Roman"/>
                <w:sz w:val="26"/>
                <w:szCs w:val="26"/>
              </w:rPr>
              <w:t>ИТОГО</w:t>
            </w:r>
          </w:p>
        </w:tc>
        <w:tc>
          <w:tcPr>
            <w:tcW w:w="2410"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c>
          <w:tcPr>
            <w:tcW w:w="1873" w:type="dxa"/>
            <w:tcBorders>
              <w:top w:val="single" w:sz="4" w:space="0" w:color="auto"/>
              <w:left w:val="single" w:sz="4" w:space="0" w:color="auto"/>
              <w:bottom w:val="single" w:sz="4" w:space="0" w:color="auto"/>
              <w:right w:val="single" w:sz="4" w:space="0" w:color="auto"/>
            </w:tcBorders>
          </w:tcPr>
          <w:p w:rsidR="00D66CA6" w:rsidRPr="00D66CA6" w:rsidRDefault="00D66CA6" w:rsidP="00D66CA6">
            <w:pPr>
              <w:widowControl w:val="0"/>
              <w:autoSpaceDE w:val="0"/>
              <w:autoSpaceDN w:val="0"/>
              <w:spacing w:after="0" w:line="256" w:lineRule="auto"/>
              <w:ind w:firstLine="709"/>
              <w:rPr>
                <w:rFonts w:ascii="Times New Roman" w:eastAsia="Times New Roman" w:hAnsi="Times New Roman" w:cs="Times New Roman"/>
                <w:sz w:val="26"/>
                <w:szCs w:val="26"/>
              </w:rPr>
            </w:pPr>
          </w:p>
        </w:tc>
      </w:tr>
    </w:tbl>
    <w:p w:rsidR="00D66CA6" w:rsidRPr="00D66CA6" w:rsidRDefault="00D66CA6" w:rsidP="00D66CA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66CA6" w:rsidRPr="00D66CA6" w:rsidRDefault="00D66CA6" w:rsidP="00D66CA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66CA6">
        <w:rPr>
          <w:rFonts w:ascii="Times New Roman" w:eastAsia="Times New Roman" w:hAnsi="Times New Roman" w:cs="Times New Roman"/>
          <w:sz w:val="26"/>
          <w:szCs w:val="26"/>
          <w:lang w:eastAsia="ru-RU"/>
        </w:rPr>
        <w:t>Размер запрашиваемой субсидии ___________________ рублей (без учета НДС).</w:t>
      </w:r>
    </w:p>
    <w:p w:rsidR="00D66CA6" w:rsidRPr="00D66CA6" w:rsidRDefault="00D66CA6" w:rsidP="00D66CA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D66CA6" w:rsidRPr="00D66CA6" w:rsidRDefault="00D66CA6" w:rsidP="00D66CA6">
      <w:pPr>
        <w:widowControl w:val="0"/>
        <w:suppressAutoHyphens/>
        <w:spacing w:after="0" w:line="240" w:lineRule="auto"/>
        <w:jc w:val="both"/>
        <w:rPr>
          <w:rFonts w:ascii="Times New Roman" w:eastAsia="SimSun" w:hAnsi="Times New Roman" w:cs="Mangal"/>
          <w:kern w:val="2"/>
          <w:sz w:val="28"/>
          <w:szCs w:val="24"/>
          <w:lang w:eastAsia="zh-CN" w:bidi="hi-IN"/>
        </w:rPr>
      </w:pPr>
      <w:r w:rsidRPr="00D66CA6">
        <w:rPr>
          <w:rFonts w:ascii="Times New Roman" w:eastAsia="SimSun" w:hAnsi="Times New Roman"/>
          <w:kern w:val="2"/>
          <w:sz w:val="26"/>
          <w:szCs w:val="26"/>
          <w:lang w:eastAsia="zh-CN" w:bidi="hi-IN"/>
        </w:rPr>
        <w:t>Заявитель: _________________ / __________________/</w:t>
      </w:r>
    </w:p>
    <w:p w:rsidR="00D66CA6" w:rsidRPr="00D66CA6" w:rsidRDefault="00D66CA6" w:rsidP="00D66CA6">
      <w:pPr>
        <w:widowControl w:val="0"/>
        <w:autoSpaceDE w:val="0"/>
        <w:autoSpaceDN w:val="0"/>
        <w:adjustRightInd w:val="0"/>
        <w:spacing w:after="0"/>
        <w:rPr>
          <w:rFonts w:ascii="Times New Roman" w:eastAsia="SimSun" w:hAnsi="Times New Roman"/>
          <w:kern w:val="2"/>
          <w:sz w:val="26"/>
          <w:szCs w:val="26"/>
          <w:lang w:eastAsia="zh-CN" w:bidi="hi-IN"/>
        </w:rPr>
      </w:pPr>
      <w:r w:rsidRPr="00D66CA6">
        <w:rPr>
          <w:rFonts w:ascii="Times New Roman" w:eastAsia="SimSun" w:hAnsi="Times New Roman"/>
          <w:kern w:val="2"/>
          <w:sz w:val="26"/>
          <w:szCs w:val="26"/>
          <w:lang w:eastAsia="zh-CN" w:bidi="hi-IN"/>
        </w:rPr>
        <w:t xml:space="preserve">                             </w:t>
      </w:r>
      <w:r w:rsidRPr="00D66CA6">
        <w:rPr>
          <w:rFonts w:ascii="Times New Roman" w:eastAsia="SimSun" w:hAnsi="Times New Roman"/>
          <w:kern w:val="2"/>
          <w:sz w:val="20"/>
          <w:szCs w:val="20"/>
          <w:lang w:eastAsia="zh-CN" w:bidi="hi-IN"/>
        </w:rPr>
        <w:t>(</w:t>
      </w:r>
      <w:proofErr w:type="gramStart"/>
      <w:r w:rsidRPr="00D66CA6">
        <w:rPr>
          <w:rFonts w:ascii="Times New Roman" w:eastAsia="SimSun" w:hAnsi="Times New Roman"/>
          <w:kern w:val="2"/>
          <w:sz w:val="20"/>
          <w:szCs w:val="20"/>
          <w:lang w:eastAsia="zh-CN" w:bidi="hi-IN"/>
        </w:rPr>
        <w:t xml:space="preserve">подпись)   </w:t>
      </w:r>
      <w:proofErr w:type="gramEnd"/>
      <w:r w:rsidRPr="00D66CA6">
        <w:rPr>
          <w:rFonts w:ascii="Times New Roman" w:eastAsia="SimSun" w:hAnsi="Times New Roman"/>
          <w:kern w:val="2"/>
          <w:sz w:val="20"/>
          <w:szCs w:val="20"/>
          <w:lang w:eastAsia="zh-CN" w:bidi="hi-IN"/>
        </w:rPr>
        <w:t xml:space="preserve">                  (фамилия, инициалы)</w:t>
      </w:r>
      <w:r w:rsidRPr="00D66CA6">
        <w:rPr>
          <w:rFonts w:ascii="Times New Roman" w:eastAsia="SimSun" w:hAnsi="Times New Roman"/>
          <w:kern w:val="2"/>
          <w:sz w:val="26"/>
          <w:szCs w:val="26"/>
          <w:lang w:eastAsia="zh-CN" w:bidi="hi-IN"/>
        </w:rPr>
        <w:t xml:space="preserve">          </w:t>
      </w:r>
    </w:p>
    <w:p w:rsidR="00D66CA6" w:rsidRPr="00D66CA6" w:rsidRDefault="00D66CA6" w:rsidP="00D66CA6">
      <w:pPr>
        <w:widowControl w:val="0"/>
        <w:autoSpaceDE w:val="0"/>
        <w:autoSpaceDN w:val="0"/>
        <w:adjustRightInd w:val="0"/>
        <w:spacing w:after="0"/>
        <w:rPr>
          <w:rFonts w:ascii="Times New Roman" w:eastAsia="SimSun" w:hAnsi="Times New Roman"/>
          <w:kern w:val="2"/>
          <w:sz w:val="26"/>
          <w:szCs w:val="26"/>
          <w:lang w:eastAsia="zh-CN" w:bidi="hi-IN"/>
        </w:rPr>
      </w:pPr>
    </w:p>
    <w:p w:rsidR="00D66CA6" w:rsidRPr="00D66CA6" w:rsidRDefault="00D66CA6" w:rsidP="00D66CA6">
      <w:pPr>
        <w:widowControl w:val="0"/>
        <w:autoSpaceDE w:val="0"/>
        <w:autoSpaceDN w:val="0"/>
        <w:adjustRightInd w:val="0"/>
        <w:spacing w:after="0"/>
        <w:rPr>
          <w:rFonts w:ascii="Times New Roman" w:eastAsia="SimSun" w:hAnsi="Times New Roman"/>
          <w:kern w:val="2"/>
          <w:sz w:val="26"/>
          <w:szCs w:val="26"/>
          <w:lang w:eastAsia="zh-CN" w:bidi="hi-IN"/>
        </w:rPr>
        <w:sectPr w:rsidR="00D66CA6" w:rsidRPr="00D66CA6" w:rsidSect="00ED37D3">
          <w:pgSz w:w="11906" w:h="16838"/>
          <w:pgMar w:top="709" w:right="850" w:bottom="1134" w:left="1701" w:header="709" w:footer="709" w:gutter="0"/>
          <w:cols w:space="720"/>
        </w:sectPr>
      </w:pPr>
      <w:r w:rsidRPr="00D66CA6">
        <w:rPr>
          <w:rFonts w:ascii="Times New Roman" w:eastAsia="SimSun" w:hAnsi="Times New Roman"/>
          <w:kern w:val="2"/>
          <w:sz w:val="26"/>
          <w:szCs w:val="26"/>
          <w:lang w:eastAsia="zh-CN" w:bidi="hi-IN"/>
        </w:rPr>
        <w:t xml:space="preserve">« ___ » __________________ 20___ г.     </w:t>
      </w:r>
    </w:p>
    <w:p w:rsidR="00D66CA6" w:rsidRDefault="00D66CA6" w:rsidP="00D66CA6"/>
    <w:sectPr w:rsidR="00D66CA6" w:rsidSect="005B6963">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F2C"/>
    <w:multiLevelType w:val="hybridMultilevel"/>
    <w:tmpl w:val="4FAC0586"/>
    <w:lvl w:ilvl="0" w:tplc="C3869234">
      <w:start w:val="1"/>
      <w:numFmt w:val="decimal"/>
      <w:lvlText w:val="%1."/>
      <w:lvlJc w:val="left"/>
      <w:pPr>
        <w:ind w:left="1210" w:hanging="360"/>
      </w:pPr>
      <w:rPr>
        <w:strike w:val="0"/>
        <w:dstrike w:val="0"/>
        <w:u w:val="none"/>
        <w:effect w:val="none"/>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1">
    <w:nsid w:val="286266F4"/>
    <w:multiLevelType w:val="hybridMultilevel"/>
    <w:tmpl w:val="43E2C5B6"/>
    <w:lvl w:ilvl="0" w:tplc="D84C887A">
      <w:start w:val="2"/>
      <w:numFmt w:val="decimal"/>
      <w:lvlText w:val="%1."/>
      <w:lvlJc w:val="left"/>
      <w:pPr>
        <w:ind w:left="870" w:hanging="360"/>
      </w:pPr>
      <w:rPr>
        <w:strike w:val="0"/>
        <w:dstrike w:val="0"/>
        <w:u w:val="none"/>
        <w:effect w:val="none"/>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2">
    <w:nsid w:val="578C6E68"/>
    <w:multiLevelType w:val="hybridMultilevel"/>
    <w:tmpl w:val="D82005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D4"/>
    <w:rsid w:val="00024F50"/>
    <w:rsid w:val="000250AA"/>
    <w:rsid w:val="0003079C"/>
    <w:rsid w:val="00040803"/>
    <w:rsid w:val="00053C62"/>
    <w:rsid w:val="000607D4"/>
    <w:rsid w:val="00081C3E"/>
    <w:rsid w:val="00087E19"/>
    <w:rsid w:val="0009545D"/>
    <w:rsid w:val="001738FE"/>
    <w:rsid w:val="001A6EBE"/>
    <w:rsid w:val="00243EE0"/>
    <w:rsid w:val="002B5ADF"/>
    <w:rsid w:val="002D0611"/>
    <w:rsid w:val="002D6B5B"/>
    <w:rsid w:val="002E286C"/>
    <w:rsid w:val="0031380C"/>
    <w:rsid w:val="0033369A"/>
    <w:rsid w:val="003C77E9"/>
    <w:rsid w:val="003D6455"/>
    <w:rsid w:val="004A7976"/>
    <w:rsid w:val="004B3361"/>
    <w:rsid w:val="004E7C27"/>
    <w:rsid w:val="004F7B0F"/>
    <w:rsid w:val="00501E3D"/>
    <w:rsid w:val="005254F1"/>
    <w:rsid w:val="00574F01"/>
    <w:rsid w:val="00581B39"/>
    <w:rsid w:val="00595D4A"/>
    <w:rsid w:val="005B6963"/>
    <w:rsid w:val="005D2211"/>
    <w:rsid w:val="006C4802"/>
    <w:rsid w:val="006C6F2F"/>
    <w:rsid w:val="006E0F61"/>
    <w:rsid w:val="006F13EB"/>
    <w:rsid w:val="0072186E"/>
    <w:rsid w:val="007250CF"/>
    <w:rsid w:val="0077316B"/>
    <w:rsid w:val="007B0DD2"/>
    <w:rsid w:val="0084544B"/>
    <w:rsid w:val="008A5B7E"/>
    <w:rsid w:val="008B3350"/>
    <w:rsid w:val="008C77EF"/>
    <w:rsid w:val="00917C17"/>
    <w:rsid w:val="009723E6"/>
    <w:rsid w:val="009741F3"/>
    <w:rsid w:val="009A4757"/>
    <w:rsid w:val="009D507B"/>
    <w:rsid w:val="009F1D12"/>
    <w:rsid w:val="009F365F"/>
    <w:rsid w:val="00A078C2"/>
    <w:rsid w:val="00A764D8"/>
    <w:rsid w:val="00AB46FC"/>
    <w:rsid w:val="00AD1A41"/>
    <w:rsid w:val="00AD3CF1"/>
    <w:rsid w:val="00B70F8B"/>
    <w:rsid w:val="00BB7C2F"/>
    <w:rsid w:val="00BD334D"/>
    <w:rsid w:val="00BF6968"/>
    <w:rsid w:val="00C0560B"/>
    <w:rsid w:val="00D66CA6"/>
    <w:rsid w:val="00D800E1"/>
    <w:rsid w:val="00DA7A88"/>
    <w:rsid w:val="00E319B8"/>
    <w:rsid w:val="00E8485C"/>
    <w:rsid w:val="00ED37D3"/>
    <w:rsid w:val="00F013AD"/>
    <w:rsid w:val="00F0250D"/>
    <w:rsid w:val="00F606AA"/>
    <w:rsid w:val="00FC5EB8"/>
    <w:rsid w:val="00FE0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CE36E-DA05-4830-B736-3CCFE1FB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A4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D1A41"/>
    <w:rPr>
      <w:color w:val="0000FF"/>
      <w:u w:val="single"/>
    </w:rPr>
  </w:style>
  <w:style w:type="character" w:styleId="a4">
    <w:name w:val="FollowedHyperlink"/>
    <w:basedOn w:val="a0"/>
    <w:uiPriority w:val="99"/>
    <w:semiHidden/>
    <w:unhideWhenUsed/>
    <w:rsid w:val="00AD1A41"/>
    <w:rPr>
      <w:color w:val="954F72" w:themeColor="followedHyperlink"/>
      <w:u w:val="single"/>
    </w:rPr>
  </w:style>
  <w:style w:type="paragraph" w:styleId="a5">
    <w:name w:val="header"/>
    <w:basedOn w:val="a"/>
    <w:link w:val="a6"/>
    <w:uiPriority w:val="99"/>
    <w:semiHidden/>
    <w:unhideWhenUsed/>
    <w:rsid w:val="00AD1A41"/>
    <w:pPr>
      <w:tabs>
        <w:tab w:val="center" w:pos="4677"/>
        <w:tab w:val="right" w:pos="9355"/>
      </w:tabs>
    </w:pPr>
    <w:rPr>
      <w:rFonts w:cs="Times New Roman"/>
      <w:sz w:val="20"/>
      <w:szCs w:val="20"/>
    </w:rPr>
  </w:style>
  <w:style w:type="character" w:customStyle="1" w:styleId="a6">
    <w:name w:val="Верхний колонтитул Знак"/>
    <w:basedOn w:val="a0"/>
    <w:link w:val="a5"/>
    <w:uiPriority w:val="99"/>
    <w:semiHidden/>
    <w:rsid w:val="00AD1A41"/>
    <w:rPr>
      <w:rFonts w:ascii="Calibri" w:eastAsia="Calibri" w:hAnsi="Calibri" w:cs="Times New Roman"/>
      <w:sz w:val="20"/>
      <w:szCs w:val="20"/>
    </w:rPr>
  </w:style>
  <w:style w:type="paragraph" w:styleId="a7">
    <w:name w:val="footer"/>
    <w:basedOn w:val="a"/>
    <w:link w:val="a8"/>
    <w:uiPriority w:val="99"/>
    <w:semiHidden/>
    <w:unhideWhenUsed/>
    <w:rsid w:val="00AD1A41"/>
    <w:pPr>
      <w:tabs>
        <w:tab w:val="center" w:pos="4677"/>
        <w:tab w:val="right" w:pos="9355"/>
      </w:tabs>
    </w:pPr>
    <w:rPr>
      <w:rFonts w:cs="Times New Roman"/>
      <w:sz w:val="20"/>
      <w:szCs w:val="20"/>
    </w:rPr>
  </w:style>
  <w:style w:type="character" w:customStyle="1" w:styleId="a8">
    <w:name w:val="Нижний колонтитул Знак"/>
    <w:basedOn w:val="a0"/>
    <w:link w:val="a7"/>
    <w:uiPriority w:val="99"/>
    <w:semiHidden/>
    <w:rsid w:val="00AD1A41"/>
    <w:rPr>
      <w:rFonts w:ascii="Calibri" w:eastAsia="Calibri" w:hAnsi="Calibri" w:cs="Times New Roman"/>
      <w:sz w:val="20"/>
      <w:szCs w:val="20"/>
    </w:rPr>
  </w:style>
  <w:style w:type="paragraph" w:styleId="a9">
    <w:name w:val="Body Text"/>
    <w:basedOn w:val="a"/>
    <w:link w:val="aa"/>
    <w:uiPriority w:val="99"/>
    <w:semiHidden/>
    <w:unhideWhenUsed/>
    <w:rsid w:val="00AD1A41"/>
    <w:pPr>
      <w:widowControl w:val="0"/>
      <w:suppressAutoHyphens/>
      <w:spacing w:after="120" w:line="240" w:lineRule="auto"/>
    </w:pPr>
    <w:rPr>
      <w:rFonts w:ascii="Times New Roman" w:eastAsia="SimSun" w:hAnsi="Times New Roman" w:cs="Mangal"/>
      <w:kern w:val="2"/>
      <w:sz w:val="28"/>
      <w:szCs w:val="24"/>
      <w:lang w:eastAsia="zh-CN" w:bidi="hi-IN"/>
    </w:rPr>
  </w:style>
  <w:style w:type="character" w:customStyle="1" w:styleId="aa">
    <w:name w:val="Основной текст Знак"/>
    <w:basedOn w:val="a0"/>
    <w:link w:val="a9"/>
    <w:uiPriority w:val="99"/>
    <w:semiHidden/>
    <w:rsid w:val="00AD1A41"/>
    <w:rPr>
      <w:rFonts w:ascii="Times New Roman" w:eastAsia="SimSun" w:hAnsi="Times New Roman" w:cs="Mangal"/>
      <w:kern w:val="2"/>
      <w:sz w:val="28"/>
      <w:szCs w:val="24"/>
      <w:lang w:eastAsia="zh-CN" w:bidi="hi-IN"/>
    </w:rPr>
  </w:style>
  <w:style w:type="paragraph" w:styleId="ab">
    <w:name w:val="Balloon Text"/>
    <w:basedOn w:val="a"/>
    <w:link w:val="ac"/>
    <w:uiPriority w:val="99"/>
    <w:semiHidden/>
    <w:unhideWhenUsed/>
    <w:rsid w:val="00AD1A41"/>
    <w:pPr>
      <w:spacing w:after="0" w:line="240" w:lineRule="auto"/>
    </w:pPr>
    <w:rPr>
      <w:rFonts w:ascii="Tahoma" w:hAnsi="Tahoma" w:cs="Times New Roman"/>
      <w:sz w:val="16"/>
      <w:szCs w:val="16"/>
      <w:lang w:eastAsia="ru-RU"/>
    </w:rPr>
  </w:style>
  <w:style w:type="character" w:customStyle="1" w:styleId="ac">
    <w:name w:val="Текст выноски Знак"/>
    <w:basedOn w:val="a0"/>
    <w:link w:val="ab"/>
    <w:uiPriority w:val="99"/>
    <w:semiHidden/>
    <w:rsid w:val="00AD1A41"/>
    <w:rPr>
      <w:rFonts w:ascii="Tahoma" w:eastAsia="Calibri" w:hAnsi="Tahoma" w:cs="Times New Roman"/>
      <w:sz w:val="16"/>
      <w:szCs w:val="16"/>
      <w:lang w:eastAsia="ru-RU"/>
    </w:rPr>
  </w:style>
  <w:style w:type="paragraph" w:styleId="ad">
    <w:name w:val="List Paragraph"/>
    <w:basedOn w:val="a"/>
    <w:uiPriority w:val="34"/>
    <w:qFormat/>
    <w:rsid w:val="00AD1A41"/>
    <w:pPr>
      <w:ind w:left="720"/>
      <w:contextualSpacing/>
    </w:pPr>
  </w:style>
  <w:style w:type="character" w:customStyle="1" w:styleId="ConsPlusNormal">
    <w:name w:val="ConsPlusNormal Знак"/>
    <w:link w:val="ConsPlusNormal0"/>
    <w:uiPriority w:val="99"/>
    <w:locked/>
    <w:rsid w:val="00AD1A41"/>
    <w:rPr>
      <w:rFonts w:ascii="Calibri" w:eastAsia="Times New Roman" w:hAnsi="Calibri" w:cs="Calibri"/>
      <w:szCs w:val="20"/>
      <w:lang w:eastAsia="ru-RU"/>
    </w:rPr>
  </w:style>
  <w:style w:type="paragraph" w:customStyle="1" w:styleId="ConsPlusNormal0">
    <w:name w:val="ConsPlusNormal"/>
    <w:link w:val="ConsPlusNormal"/>
    <w:uiPriority w:val="99"/>
    <w:rsid w:val="00AD1A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1A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Содержимое таблицы"/>
    <w:basedOn w:val="a"/>
    <w:rsid w:val="00AD1A41"/>
    <w:pPr>
      <w:widowControl w:val="0"/>
      <w:suppressAutoHyphens/>
      <w:spacing w:after="0" w:line="240" w:lineRule="auto"/>
    </w:pPr>
    <w:rPr>
      <w:rFonts w:ascii="Times New Roman" w:eastAsia="SimSun" w:hAnsi="Times New Roman" w:cs="Mangal"/>
      <w:kern w:val="2"/>
      <w:sz w:val="28"/>
      <w:szCs w:val="24"/>
      <w:lang w:eastAsia="zh-CN" w:bidi="hi-IN"/>
    </w:rPr>
  </w:style>
  <w:style w:type="paragraph" w:customStyle="1" w:styleId="Standard">
    <w:name w:val="Standard"/>
    <w:rsid w:val="00AD1A41"/>
    <w:pPr>
      <w:widowControl w:val="0"/>
      <w:suppressAutoHyphens/>
      <w:autoSpaceDN w:val="0"/>
      <w:spacing w:after="0" w:line="240" w:lineRule="auto"/>
    </w:pPr>
    <w:rPr>
      <w:rFonts w:ascii="Times New Roman" w:eastAsia="Times New Roman" w:hAnsi="Times New Roman" w:cs="Times New Roman"/>
      <w:kern w:val="3"/>
      <w:sz w:val="28"/>
      <w:szCs w:val="24"/>
      <w:lang w:eastAsia="zh-CN" w:bidi="hi-IN"/>
    </w:rPr>
  </w:style>
  <w:style w:type="paragraph" w:customStyle="1" w:styleId="ConsPlusTitle">
    <w:name w:val="ConsPlusTitle"/>
    <w:rsid w:val="00AD1A41"/>
    <w:pPr>
      <w:widowControl w:val="0"/>
      <w:autoSpaceDE w:val="0"/>
      <w:autoSpaceDN w:val="0"/>
      <w:spacing w:after="0" w:line="240" w:lineRule="auto"/>
    </w:pPr>
    <w:rPr>
      <w:rFonts w:ascii="Calibri" w:eastAsia="Times New Roman" w:hAnsi="Calibri" w:cs="Calibri"/>
      <w:b/>
      <w:szCs w:val="20"/>
      <w:lang w:eastAsia="ru-RU"/>
    </w:rPr>
  </w:style>
  <w:style w:type="character" w:customStyle="1" w:styleId="1">
    <w:name w:val="Верхний колонтитул Знак1"/>
    <w:basedOn w:val="a0"/>
    <w:uiPriority w:val="99"/>
    <w:semiHidden/>
    <w:rsid w:val="00AD1A41"/>
    <w:rPr>
      <w:rFonts w:ascii="Calibri" w:eastAsia="Calibri" w:hAnsi="Calibri" w:cs="Calibri" w:hint="default"/>
    </w:rPr>
  </w:style>
  <w:style w:type="character" w:customStyle="1" w:styleId="10">
    <w:name w:val="Нижний колонтитул Знак1"/>
    <w:basedOn w:val="a0"/>
    <w:uiPriority w:val="99"/>
    <w:semiHidden/>
    <w:rsid w:val="00AD1A41"/>
    <w:rPr>
      <w:rFonts w:ascii="Calibri" w:eastAsia="Calibri" w:hAnsi="Calibri" w:cs="Calibri" w:hint="default"/>
    </w:rPr>
  </w:style>
  <w:style w:type="character" w:customStyle="1" w:styleId="11">
    <w:name w:val="Основной текст Знак1"/>
    <w:basedOn w:val="a0"/>
    <w:uiPriority w:val="99"/>
    <w:semiHidden/>
    <w:rsid w:val="00AD1A41"/>
    <w:rPr>
      <w:rFonts w:ascii="Calibri" w:eastAsia="Calibri" w:hAnsi="Calibri" w:cs="Calibri" w:hint="default"/>
    </w:rPr>
  </w:style>
  <w:style w:type="character" w:customStyle="1" w:styleId="12">
    <w:name w:val="Текст выноски Знак1"/>
    <w:basedOn w:val="a0"/>
    <w:uiPriority w:val="99"/>
    <w:semiHidden/>
    <w:rsid w:val="00AD1A41"/>
    <w:rPr>
      <w:rFonts w:ascii="Segoe UI" w:eastAsia="Calibr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251256">
      <w:bodyDiv w:val="1"/>
      <w:marLeft w:val="0"/>
      <w:marRight w:val="0"/>
      <w:marTop w:val="0"/>
      <w:marBottom w:val="0"/>
      <w:divBdr>
        <w:top w:val="none" w:sz="0" w:space="0" w:color="auto"/>
        <w:left w:val="none" w:sz="0" w:space="0" w:color="auto"/>
        <w:bottom w:val="none" w:sz="0" w:space="0" w:color="auto"/>
        <w:right w:val="none" w:sz="0" w:space="0" w:color="auto"/>
      </w:divBdr>
    </w:div>
    <w:div w:id="15713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d.nalog.ru/check-stat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User3107\Desktop\&#1053;&#1054;&#1042;&#1067;&#1045;%20&#1055;&#1054;&#1056;&#1071;&#1044;&#1050;&#1048;%202021\&#1052;&#1054;&#1048;%20&#1085;&#1086;&#1074;&#1099;&#1077;%20&#1055;&#1086;&#1088;&#1103;&#1076;&#1082;&#1080;%202021\2022\&#1053;&#1072;&#1095;&#1080;&#1085;&#1072;&#1102;&#1097;&#1080;&#1077;%20-%20&#1074;&#1085;&#1077;&#1089;&#1077;&#1085;&#1080;&#1077;%20&#1080;&#1079;&#1084;&#1077;&#1085;&#1077;&#1085;&#1080;&#1081;\&#1053;&#1072;&#1095;&#1080;&#1085;&#1072;&#1102;&#1097;&#1080;&#1077;.doc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pd.nalog.ru" TargetMode="External"/><Relationship Id="rId5" Type="http://schemas.openxmlformats.org/officeDocument/2006/relationships/webSettings" Target="webSettings.xml"/><Relationship Id="rId10" Type="http://schemas.openxmlformats.org/officeDocument/2006/relationships/hyperlink" Target="file:///C:\Users\User3107\Desktop\&#1074;&#1085;&#1077;&#1089;&#1077;&#1085;&#1080;&#1077;%20&#1080;&#1079;&#1084;&#1077;&#1085;&#1077;&#1085;&#1080;&#1081;%20&#1074;%20&#1055;&#1086;&#1088;&#1103;&#1076;&#1082;&#1080;%20&#1076;&#1086;%2031.12.2019\&#8470;%201187%20&#1086;&#1090;%2012.09.2019\&#1080;&#1079;&#1084;&#1077;&#1085;&#1077;&#1085;&#1080;&#1103;%20&#1074;%20&#1055;&#1054;&#1056;&#1071;&#1044;&#1050;&#1048;\&#1053;&#1072;&#1095;&#1080;&#1085;&#1072;&#1102;&#1097;&#1080;&#1077;.docx" TargetMode="External"/><Relationship Id="rId4" Type="http://schemas.openxmlformats.org/officeDocument/2006/relationships/settings" Target="settings.xml"/><Relationship Id="rId9" Type="http://schemas.openxmlformats.org/officeDocument/2006/relationships/hyperlink" Target="file:///C:\Users\ryabova.a\Desktop\&#1070;&#1083;&#1103;\&#1055;&#1054;&#1056;&#1071;&#1044;&#1050;&#1048;\&#1055;&#1054;&#1056;&#1071;&#1044;&#1050;&#1048;%202025\3.%20&#1089;&#1072;&#1084;&#1086;&#1079;&#1072;&#1085;&#1103;&#1090;&#1099;&#1077;\&#1055;&#1086;&#1088;&#1103;&#1076;&#1086;&#1082;%20&#1057;&#1072;&#1084;&#1086;&#1079;&#1072;&#1085;&#1103;&#1090;&#1099;&#1077;%204619-&#1087;&#1072;%20(&#1072;&#1082;&#1090;&#1091;&#1072;&#1083;&#1100;&#1085;&#1099;&#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39501-7F10-453F-94AB-0F4F249C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6437</Words>
  <Characters>36697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User3107</dc:creator>
  <cp:keywords/>
  <dc:description/>
  <cp:lastModifiedBy>Татьяна Сергеевна Ким</cp:lastModifiedBy>
  <cp:revision>3</cp:revision>
  <cp:lastPrinted>2025-08-11T01:22:00Z</cp:lastPrinted>
  <dcterms:created xsi:type="dcterms:W3CDTF">2025-09-09T22:18:00Z</dcterms:created>
  <dcterms:modified xsi:type="dcterms:W3CDTF">2025-09-11T21:35:00Z</dcterms:modified>
</cp:coreProperties>
</file>