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39" w:rsidRPr="00A7396E" w:rsidRDefault="00942139" w:rsidP="00942139">
      <w:pPr>
        <w:overflowPunct w:val="0"/>
        <w:autoSpaceDE w:val="0"/>
        <w:autoSpaceDN w:val="0"/>
        <w:adjustRightInd w:val="0"/>
        <w:ind w:right="-1"/>
        <w:jc w:val="center"/>
        <w:rPr>
          <w:spacing w:val="100"/>
        </w:rPr>
      </w:pPr>
      <w:r w:rsidRPr="00A7396E">
        <w:rPr>
          <w:noProof/>
        </w:rPr>
        <w:drawing>
          <wp:inline distT="0" distB="0" distL="0" distR="0" wp14:anchorId="3CC3FE7B" wp14:editId="46068AB4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139" w:rsidRPr="00A7396E" w:rsidRDefault="00942139" w:rsidP="00942139">
      <w:pPr>
        <w:spacing w:line="360" w:lineRule="auto"/>
        <w:jc w:val="center"/>
        <w:rPr>
          <w:b/>
          <w:bCs/>
          <w:spacing w:val="100"/>
          <w:sz w:val="32"/>
          <w:szCs w:val="32"/>
        </w:rPr>
      </w:pPr>
      <w:r w:rsidRPr="00A7396E">
        <w:rPr>
          <w:b/>
          <w:bCs/>
          <w:spacing w:val="100"/>
          <w:sz w:val="32"/>
          <w:szCs w:val="32"/>
        </w:rPr>
        <w:t>ПОСТАНОВЛЕНИЕ</w:t>
      </w:r>
    </w:p>
    <w:p w:rsidR="00942139" w:rsidRPr="00A7396E" w:rsidRDefault="00942139" w:rsidP="00942139">
      <w:pPr>
        <w:keepNext/>
        <w:spacing w:line="360" w:lineRule="auto"/>
        <w:jc w:val="center"/>
        <w:outlineLvl w:val="0"/>
        <w:rPr>
          <w:sz w:val="32"/>
          <w:szCs w:val="32"/>
        </w:rPr>
      </w:pPr>
      <w:r w:rsidRPr="00A7396E">
        <w:rPr>
          <w:sz w:val="32"/>
          <w:szCs w:val="32"/>
        </w:rPr>
        <w:t>АДМИНИСТРАЦИИ</w:t>
      </w:r>
    </w:p>
    <w:p w:rsidR="00942139" w:rsidRDefault="00942139" w:rsidP="00942139">
      <w:pPr>
        <w:keepNext/>
        <w:spacing w:line="360" w:lineRule="auto"/>
        <w:jc w:val="center"/>
        <w:outlineLvl w:val="0"/>
        <w:rPr>
          <w:sz w:val="32"/>
          <w:szCs w:val="32"/>
        </w:rPr>
      </w:pPr>
      <w:r w:rsidRPr="00A7396E">
        <w:rPr>
          <w:sz w:val="32"/>
          <w:szCs w:val="32"/>
        </w:rPr>
        <w:t xml:space="preserve"> АНИВСКОГО </w:t>
      </w:r>
      <w:r>
        <w:rPr>
          <w:sz w:val="32"/>
          <w:szCs w:val="32"/>
        </w:rPr>
        <w:t xml:space="preserve">МУНИЦИПАЛЬНОГО </w:t>
      </w:r>
      <w:r w:rsidRPr="00A7396E">
        <w:rPr>
          <w:sz w:val="32"/>
          <w:szCs w:val="32"/>
        </w:rPr>
        <w:t>ОКРУГА</w:t>
      </w:r>
    </w:p>
    <w:p w:rsidR="00942139" w:rsidRPr="00A7396E" w:rsidRDefault="00942139" w:rsidP="00942139">
      <w:pPr>
        <w:keepNext/>
        <w:spacing w:line="360" w:lineRule="auto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САХАЛИНСКОЙ ОБЛАСТИ 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942139" w:rsidRPr="00A7396E" w:rsidTr="00C52589">
        <w:trPr>
          <w:jc w:val="center"/>
        </w:trPr>
        <w:tc>
          <w:tcPr>
            <w:tcW w:w="447" w:type="dxa"/>
          </w:tcPr>
          <w:p w:rsidR="00942139" w:rsidRPr="00A7396E" w:rsidRDefault="00942139" w:rsidP="00C52589">
            <w:pPr>
              <w:jc w:val="right"/>
              <w:rPr>
                <w:sz w:val="26"/>
                <w:szCs w:val="26"/>
              </w:rPr>
            </w:pPr>
            <w:r w:rsidRPr="00A7396E">
              <w:rPr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942139" w:rsidRPr="00A7396E" w:rsidRDefault="00942139" w:rsidP="00C525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>
              <w:rPr>
                <w:sz w:val="26"/>
                <w:szCs w:val="26"/>
              </w:rPr>
              <w:t xml:space="preserve"> мая 2026 г.</w:t>
            </w:r>
          </w:p>
        </w:tc>
        <w:tc>
          <w:tcPr>
            <w:tcW w:w="180" w:type="dxa"/>
          </w:tcPr>
          <w:p w:rsidR="00942139" w:rsidRPr="00A7396E" w:rsidRDefault="00942139" w:rsidP="00C52589">
            <w:pPr>
              <w:jc w:val="right"/>
              <w:rPr>
                <w:noProof/>
                <w:sz w:val="26"/>
                <w:szCs w:val="26"/>
              </w:rPr>
            </w:pPr>
          </w:p>
        </w:tc>
        <w:tc>
          <w:tcPr>
            <w:tcW w:w="360" w:type="dxa"/>
          </w:tcPr>
          <w:p w:rsidR="00942139" w:rsidRPr="00A7396E" w:rsidRDefault="00942139" w:rsidP="00C52589">
            <w:pPr>
              <w:jc w:val="right"/>
              <w:rPr>
                <w:noProof/>
                <w:sz w:val="26"/>
                <w:szCs w:val="26"/>
              </w:rPr>
            </w:pPr>
            <w:r w:rsidRPr="00A7396E">
              <w:rPr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942139" w:rsidRPr="00A7396E" w:rsidRDefault="00942139" w:rsidP="00C52589">
            <w:pPr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1467</w:t>
            </w:r>
            <w:r>
              <w:rPr>
                <w:sz w:val="26"/>
                <w:szCs w:val="26"/>
              </w:rPr>
              <w:t>-па</w:t>
            </w:r>
          </w:p>
        </w:tc>
      </w:tr>
    </w:tbl>
    <w:p w:rsidR="00942139" w:rsidRDefault="00942139" w:rsidP="00942139">
      <w:pPr>
        <w:jc w:val="center"/>
      </w:pPr>
    </w:p>
    <w:p w:rsidR="00942139" w:rsidRDefault="00942139" w:rsidP="00942139">
      <w:pPr>
        <w:jc w:val="center"/>
      </w:pPr>
      <w:r w:rsidRPr="00A7396E">
        <w:t>г. Анива</w:t>
      </w:r>
    </w:p>
    <w:p w:rsidR="00711809" w:rsidRDefault="00711809" w:rsidP="00711809">
      <w:pPr>
        <w:ind w:firstLine="709"/>
        <w:contextualSpacing/>
        <w:jc w:val="both"/>
        <w:rPr>
          <w:sz w:val="26"/>
          <w:szCs w:val="26"/>
        </w:rPr>
      </w:pPr>
    </w:p>
    <w:p w:rsidR="00616047" w:rsidRPr="00616047" w:rsidRDefault="00616047" w:rsidP="00942139">
      <w:pPr>
        <w:pStyle w:val="ConsPlusNormal0"/>
        <w:ind w:firstLine="540"/>
        <w:jc w:val="center"/>
        <w:rPr>
          <w:b/>
          <w:sz w:val="26"/>
          <w:szCs w:val="26"/>
        </w:rPr>
      </w:pPr>
      <w:r w:rsidRPr="00616047">
        <w:rPr>
          <w:b/>
          <w:sz w:val="26"/>
          <w:szCs w:val="26"/>
        </w:rPr>
        <w:t>Об утверждении порядка проведения мониторинга качества финансового менеджмента, осуществляемого главными распорядителями средств бюджета Анивского муниципального округа Сахалинской области.</w:t>
      </w:r>
    </w:p>
    <w:p w:rsidR="00616047" w:rsidRDefault="00616047" w:rsidP="00376480">
      <w:pPr>
        <w:pStyle w:val="ConsPlusNormal0"/>
        <w:ind w:firstLine="540"/>
        <w:jc w:val="both"/>
        <w:rPr>
          <w:sz w:val="26"/>
          <w:szCs w:val="26"/>
        </w:rPr>
      </w:pPr>
    </w:p>
    <w:p w:rsidR="00942139" w:rsidRDefault="00053FE6" w:rsidP="00376480">
      <w:pPr>
        <w:pStyle w:val="ConsPlusNormal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376480" w:rsidRPr="00236160">
        <w:rPr>
          <w:sz w:val="26"/>
          <w:szCs w:val="26"/>
        </w:rPr>
        <w:t xml:space="preserve"> </w:t>
      </w:r>
      <w:hyperlink r:id="rId8" w:tooltip="&quot;Бюджетный кодекс Российской Федерации&quot; от 31.07.1998 N 145-ФЗ (ред. от 28.12.2025) {КонсультантПлюс}">
        <w:r w:rsidR="00376480" w:rsidRPr="00376480">
          <w:rPr>
            <w:sz w:val="26"/>
            <w:szCs w:val="26"/>
          </w:rPr>
          <w:t>пунктом 6 статьи 160.2-1</w:t>
        </w:r>
      </w:hyperlink>
      <w:r w:rsidR="00376480" w:rsidRPr="00376480">
        <w:rPr>
          <w:sz w:val="26"/>
          <w:szCs w:val="26"/>
        </w:rPr>
        <w:t xml:space="preserve"> Бюджетного кодекса Российской Федерации и в целях проведения финансовым департаментом Анивского муниципального округа Сахалинской области мониторинга качества финансового менеджмента в отношении главных распорядителей средств  бюджета Анивского муниципального округа Сахалинской области</w:t>
      </w:r>
      <w:r w:rsidR="00376480">
        <w:rPr>
          <w:sz w:val="26"/>
          <w:szCs w:val="26"/>
        </w:rPr>
        <w:t xml:space="preserve">, </w:t>
      </w:r>
      <w:r w:rsidR="00711809">
        <w:rPr>
          <w:sz w:val="26"/>
          <w:szCs w:val="26"/>
        </w:rPr>
        <w:t xml:space="preserve">во исполнение постановления администрации Анивского городского округа </w:t>
      </w:r>
      <w:r w:rsidR="00C35DBA">
        <w:rPr>
          <w:sz w:val="26"/>
          <w:szCs w:val="26"/>
        </w:rPr>
        <w:t xml:space="preserve">от 05.08.2024 № 2397-па «Об утверждении муниципальной программы «Повышение эффективности управления муниципальными финансами муниципального образования «Анивский городской округ», </w:t>
      </w:r>
      <w:r w:rsidR="00711809">
        <w:rPr>
          <w:sz w:val="26"/>
          <w:szCs w:val="26"/>
        </w:rPr>
        <w:t>руководствуясь стать</w:t>
      </w:r>
      <w:r w:rsidR="00376480">
        <w:rPr>
          <w:sz w:val="26"/>
          <w:szCs w:val="26"/>
        </w:rPr>
        <w:t>ей</w:t>
      </w:r>
      <w:r w:rsidR="00711809">
        <w:rPr>
          <w:sz w:val="26"/>
          <w:szCs w:val="26"/>
        </w:rPr>
        <w:t xml:space="preserve"> </w:t>
      </w:r>
      <w:r w:rsidR="00376480">
        <w:rPr>
          <w:sz w:val="26"/>
          <w:szCs w:val="26"/>
        </w:rPr>
        <w:t>14</w:t>
      </w:r>
      <w:r w:rsidR="00711809">
        <w:rPr>
          <w:sz w:val="26"/>
          <w:szCs w:val="26"/>
        </w:rPr>
        <w:t xml:space="preserve"> </w:t>
      </w:r>
      <w:r w:rsidR="00711809" w:rsidRPr="00236160">
        <w:rPr>
          <w:sz w:val="26"/>
          <w:szCs w:val="26"/>
        </w:rPr>
        <w:t xml:space="preserve">Устава </w:t>
      </w:r>
      <w:r w:rsidR="00711809">
        <w:rPr>
          <w:sz w:val="26"/>
          <w:szCs w:val="26"/>
        </w:rPr>
        <w:t xml:space="preserve">Анивского </w:t>
      </w:r>
      <w:r w:rsidR="00711809" w:rsidRPr="00236160">
        <w:rPr>
          <w:sz w:val="26"/>
          <w:szCs w:val="26"/>
        </w:rPr>
        <w:t>муниципального округ</w:t>
      </w:r>
      <w:r w:rsidR="00711809">
        <w:rPr>
          <w:sz w:val="26"/>
          <w:szCs w:val="26"/>
        </w:rPr>
        <w:t>а</w:t>
      </w:r>
      <w:r w:rsidR="00711809" w:rsidRPr="00236160">
        <w:rPr>
          <w:sz w:val="26"/>
          <w:szCs w:val="26"/>
        </w:rPr>
        <w:t xml:space="preserve">, </w:t>
      </w:r>
      <w:r w:rsidR="00711809">
        <w:rPr>
          <w:sz w:val="26"/>
          <w:szCs w:val="26"/>
        </w:rPr>
        <w:t xml:space="preserve">администрация Анивского муниципального округа </w:t>
      </w:r>
    </w:p>
    <w:p w:rsidR="00711809" w:rsidRDefault="00711809" w:rsidP="00942139">
      <w:pPr>
        <w:pStyle w:val="ConsPlusNormal0"/>
        <w:jc w:val="both"/>
        <w:rPr>
          <w:b/>
          <w:sz w:val="26"/>
          <w:szCs w:val="26"/>
        </w:rPr>
      </w:pPr>
      <w:r w:rsidRPr="00236160">
        <w:rPr>
          <w:b/>
          <w:sz w:val="26"/>
          <w:szCs w:val="26"/>
        </w:rPr>
        <w:t xml:space="preserve">п о с </w:t>
      </w:r>
      <w:proofErr w:type="gramStart"/>
      <w:r w:rsidRPr="00236160">
        <w:rPr>
          <w:b/>
          <w:sz w:val="26"/>
          <w:szCs w:val="26"/>
        </w:rPr>
        <w:t>т</w:t>
      </w:r>
      <w:proofErr w:type="gramEnd"/>
      <w:r w:rsidRPr="00236160">
        <w:rPr>
          <w:b/>
          <w:sz w:val="26"/>
          <w:szCs w:val="26"/>
        </w:rPr>
        <w:t xml:space="preserve"> а н о в л я </w:t>
      </w:r>
      <w:r>
        <w:rPr>
          <w:b/>
          <w:sz w:val="26"/>
          <w:szCs w:val="26"/>
        </w:rPr>
        <w:t>е т</w:t>
      </w:r>
      <w:r w:rsidRPr="00236160">
        <w:rPr>
          <w:b/>
          <w:sz w:val="26"/>
          <w:szCs w:val="26"/>
        </w:rPr>
        <w:t>:</w:t>
      </w:r>
    </w:p>
    <w:p w:rsidR="003F7AFD" w:rsidRPr="003F7AFD" w:rsidRDefault="00711809" w:rsidP="003F7AFD">
      <w:pPr>
        <w:pStyle w:val="ConsPlusNormal0"/>
        <w:ind w:firstLine="540"/>
        <w:jc w:val="both"/>
        <w:rPr>
          <w:sz w:val="26"/>
          <w:szCs w:val="26"/>
        </w:rPr>
      </w:pPr>
      <w:r w:rsidRPr="009C3D67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376480">
        <w:rPr>
          <w:sz w:val="26"/>
          <w:szCs w:val="26"/>
        </w:rPr>
        <w:t xml:space="preserve"> </w:t>
      </w:r>
      <w:r w:rsidR="003F7AFD" w:rsidRPr="003F7AFD">
        <w:rPr>
          <w:sz w:val="26"/>
          <w:szCs w:val="26"/>
        </w:rPr>
        <w:t xml:space="preserve">Утвердить прилагаемый </w:t>
      </w:r>
      <w:hyperlink w:anchor="P43" w:tooltip="ПОРЯДОК">
        <w:r w:rsidR="003F7AFD" w:rsidRPr="00872025">
          <w:rPr>
            <w:sz w:val="26"/>
            <w:szCs w:val="26"/>
          </w:rPr>
          <w:t>Порядок</w:t>
        </w:r>
      </w:hyperlink>
      <w:r w:rsidR="003F7AFD" w:rsidRPr="003F7AFD">
        <w:rPr>
          <w:sz w:val="26"/>
          <w:szCs w:val="26"/>
        </w:rPr>
        <w:t xml:space="preserve"> проведения мониторинга качества финансового менеджмента, осуществляемого главными распорядителями средств бюджета Анивского муниципального округа Сахалинской области.</w:t>
      </w:r>
    </w:p>
    <w:p w:rsidR="003F7AFD" w:rsidRPr="003F7AFD" w:rsidRDefault="003F7AFD" w:rsidP="003F7AFD">
      <w:pPr>
        <w:pStyle w:val="ConsPlusNormal0"/>
        <w:spacing w:before="240"/>
        <w:ind w:firstLine="540"/>
        <w:jc w:val="both"/>
        <w:rPr>
          <w:sz w:val="26"/>
          <w:szCs w:val="26"/>
        </w:rPr>
      </w:pPr>
      <w:r w:rsidRPr="003F7AFD">
        <w:rPr>
          <w:sz w:val="26"/>
          <w:szCs w:val="26"/>
        </w:rPr>
        <w:t>2. Признать утратившим силу:</w:t>
      </w:r>
    </w:p>
    <w:p w:rsidR="009259A7" w:rsidRDefault="009259A7" w:rsidP="00376480">
      <w:pPr>
        <w:ind w:firstLine="709"/>
        <w:jc w:val="both"/>
        <w:rPr>
          <w:sz w:val="26"/>
          <w:szCs w:val="26"/>
        </w:rPr>
      </w:pPr>
    </w:p>
    <w:p w:rsidR="00711809" w:rsidRPr="003F7AFD" w:rsidRDefault="003F7AFD" w:rsidP="003764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Анивского городского округа от 13.06.2018 № 1358-па «Об утверждении Положения о проведении мониторинга качества финансового менеджмента, осуществляемого главными распорядителями средств местного бюджета»</w:t>
      </w:r>
    </w:p>
    <w:p w:rsidR="009259A7" w:rsidRDefault="009259A7" w:rsidP="00711809">
      <w:pPr>
        <w:ind w:firstLine="709"/>
        <w:contextualSpacing/>
        <w:jc w:val="both"/>
        <w:rPr>
          <w:sz w:val="26"/>
          <w:szCs w:val="26"/>
        </w:rPr>
      </w:pPr>
    </w:p>
    <w:p w:rsidR="00711809" w:rsidRDefault="005D40C8" w:rsidP="0071180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11809" w:rsidRPr="00DF62DE">
        <w:rPr>
          <w:sz w:val="26"/>
          <w:szCs w:val="26"/>
        </w:rPr>
        <w:t xml:space="preserve">. </w:t>
      </w:r>
      <w:r w:rsidR="00711809" w:rsidRPr="00E06B30">
        <w:rPr>
          <w:sz w:val="26"/>
          <w:szCs w:val="26"/>
        </w:rPr>
        <w:t xml:space="preserve">Настоящее постановление разместить на официальном сайте администрации </w:t>
      </w:r>
      <w:r w:rsidR="00711809">
        <w:rPr>
          <w:sz w:val="26"/>
          <w:szCs w:val="26"/>
        </w:rPr>
        <w:t xml:space="preserve">Анивского муниципального </w:t>
      </w:r>
      <w:r w:rsidR="00711809" w:rsidRPr="00E06B30">
        <w:rPr>
          <w:sz w:val="26"/>
          <w:szCs w:val="26"/>
        </w:rPr>
        <w:t>округ</w:t>
      </w:r>
      <w:r w:rsidR="00711809">
        <w:rPr>
          <w:sz w:val="26"/>
          <w:szCs w:val="26"/>
        </w:rPr>
        <w:t xml:space="preserve">а </w:t>
      </w:r>
      <w:r w:rsidR="00711809" w:rsidRPr="00E06B30">
        <w:rPr>
          <w:sz w:val="26"/>
          <w:szCs w:val="26"/>
        </w:rPr>
        <w:t xml:space="preserve">и </w:t>
      </w:r>
      <w:r w:rsidR="00711809">
        <w:rPr>
          <w:sz w:val="26"/>
          <w:szCs w:val="26"/>
        </w:rPr>
        <w:t xml:space="preserve">в сетевом издании </w:t>
      </w:r>
      <w:r w:rsidR="00711809" w:rsidRPr="00E06B30">
        <w:rPr>
          <w:sz w:val="26"/>
          <w:szCs w:val="26"/>
        </w:rPr>
        <w:t>газеты «Утро Родины».</w:t>
      </w:r>
    </w:p>
    <w:p w:rsidR="00711809" w:rsidRDefault="00711809" w:rsidP="00711809">
      <w:pPr>
        <w:ind w:firstLine="709"/>
        <w:contextualSpacing/>
        <w:jc w:val="both"/>
        <w:rPr>
          <w:sz w:val="26"/>
          <w:szCs w:val="26"/>
        </w:rPr>
      </w:pPr>
    </w:p>
    <w:p w:rsidR="00711809" w:rsidRDefault="005D40C8" w:rsidP="0071180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11809">
        <w:rPr>
          <w:sz w:val="26"/>
          <w:szCs w:val="26"/>
        </w:rPr>
        <w:t>. Контроль исполнения</w:t>
      </w:r>
      <w:r w:rsidR="00711809" w:rsidRPr="00236160">
        <w:rPr>
          <w:sz w:val="26"/>
          <w:szCs w:val="26"/>
        </w:rPr>
        <w:t xml:space="preserve"> настоящ</w:t>
      </w:r>
      <w:r w:rsidR="00711809">
        <w:rPr>
          <w:sz w:val="26"/>
          <w:szCs w:val="26"/>
        </w:rPr>
        <w:t>его постановления оставляю за собой.</w:t>
      </w:r>
    </w:p>
    <w:p w:rsidR="00711809" w:rsidRDefault="00711809" w:rsidP="00711809">
      <w:pPr>
        <w:ind w:firstLine="709"/>
        <w:contextualSpacing/>
        <w:jc w:val="both"/>
        <w:rPr>
          <w:sz w:val="26"/>
          <w:szCs w:val="26"/>
        </w:rPr>
      </w:pPr>
    </w:p>
    <w:p w:rsidR="00711809" w:rsidRDefault="00711809" w:rsidP="00711809">
      <w:pPr>
        <w:ind w:firstLine="709"/>
        <w:contextualSpacing/>
        <w:jc w:val="both"/>
        <w:rPr>
          <w:sz w:val="26"/>
          <w:szCs w:val="26"/>
        </w:rPr>
      </w:pPr>
    </w:p>
    <w:p w:rsidR="003F7AFD" w:rsidRDefault="003F7AFD" w:rsidP="00942139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Анивского </w:t>
      </w:r>
      <w:r w:rsidR="00BC1104">
        <w:rPr>
          <w:sz w:val="26"/>
          <w:szCs w:val="26"/>
        </w:rPr>
        <w:t>м</w:t>
      </w:r>
      <w:r>
        <w:rPr>
          <w:sz w:val="26"/>
          <w:szCs w:val="26"/>
        </w:rPr>
        <w:t>униципального</w:t>
      </w:r>
      <w:r w:rsidR="00BC1104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                                                                      С.М. Швец</w:t>
      </w:r>
    </w:p>
    <w:p w:rsidR="003F7AFD" w:rsidRDefault="003F7AFD" w:rsidP="00711809">
      <w:pPr>
        <w:ind w:firstLine="709"/>
        <w:contextualSpacing/>
        <w:jc w:val="both"/>
        <w:rPr>
          <w:sz w:val="26"/>
          <w:szCs w:val="26"/>
        </w:rPr>
      </w:pPr>
    </w:p>
    <w:p w:rsidR="00616047" w:rsidRDefault="00616047">
      <w:pPr>
        <w:pStyle w:val="ConsPlusNormal0"/>
        <w:jc w:val="right"/>
        <w:outlineLvl w:val="0"/>
      </w:pPr>
    </w:p>
    <w:p w:rsidR="00616047" w:rsidRDefault="00616047">
      <w:pPr>
        <w:pStyle w:val="ConsPlusNormal0"/>
        <w:jc w:val="right"/>
        <w:outlineLvl w:val="0"/>
      </w:pPr>
    </w:p>
    <w:p w:rsidR="00942139" w:rsidRDefault="00942139">
      <w:pPr>
        <w:pStyle w:val="ConsPlusNormal0"/>
        <w:jc w:val="right"/>
        <w:outlineLvl w:val="0"/>
      </w:pPr>
    </w:p>
    <w:p w:rsidR="00942139" w:rsidRDefault="00942139">
      <w:pPr>
        <w:pStyle w:val="ConsPlusNormal0"/>
        <w:jc w:val="right"/>
        <w:outlineLvl w:val="0"/>
      </w:pPr>
    </w:p>
    <w:p w:rsidR="00C25749" w:rsidRDefault="003F7AFD">
      <w:pPr>
        <w:pStyle w:val="ConsPlusNormal0"/>
        <w:jc w:val="right"/>
        <w:outlineLvl w:val="0"/>
      </w:pPr>
      <w:r>
        <w:t>У</w:t>
      </w:r>
      <w:r w:rsidR="00147AE7">
        <w:t>твержден</w:t>
      </w:r>
    </w:p>
    <w:p w:rsidR="00C25749" w:rsidRDefault="003F7AFD">
      <w:pPr>
        <w:pStyle w:val="ConsPlusNormal0"/>
        <w:jc w:val="right"/>
      </w:pPr>
      <w:r>
        <w:t xml:space="preserve">Постановлением </w:t>
      </w:r>
    </w:p>
    <w:p w:rsidR="003F7AFD" w:rsidRDefault="003F7AFD">
      <w:pPr>
        <w:pStyle w:val="ConsPlusNormal0"/>
        <w:jc w:val="right"/>
      </w:pPr>
      <w:r>
        <w:t>администрации Анивского</w:t>
      </w:r>
    </w:p>
    <w:p w:rsidR="003F7AFD" w:rsidRDefault="003F7AFD">
      <w:pPr>
        <w:pStyle w:val="ConsPlusNormal0"/>
        <w:jc w:val="right"/>
      </w:pPr>
      <w:r>
        <w:t xml:space="preserve">муниципального округа </w:t>
      </w:r>
    </w:p>
    <w:p w:rsidR="00C25749" w:rsidRDefault="00147AE7">
      <w:pPr>
        <w:pStyle w:val="ConsPlusNormal0"/>
        <w:jc w:val="right"/>
      </w:pPr>
      <w:r>
        <w:t>Сахалинской области</w:t>
      </w:r>
    </w:p>
    <w:p w:rsidR="00C25749" w:rsidRDefault="00147AE7">
      <w:pPr>
        <w:pStyle w:val="ConsPlusNormal0"/>
        <w:jc w:val="right"/>
      </w:pPr>
      <w:r>
        <w:t>от</w:t>
      </w:r>
      <w:r w:rsidR="00942139">
        <w:t xml:space="preserve"> 07 мая 2026 г.   № 1467-па</w:t>
      </w:r>
      <w:r>
        <w:t xml:space="preserve"> </w:t>
      </w:r>
      <w:r w:rsidR="003F7AFD">
        <w:t xml:space="preserve">   </w:t>
      </w:r>
    </w:p>
    <w:p w:rsidR="00C25749" w:rsidRDefault="00C25749">
      <w:pPr>
        <w:pStyle w:val="ConsPlusNormal0"/>
      </w:pPr>
    </w:p>
    <w:p w:rsidR="00616047" w:rsidRPr="00616047" w:rsidRDefault="00616047" w:rsidP="00616047">
      <w:pPr>
        <w:pStyle w:val="ConsPlusNormal0"/>
        <w:ind w:firstLine="540"/>
        <w:jc w:val="both"/>
        <w:rPr>
          <w:b/>
          <w:sz w:val="26"/>
          <w:szCs w:val="26"/>
        </w:rPr>
      </w:pPr>
      <w:bookmarkStart w:id="0" w:name="P43"/>
      <w:bookmarkEnd w:id="0"/>
      <w:r>
        <w:rPr>
          <w:b/>
          <w:sz w:val="26"/>
          <w:szCs w:val="26"/>
        </w:rPr>
        <w:t>П</w:t>
      </w:r>
      <w:r w:rsidRPr="00616047">
        <w:rPr>
          <w:b/>
          <w:sz w:val="26"/>
          <w:szCs w:val="26"/>
        </w:rPr>
        <w:t>оряд</w:t>
      </w:r>
      <w:r>
        <w:rPr>
          <w:b/>
          <w:sz w:val="26"/>
          <w:szCs w:val="26"/>
        </w:rPr>
        <w:t>ок</w:t>
      </w:r>
      <w:r w:rsidRPr="00616047">
        <w:rPr>
          <w:b/>
          <w:sz w:val="26"/>
          <w:szCs w:val="26"/>
        </w:rPr>
        <w:t xml:space="preserve"> проведения мониторинга качества финансового менеджмента, осуществляемого главными распорядителями средств бюджета Анивского муниципального округа Сахалинской области.</w:t>
      </w:r>
    </w:p>
    <w:p w:rsidR="00616047" w:rsidRPr="00616047" w:rsidRDefault="00616047" w:rsidP="00616047">
      <w:pPr>
        <w:pStyle w:val="ConsPlusNormal0"/>
        <w:ind w:firstLine="540"/>
        <w:jc w:val="both"/>
        <w:rPr>
          <w:b/>
          <w:sz w:val="26"/>
          <w:szCs w:val="26"/>
        </w:rPr>
      </w:pPr>
    </w:p>
    <w:p w:rsidR="00C25749" w:rsidRDefault="00C25749">
      <w:pPr>
        <w:pStyle w:val="ConsPlusNormal0"/>
      </w:pPr>
    </w:p>
    <w:p w:rsidR="00C25749" w:rsidRPr="00942139" w:rsidRDefault="00147AE7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942139">
        <w:rPr>
          <w:rFonts w:ascii="Times New Roman" w:hAnsi="Times New Roman" w:cs="Times New Roman"/>
        </w:rPr>
        <w:t>I. Общие положения</w:t>
      </w:r>
    </w:p>
    <w:p w:rsidR="00C25749" w:rsidRPr="00481E55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 w:rsidRPr="00481E55">
        <w:t>1. Настоящий Порядок в соответствии с</w:t>
      </w:r>
      <w:r w:rsidR="005E2AF0">
        <w:t xml:space="preserve"> пунктом 6 статьи 160.2-1</w:t>
      </w:r>
      <w:r w:rsidR="003D5A96">
        <w:t xml:space="preserve"> Бю</w:t>
      </w:r>
      <w:r>
        <w:t>джетного кодекса Российской Федерации определяет процедуру проведения финансов</w:t>
      </w:r>
      <w:r w:rsidR="009E6DFC">
        <w:t>ым департаментом Анивского муниципального округа</w:t>
      </w:r>
      <w:r>
        <w:t xml:space="preserve"> Сахалинской области (далее </w:t>
      </w:r>
      <w:r w:rsidR="009E6DFC">
        <w:t>–</w:t>
      </w:r>
      <w:r>
        <w:t xml:space="preserve"> </w:t>
      </w:r>
      <w:r w:rsidR="009E6DFC">
        <w:t>финансовый департамент</w:t>
      </w:r>
      <w:r>
        <w:t>) мониторинга качества финансового менеджмента (далее - мониторинг) в отношении главных распорядителей средств бюджета</w:t>
      </w:r>
      <w:r w:rsidR="009E6DFC">
        <w:t xml:space="preserve"> Анивского муниципального </w:t>
      </w:r>
      <w:proofErr w:type="gramStart"/>
      <w:r w:rsidR="009E6DFC">
        <w:t xml:space="preserve">округа </w:t>
      </w:r>
      <w:r>
        <w:t xml:space="preserve"> (</w:t>
      </w:r>
      <w:proofErr w:type="gramEnd"/>
      <w:r>
        <w:t>далее - ГРБС), в том числе: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1) формирование и представление информации, необходимой для проведения мониторинга, расчет и анализ значений показателей качества финансового менеджмента;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2) формирование и представление отчета о результатах мониторинга.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2. Мониторинг проводится в целях: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определения качества финансового менеджмента ГРБС;</w:t>
      </w:r>
    </w:p>
    <w:p w:rsidR="00C25749" w:rsidRPr="00403D3C" w:rsidRDefault="00147AE7">
      <w:pPr>
        <w:pStyle w:val="ConsPlusNormal0"/>
        <w:spacing w:before="240"/>
        <w:ind w:firstLine="540"/>
        <w:jc w:val="both"/>
      </w:pPr>
      <w:r>
        <w:t xml:space="preserve">предупреждения, выявления и пресечения бюджетных нарушений, определенных </w:t>
      </w:r>
      <w:hyperlink r:id="rId9" w:tooltip="&quot;Бюджетный кодекс Российской Федерации&quot; от 31.07.1998 N 145-ФЗ (ред. от 28.12.2025) {КонсультантПлюс}">
        <w:r w:rsidRPr="00403D3C">
          <w:t>статьей 306.1</w:t>
        </w:r>
      </w:hyperlink>
      <w:r w:rsidRPr="00403D3C">
        <w:t xml:space="preserve"> Бюджетного кодекса Российской Федерации;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подготовки и реализации ГРБС мер, направленных на повышение качества финансового менеджмента, в том числе на достижение целевых ориентиров значений показателей качества финансового менеджмента, достижение которых свидетельствует о высоком качестве финансового менеджмента.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3. Мониторинг проводится на основании информации, представляемой ГРБС в </w:t>
      </w:r>
      <w:r w:rsidR="00481E55">
        <w:t>финансовый департамент</w:t>
      </w:r>
      <w:r>
        <w:t xml:space="preserve"> в соответствии с настоящим Порядком, данных бюджетной отчетности, а также общедоступных (размещенных на официальных сайтах в информационно-телекоммуникационной сети "Интернет") сведений (далее - источники информации).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4. Оценка качества финансового менеджмента, осуществляемого ГРБС, проводится </w:t>
      </w:r>
      <w:r w:rsidR="00481E55">
        <w:t>финансовым департаментом</w:t>
      </w:r>
      <w:r>
        <w:t xml:space="preserve"> ежегодно по результатам завершения отчетного финансового года.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В случае начала деятельности вновь созданного ГРБС или в случае упразднения ГРБС в течение отчетного финансового года </w:t>
      </w:r>
      <w:r w:rsidR="00481E55">
        <w:t>финансовым департаментом</w:t>
      </w:r>
      <w:r>
        <w:t xml:space="preserve"> мониторинг и расчеты показателей качества финансового менеджмента по итогам финансового года не проводятся.</w:t>
      </w:r>
    </w:p>
    <w:p w:rsidR="00C25749" w:rsidRDefault="00C25749">
      <w:pPr>
        <w:pStyle w:val="ConsPlusNormal0"/>
      </w:pPr>
    </w:p>
    <w:p w:rsidR="00C25749" w:rsidRPr="00942139" w:rsidRDefault="00147AE7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942139">
        <w:rPr>
          <w:rFonts w:ascii="Times New Roman" w:hAnsi="Times New Roman" w:cs="Times New Roman"/>
        </w:rPr>
        <w:t>II. Формирование и представление информации,</w:t>
      </w:r>
    </w:p>
    <w:p w:rsidR="00C25749" w:rsidRPr="00942139" w:rsidRDefault="00147AE7">
      <w:pPr>
        <w:pStyle w:val="ConsPlusTitle0"/>
        <w:jc w:val="center"/>
        <w:rPr>
          <w:rFonts w:ascii="Times New Roman" w:hAnsi="Times New Roman" w:cs="Times New Roman"/>
        </w:rPr>
      </w:pPr>
      <w:r w:rsidRPr="00942139">
        <w:rPr>
          <w:rFonts w:ascii="Times New Roman" w:hAnsi="Times New Roman" w:cs="Times New Roman"/>
        </w:rPr>
        <w:t>необходимой для проведения мониторинга,</w:t>
      </w:r>
    </w:p>
    <w:p w:rsidR="00C25749" w:rsidRPr="00942139" w:rsidRDefault="00147AE7">
      <w:pPr>
        <w:pStyle w:val="ConsPlusTitle0"/>
        <w:jc w:val="center"/>
        <w:rPr>
          <w:rFonts w:ascii="Times New Roman" w:hAnsi="Times New Roman" w:cs="Times New Roman"/>
        </w:rPr>
      </w:pPr>
      <w:r w:rsidRPr="00942139">
        <w:rPr>
          <w:rFonts w:ascii="Times New Roman" w:hAnsi="Times New Roman" w:cs="Times New Roman"/>
        </w:rPr>
        <w:t>расчет и анализ значений показателей качества</w:t>
      </w:r>
    </w:p>
    <w:p w:rsidR="00C25749" w:rsidRPr="00942139" w:rsidRDefault="00147AE7">
      <w:pPr>
        <w:pStyle w:val="ConsPlusTitle0"/>
        <w:jc w:val="center"/>
        <w:rPr>
          <w:rFonts w:ascii="Times New Roman" w:hAnsi="Times New Roman" w:cs="Times New Roman"/>
        </w:rPr>
      </w:pPr>
      <w:r w:rsidRPr="00942139">
        <w:rPr>
          <w:rFonts w:ascii="Times New Roman" w:hAnsi="Times New Roman" w:cs="Times New Roman"/>
        </w:rPr>
        <w:t>финансового менеджмента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lastRenderedPageBreak/>
        <w:t xml:space="preserve">5. В целях проведения мониторинга качества финансового менеджмента ГРБС представляют в </w:t>
      </w:r>
      <w:r w:rsidR="00EB1F42">
        <w:t>финансовый департамент</w:t>
      </w:r>
      <w:r>
        <w:t xml:space="preserve"> информацию для расчета показателей по </w:t>
      </w:r>
      <w:hyperlink w:anchor="P1019" w:tooltip="СВЕДЕНИЯ">
        <w:r w:rsidRPr="00DD3079">
          <w:t>формам N 1</w:t>
        </w:r>
      </w:hyperlink>
      <w:r w:rsidRPr="00DD3079">
        <w:t xml:space="preserve"> - </w:t>
      </w:r>
      <w:hyperlink w:anchor="P1414" w:tooltip="Сведения">
        <w:r w:rsidR="00DD3079" w:rsidRPr="00DD3079">
          <w:t>6</w:t>
        </w:r>
      </w:hyperlink>
      <w:r w:rsidRPr="00DD3079">
        <w:t xml:space="preserve"> </w:t>
      </w:r>
      <w:r>
        <w:t xml:space="preserve">приложения N </w:t>
      </w:r>
      <w:r w:rsidR="00FD1D38">
        <w:t>5</w:t>
      </w:r>
      <w:r>
        <w:t xml:space="preserve"> к настоящему Порядку в срок до </w:t>
      </w:r>
      <w:r w:rsidR="00C97F07">
        <w:t>01 марта</w:t>
      </w:r>
      <w:r>
        <w:t xml:space="preserve"> года, следующего за отчетным.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6.  </w:t>
      </w:r>
      <w:r w:rsidR="00C97F07">
        <w:t xml:space="preserve">Финансовый департамент </w:t>
      </w:r>
      <w:r>
        <w:t>в течение одного месяца со дня представления ГРБС информации, а также с использованием других источников информации: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- осуществляет расчет показателей качества финансового менеджмента по каждому ГРБС согласно </w:t>
      </w:r>
      <w:hyperlink w:anchor="P152" w:tooltip="РАСЧЕТ">
        <w:r>
          <w:rPr>
            <w:color w:val="0000FF"/>
          </w:rPr>
          <w:t>приложениям N 1</w:t>
        </w:r>
      </w:hyperlink>
      <w:r>
        <w:t xml:space="preserve"> - </w:t>
      </w:r>
      <w:hyperlink w:anchor="P846" w:tooltip="РАСЧЕТ">
        <w:r>
          <w:rPr>
            <w:color w:val="0000FF"/>
          </w:rPr>
          <w:t>5</w:t>
        </w:r>
      </w:hyperlink>
      <w:r>
        <w:t xml:space="preserve"> к настоящему Порядку;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- проводит оценку качества финансового менеджмента по каждому показателю и направлениям в разрезе ГРБС;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- рассчитывает итоговую оценку качества финансового менеджмента ГРБС.</w:t>
      </w:r>
    </w:p>
    <w:p w:rsidR="00C25749" w:rsidRDefault="00C25749">
      <w:pPr>
        <w:pStyle w:val="ConsPlusNormal0"/>
      </w:pPr>
    </w:p>
    <w:p w:rsidR="00C25749" w:rsidRPr="00942139" w:rsidRDefault="00147AE7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942139">
        <w:rPr>
          <w:rFonts w:ascii="Times New Roman" w:hAnsi="Times New Roman" w:cs="Times New Roman"/>
        </w:rPr>
        <w:t>III. Расчет итоговой оценки качества</w:t>
      </w:r>
    </w:p>
    <w:p w:rsidR="00C25749" w:rsidRPr="00942139" w:rsidRDefault="00147AE7">
      <w:pPr>
        <w:pStyle w:val="ConsPlusTitle0"/>
        <w:jc w:val="center"/>
        <w:rPr>
          <w:rFonts w:ascii="Times New Roman" w:hAnsi="Times New Roman" w:cs="Times New Roman"/>
        </w:rPr>
      </w:pPr>
      <w:r w:rsidRPr="00942139">
        <w:rPr>
          <w:rFonts w:ascii="Times New Roman" w:hAnsi="Times New Roman" w:cs="Times New Roman"/>
        </w:rPr>
        <w:t>финансового менеджмента ГРБС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t>7. Итоговая оценка качества финансового менеджмента рассчитывается по формуле: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211455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proofErr w:type="spellStart"/>
      <w:r>
        <w:t>E</w:t>
      </w:r>
      <w:r>
        <w:rPr>
          <w:vertAlign w:val="subscript"/>
        </w:rPr>
        <w:t>i</w:t>
      </w:r>
      <w:proofErr w:type="spellEnd"/>
      <w:r>
        <w:t xml:space="preserve"> - итоговая оценка качества финансового менеджмента ГРБС;</w:t>
      </w:r>
    </w:p>
    <w:p w:rsidR="00C25749" w:rsidRDefault="00147AE7">
      <w:pPr>
        <w:pStyle w:val="ConsPlusNormal0"/>
        <w:spacing w:before="240"/>
        <w:ind w:firstLine="540"/>
        <w:jc w:val="both"/>
      </w:pPr>
      <w:proofErr w:type="spellStart"/>
      <w:r>
        <w:t>O</w:t>
      </w:r>
      <w:r>
        <w:rPr>
          <w:vertAlign w:val="subscript"/>
        </w:rPr>
        <w:t>i</w:t>
      </w:r>
      <w:proofErr w:type="spellEnd"/>
      <w:r>
        <w:t xml:space="preserve"> - количество баллов, получаемых ГРБС при мониторинге качества финансового менеджмента;</w:t>
      </w:r>
    </w:p>
    <w:p w:rsidR="00C25749" w:rsidRDefault="00147AE7">
      <w:pPr>
        <w:pStyle w:val="ConsPlusNormal0"/>
        <w:spacing w:before="240"/>
        <w:ind w:firstLine="540"/>
        <w:jc w:val="both"/>
      </w:pPr>
      <w:proofErr w:type="spellStart"/>
      <w:r>
        <w:t>O</w:t>
      </w:r>
      <w:r>
        <w:rPr>
          <w:vertAlign w:val="subscript"/>
        </w:rPr>
        <w:t>m</w:t>
      </w:r>
      <w:proofErr w:type="spellEnd"/>
      <w:r>
        <w:t xml:space="preserve"> - максимальное количество баллов, которые может набрать главный распорядитель по результатам мониторинга качества финансового менеджмента;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ус</w:t>
      </w:r>
      <w:r>
        <w:t xml:space="preserve"> - коэффициент уровня сложности финансовой деятельности ГРБС.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8. Количество баллов, получаемых ГРБС при мониторинге качества финансового менеджмента, рассчитывается по формуле:</w:t>
      </w:r>
    </w:p>
    <w:p w:rsidR="00B929CF" w:rsidRDefault="00B929CF">
      <w:pPr>
        <w:pStyle w:val="ConsPlusNormal0"/>
        <w:spacing w:before="240"/>
        <w:ind w:firstLine="540"/>
        <w:jc w:val="both"/>
      </w:pPr>
    </w:p>
    <w:p w:rsidR="00B929CF" w:rsidRDefault="00B929CF">
      <w:pPr>
        <w:pStyle w:val="ConsPlusNormal0"/>
        <w:spacing w:before="240"/>
        <w:ind w:firstLine="540"/>
        <w:jc w:val="both"/>
      </w:pPr>
    </w:p>
    <w:p w:rsidR="00C25749" w:rsidRPr="00B929CF" w:rsidRDefault="00B929CF">
      <w:pPr>
        <w:pStyle w:val="ConsPlusNormal0"/>
        <w:rPr>
          <w:sz w:val="20"/>
        </w:rPr>
      </w:pPr>
      <w:r>
        <w:t xml:space="preserve">                                                                                   </w:t>
      </w:r>
      <w:r w:rsidRPr="00B929CF">
        <w:rPr>
          <w:sz w:val="20"/>
        </w:rPr>
        <w:t>3</w:t>
      </w:r>
    </w:p>
    <w:p w:rsidR="00C25749" w:rsidRDefault="00147AE7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245870" cy="409575"/>
            <wp:effectExtent l="0" t="0" r="0" b="9525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1"/>
                    <a:stretch/>
                  </pic:blipFill>
                  <pic:spPr bwMode="auto">
                    <a:xfrm>
                      <a:off x="0" y="0"/>
                      <a:ext cx="124587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proofErr w:type="spellStart"/>
      <w:r>
        <w:t>O</w:t>
      </w:r>
      <w:r>
        <w:rPr>
          <w:vertAlign w:val="subscript"/>
        </w:rPr>
        <w:t>i</w:t>
      </w:r>
      <w:proofErr w:type="spellEnd"/>
      <w:r>
        <w:t xml:space="preserve"> - количество баллов, получаемых ГРБС при мониторинге качества финансового менеджмента;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I</w:t>
      </w:r>
      <w:r>
        <w:rPr>
          <w:vertAlign w:val="subscript"/>
        </w:rPr>
        <w:t>1</w:t>
      </w:r>
      <w:r>
        <w:t xml:space="preserve"> - оценка качества управления расходами бюджета;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I</w:t>
      </w:r>
      <w:r>
        <w:rPr>
          <w:vertAlign w:val="subscript"/>
        </w:rPr>
        <w:t>2</w:t>
      </w:r>
      <w:r>
        <w:t xml:space="preserve"> - оценка качества управления доходами бюджета;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I</w:t>
      </w:r>
      <w:r>
        <w:rPr>
          <w:vertAlign w:val="subscript"/>
        </w:rPr>
        <w:t>3</w:t>
      </w:r>
      <w:r>
        <w:t xml:space="preserve"> - оценка качества ведения учета и составления бюджетной отчетности;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9. Расчет каждого показателя проводится по шкале от 0 до 5.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В случае невозможности определения (отсутствия) значений отдельных показателей, </w:t>
      </w:r>
      <w:r>
        <w:lastRenderedPageBreak/>
        <w:t>направлений качества финансового менеджмента у ГРБС в отчете вместо рассчитанных оценок указывается буква "н", количество баллов не считается.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10. Максимальное количество баллов, которые может набрать ГРБС по результатам мониторинга качества финансового менеджмента, рассчитывается по формуле: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>
            <wp:extent cx="2434590" cy="5372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proofErr w:type="spellStart"/>
      <w:r>
        <w:t>O</w:t>
      </w:r>
      <w:r>
        <w:rPr>
          <w:vertAlign w:val="subscript"/>
        </w:rPr>
        <w:t>m</w:t>
      </w:r>
      <w:proofErr w:type="spellEnd"/>
      <w:r>
        <w:t xml:space="preserve"> - максимальное количество баллов, которые может набрать ГРБС по результатам мониторинга качества финансового менеджмента;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j - показатели качества финансового менеджмента, характеризующие деятельность ГРБС;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n - количество показателей качества финансового менеджмента, характеризующих деятельность ГРБС;</w:t>
      </w:r>
    </w:p>
    <w:p w:rsidR="00C25749" w:rsidRDefault="00147AE7">
      <w:pPr>
        <w:pStyle w:val="ConsPlusNormal0"/>
        <w:spacing w:before="240"/>
        <w:ind w:firstLine="540"/>
        <w:jc w:val="both"/>
      </w:pPr>
      <w:proofErr w:type="spellStart"/>
      <w:r>
        <w:t>Pmax</w:t>
      </w:r>
      <w:r>
        <w:rPr>
          <w:vertAlign w:val="subscript"/>
        </w:rPr>
        <w:t>j</w:t>
      </w:r>
      <w:proofErr w:type="spellEnd"/>
      <w:r>
        <w:t xml:space="preserve"> - максимальная оценка, которую может получить ГРБС по показателю качества финансового менеджмента;</w:t>
      </w:r>
    </w:p>
    <w:p w:rsidR="00C25749" w:rsidRDefault="00147AE7">
      <w:pPr>
        <w:pStyle w:val="ConsPlusNormal0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вес i-</w:t>
      </w:r>
      <w:proofErr w:type="spellStart"/>
      <w:r>
        <w:t>го</w:t>
      </w:r>
      <w:proofErr w:type="spellEnd"/>
      <w:r>
        <w:t xml:space="preserve"> направления оценки качества финансового менеджмента (S</w:t>
      </w:r>
      <w:r>
        <w:rPr>
          <w:vertAlign w:val="subscript"/>
        </w:rPr>
        <w:t>1</w:t>
      </w:r>
      <w:r>
        <w:t xml:space="preserve"> = 0,35, S</w:t>
      </w:r>
      <w:r>
        <w:rPr>
          <w:vertAlign w:val="subscript"/>
        </w:rPr>
        <w:t>2</w:t>
      </w:r>
      <w:r>
        <w:t xml:space="preserve"> = 0,25, S</w:t>
      </w:r>
      <w:r>
        <w:rPr>
          <w:vertAlign w:val="subscript"/>
        </w:rPr>
        <w:t>3</w:t>
      </w:r>
      <w:r>
        <w:t xml:space="preserve"> = 0,20, S</w:t>
      </w:r>
      <w:r>
        <w:rPr>
          <w:vertAlign w:val="subscript"/>
        </w:rPr>
        <w:t>4</w:t>
      </w:r>
      <w:r>
        <w:t xml:space="preserve"> = 0,10, S</w:t>
      </w:r>
      <w:r>
        <w:rPr>
          <w:vertAlign w:val="subscript"/>
        </w:rPr>
        <w:t>5</w:t>
      </w:r>
      <w:r>
        <w:t xml:space="preserve"> = 0,10).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11. Коэффициент уровня сложности финансовой деятельности ГРБС с целью учета особенностей сферы деятельности ГРБС.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Коэффициент уровня сложности финансовой деятельности ГРБС рассчитывается по формуле: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center"/>
      </w:pPr>
      <w:r>
        <w:rPr>
          <w:noProof/>
          <w:position w:val="-24"/>
        </w:rPr>
        <w:drawing>
          <wp:inline distT="0" distB="0" distL="0" distR="0">
            <wp:extent cx="2366010" cy="4686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t>К</w:t>
      </w:r>
      <w:r>
        <w:rPr>
          <w:vertAlign w:val="subscript"/>
        </w:rPr>
        <w:t>1</w:t>
      </w:r>
      <w:r>
        <w:t xml:space="preserve"> - коэффициент, учитывающий выполнение ГРБС функций ответственного исполнителя </w:t>
      </w:r>
      <w:r w:rsidR="00CF7EF5">
        <w:t>муниципальной</w:t>
      </w:r>
      <w:r>
        <w:t xml:space="preserve"> программы (соисполнителя отдельной подпрограммы);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2</w:t>
      </w:r>
      <w:r>
        <w:t xml:space="preserve"> - коэффициент, учитывающий долю расходов ГРБС в общем объеме расходов бюджета</w:t>
      </w:r>
      <w:r w:rsidR="00CF7EF5">
        <w:t xml:space="preserve"> Анивского муниципального округа</w:t>
      </w:r>
      <w:r>
        <w:t>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3</w:t>
      </w:r>
      <w:r>
        <w:t xml:space="preserve"> - коэффициент, учитывающий количество подведомственных </w:t>
      </w:r>
      <w:r w:rsidR="00CF7EF5">
        <w:t>муниципальных</w:t>
      </w:r>
      <w:r>
        <w:t xml:space="preserve"> учреждений в функциональном подчинении ГРБС;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4</w:t>
      </w:r>
      <w:r>
        <w:t xml:space="preserve"> - коэффициент, учитывающий количество закрепленных доходных источников за главным администратором доходов бюджета</w:t>
      </w:r>
      <w:r w:rsidR="00282EA1">
        <w:t xml:space="preserve"> Анивского муниципального округа</w:t>
      </w:r>
      <w:r>
        <w:t>, по которым поступили доходы в отчетном периоде.</w:t>
      </w:r>
    </w:p>
    <w:p w:rsidR="00C25749" w:rsidRDefault="00942139">
      <w:pPr>
        <w:pStyle w:val="ConsPlusNormal0"/>
        <w:spacing w:before="240"/>
        <w:ind w:firstLine="540"/>
        <w:jc w:val="both"/>
      </w:pPr>
      <w:hyperlink w:anchor="P942" w:tooltip="ЗНАЧЕНИЯ КОЭФФИЦИЕНТОВ">
        <w:r w:rsidR="00147AE7">
          <w:rPr>
            <w:color w:val="0000FF"/>
          </w:rPr>
          <w:t>Значения</w:t>
        </w:r>
      </w:hyperlink>
      <w:r w:rsidR="00147AE7">
        <w:t xml:space="preserve"> коэффициентов для расчета уровня сложности финансовой деятельности </w:t>
      </w:r>
      <w:proofErr w:type="gramStart"/>
      <w:r w:rsidR="00147AE7">
        <w:t xml:space="preserve">ГРБС </w:t>
      </w:r>
      <w:r w:rsidR="00147AE7" w:rsidRPr="00E42F66">
        <w:rPr>
          <w:color w:val="FF0000"/>
        </w:rPr>
        <w:t xml:space="preserve"> </w:t>
      </w:r>
      <w:r w:rsidR="00147AE7" w:rsidRPr="000406A3">
        <w:t>бюджета</w:t>
      </w:r>
      <w:proofErr w:type="gramEnd"/>
      <w:r w:rsidR="00147AE7" w:rsidRPr="000406A3">
        <w:t xml:space="preserve"> </w:t>
      </w:r>
      <w:r w:rsidR="003A4302" w:rsidRPr="000406A3">
        <w:t xml:space="preserve">Анивского муниципального округа </w:t>
      </w:r>
      <w:r w:rsidR="00147AE7">
        <w:t xml:space="preserve">установлены приложением N </w:t>
      </w:r>
      <w:r w:rsidR="003A4302">
        <w:t>4</w:t>
      </w:r>
      <w:r w:rsidR="00147AE7">
        <w:t xml:space="preserve"> к настоящему Порядку.</w:t>
      </w:r>
    </w:p>
    <w:p w:rsidR="00C25749" w:rsidRPr="00942139" w:rsidRDefault="00C25749">
      <w:pPr>
        <w:pStyle w:val="ConsPlusNormal0"/>
      </w:pPr>
    </w:p>
    <w:p w:rsidR="00C25749" w:rsidRPr="00942139" w:rsidRDefault="00147AE7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942139">
        <w:rPr>
          <w:rFonts w:ascii="Times New Roman" w:hAnsi="Times New Roman" w:cs="Times New Roman"/>
        </w:rPr>
        <w:t>IV. Формирование и представление</w:t>
      </w:r>
    </w:p>
    <w:p w:rsidR="00C25749" w:rsidRPr="00942139" w:rsidRDefault="00147AE7">
      <w:pPr>
        <w:pStyle w:val="ConsPlusTitle0"/>
        <w:jc w:val="center"/>
        <w:rPr>
          <w:rFonts w:ascii="Times New Roman" w:hAnsi="Times New Roman" w:cs="Times New Roman"/>
        </w:rPr>
      </w:pPr>
      <w:r w:rsidRPr="00942139">
        <w:rPr>
          <w:rFonts w:ascii="Times New Roman" w:hAnsi="Times New Roman" w:cs="Times New Roman"/>
        </w:rPr>
        <w:t>отчета о результатах мониторинга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t xml:space="preserve">12. На основании данных расчета показателей качества финансового менеджмента </w:t>
      </w:r>
      <w:r w:rsidR="00010230">
        <w:t>финансовый департамент</w:t>
      </w:r>
      <w:r>
        <w:t xml:space="preserve"> формирует: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1) </w:t>
      </w:r>
      <w:hyperlink w:anchor="P1475" w:tooltip="ОТЧЕТ">
        <w:r>
          <w:rPr>
            <w:color w:val="0000FF"/>
          </w:rPr>
          <w:t>Отчет</w:t>
        </w:r>
      </w:hyperlink>
      <w:r>
        <w:t xml:space="preserve"> об итогах мониторинга качества финансового менеджмента за отчетный год (далее - </w:t>
      </w:r>
      <w:r>
        <w:lastRenderedPageBreak/>
        <w:t xml:space="preserve">отчет) по форме приложения N </w:t>
      </w:r>
      <w:r w:rsidR="008F1AD7">
        <w:t>6</w:t>
      </w:r>
      <w:r>
        <w:t xml:space="preserve"> к настоящему Порядку и публикует на официальном </w:t>
      </w:r>
      <w:proofErr w:type="gramStart"/>
      <w:r>
        <w:t xml:space="preserve">сайте </w:t>
      </w:r>
      <w:r w:rsidR="00010230">
        <w:t xml:space="preserve"> Анивского</w:t>
      </w:r>
      <w:proofErr w:type="gramEnd"/>
      <w:r w:rsidR="00010230">
        <w:t xml:space="preserve"> муниципального округа в  </w:t>
      </w:r>
      <w:r>
        <w:t>информационно-телекоммуникационной сети "Интернет".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Отчет содержит следующие сведения: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а) значения оценки качества финансового менеджмента по направлениям качества финансового менеджмента;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б) максимальные значения показателей качества финансового менеджмента по направлениям качества финансового менеджмента;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в) значения итоговой оценки качества финансового менеджмента с учетом коэффициента уровня сложности финансовой деятельности ГРБС.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2) </w:t>
      </w:r>
      <w:hyperlink w:anchor="P1580" w:tooltip="Рейтинг">
        <w:r>
          <w:rPr>
            <w:color w:val="0000FF"/>
          </w:rPr>
          <w:t>Рейтинг</w:t>
        </w:r>
      </w:hyperlink>
      <w:r w:rsidR="008F1AD7">
        <w:t xml:space="preserve"> ГРБС по форме приложения N 7</w:t>
      </w:r>
      <w:r>
        <w:t xml:space="preserve"> к настоящему Порядку.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Рейтинг ГРБС формируется методом ранжирования итоговой оценки качества финансового менеджмента каждого ГРБС.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ГРБС, получившему наибольшую оценку качества финансового менеджмента за отчетный финансовый год, присваивается первое место в рейтинге.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Остальные места в рейтинге присваиваются согласно итоговой оценке соответствующего ГРБС.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В случае равенства итоговой оценки качества финансового менеджмента у двух и более ГРБС более высокое место присваивается ГРБС с большей долей расходов в общем объеме расходов </w:t>
      </w:r>
      <w:r w:rsidR="003B284F">
        <w:t xml:space="preserve">бюджета Анивского муниципального округа </w:t>
      </w:r>
      <w:r>
        <w:t>за отчетный финансовый год.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Если значение итоговой оценки качества финансового менеджмента 85 и выше, уровень качества финансового менеджмента ГРБС признается высоким; если значение итоговой оценки качества финансового менеджмента от 70 до 85 - удовлетворительным; если значение итоговой оценки качества финансового менеджмента ниже 70 - низким.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13. По результатам проведения мониторинга ГРБС с удовлетворительным и низким уровнем качества финансового менеджмента направляют в </w:t>
      </w:r>
      <w:r w:rsidR="00B50CAC">
        <w:t>финансовый департамент</w:t>
      </w:r>
      <w:r>
        <w:t xml:space="preserve"> </w:t>
      </w:r>
      <w:hyperlink w:anchor="P1615" w:tooltip="СВЕДЕНИЯ">
        <w:r>
          <w:rPr>
            <w:color w:val="0000FF"/>
          </w:rPr>
          <w:t>сведения</w:t>
        </w:r>
      </w:hyperlink>
      <w:r>
        <w:t xml:space="preserve"> о ходе реализации мер, направленных на повышение качества финансового менеджмента, заполнение которых предусмотрено приложением N </w:t>
      </w:r>
      <w:r w:rsidR="008F1AD7">
        <w:t>8</w:t>
      </w:r>
      <w:r>
        <w:t xml:space="preserve"> к настоящему Порядку, в срок до 1 сентября текущего финансового года.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При заполнении сведений о ходе реализации мер, направленных на повышение качества финансового менеджмента, по каждому направлению оценки качества финансового менеджмента (</w:t>
      </w:r>
      <w:proofErr w:type="spellStart"/>
      <w:r>
        <w:rPr>
          <w:i/>
        </w:rPr>
        <w:t>I</w:t>
      </w:r>
      <w:r>
        <w:rPr>
          <w:i/>
          <w:vertAlign w:val="subscript"/>
        </w:rPr>
        <w:t>i</w:t>
      </w:r>
      <w:proofErr w:type="spellEnd"/>
      <w:r>
        <w:t>), значение оценки по которому отклоняется от целевого значения в отрицательную сторону более чем на 25%, должны быть указаны причины отклонения и данные о планируемых (исполняемых) мероприятиях, направленных на достижение максимальных значений соответствующих направлений показателей.</w:t>
      </w:r>
    </w:p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936759" w:rsidRDefault="00936759">
      <w:pPr>
        <w:pStyle w:val="ConsPlusNormal0"/>
        <w:jc w:val="right"/>
        <w:outlineLvl w:val="1"/>
      </w:pPr>
    </w:p>
    <w:p w:rsidR="00936759" w:rsidRDefault="00936759">
      <w:pPr>
        <w:pStyle w:val="ConsPlusNormal0"/>
        <w:jc w:val="right"/>
        <w:outlineLvl w:val="1"/>
      </w:pPr>
    </w:p>
    <w:p w:rsidR="00936759" w:rsidRDefault="00936759">
      <w:pPr>
        <w:pStyle w:val="ConsPlusNormal0"/>
        <w:jc w:val="right"/>
        <w:outlineLvl w:val="1"/>
      </w:pPr>
    </w:p>
    <w:p w:rsidR="00936759" w:rsidRDefault="00936759">
      <w:pPr>
        <w:pStyle w:val="ConsPlusNormal0"/>
        <w:jc w:val="right"/>
        <w:outlineLvl w:val="1"/>
      </w:pPr>
    </w:p>
    <w:p w:rsidR="00936759" w:rsidRDefault="00936759">
      <w:pPr>
        <w:pStyle w:val="ConsPlusNormal0"/>
        <w:jc w:val="right"/>
        <w:outlineLvl w:val="1"/>
      </w:pPr>
    </w:p>
    <w:p w:rsidR="00936759" w:rsidRDefault="00936759">
      <w:pPr>
        <w:pStyle w:val="ConsPlusNormal0"/>
        <w:jc w:val="right"/>
        <w:outlineLvl w:val="1"/>
      </w:pPr>
    </w:p>
    <w:p w:rsidR="00936759" w:rsidRDefault="00936759">
      <w:pPr>
        <w:pStyle w:val="ConsPlusNormal0"/>
        <w:jc w:val="right"/>
        <w:outlineLvl w:val="1"/>
      </w:pPr>
    </w:p>
    <w:p w:rsidR="00936759" w:rsidRDefault="00936759">
      <w:pPr>
        <w:pStyle w:val="ConsPlusNormal0"/>
        <w:jc w:val="right"/>
        <w:outlineLvl w:val="1"/>
      </w:pPr>
    </w:p>
    <w:p w:rsidR="00936759" w:rsidRDefault="00936759">
      <w:pPr>
        <w:pStyle w:val="ConsPlusNormal0"/>
        <w:jc w:val="right"/>
        <w:outlineLvl w:val="1"/>
      </w:pPr>
    </w:p>
    <w:p w:rsidR="00C25749" w:rsidRDefault="00147AE7">
      <w:pPr>
        <w:pStyle w:val="ConsPlusNormal0"/>
        <w:jc w:val="right"/>
        <w:outlineLvl w:val="1"/>
      </w:pPr>
      <w:r>
        <w:t>Приложение N 1</w:t>
      </w:r>
    </w:p>
    <w:p w:rsidR="00C25749" w:rsidRDefault="00147AE7">
      <w:pPr>
        <w:pStyle w:val="ConsPlusNormal0"/>
        <w:jc w:val="right"/>
      </w:pPr>
      <w:r>
        <w:t>к Порядку</w:t>
      </w:r>
    </w:p>
    <w:p w:rsidR="00C25749" w:rsidRDefault="00147AE7">
      <w:pPr>
        <w:pStyle w:val="ConsPlusNormal0"/>
        <w:jc w:val="right"/>
      </w:pPr>
      <w:r>
        <w:t>проведения</w:t>
      </w:r>
    </w:p>
    <w:p w:rsidR="00C25749" w:rsidRDefault="00147AE7">
      <w:pPr>
        <w:pStyle w:val="ConsPlusNormal0"/>
        <w:jc w:val="right"/>
      </w:pPr>
      <w:r>
        <w:t>финансов</w:t>
      </w:r>
      <w:r w:rsidR="009960FC">
        <w:t>ым департаментом</w:t>
      </w:r>
    </w:p>
    <w:p w:rsidR="009960FC" w:rsidRDefault="009960FC">
      <w:pPr>
        <w:pStyle w:val="ConsPlusNormal0"/>
        <w:jc w:val="right"/>
      </w:pPr>
      <w:r>
        <w:t>Анивского муниципального округа</w:t>
      </w:r>
    </w:p>
    <w:p w:rsidR="00C25749" w:rsidRDefault="00147AE7">
      <w:pPr>
        <w:pStyle w:val="ConsPlusNormal0"/>
        <w:jc w:val="right"/>
      </w:pPr>
      <w:r>
        <w:t>Сахалинской области</w:t>
      </w:r>
    </w:p>
    <w:p w:rsidR="00C25749" w:rsidRDefault="00147AE7">
      <w:pPr>
        <w:pStyle w:val="ConsPlusNormal0"/>
        <w:jc w:val="right"/>
      </w:pPr>
      <w:r>
        <w:t>мониторинга качества</w:t>
      </w:r>
    </w:p>
    <w:p w:rsidR="00C25749" w:rsidRDefault="00147AE7">
      <w:pPr>
        <w:pStyle w:val="ConsPlusNormal0"/>
        <w:jc w:val="right"/>
      </w:pPr>
      <w:r>
        <w:t>финансового менеджмента</w:t>
      </w:r>
    </w:p>
    <w:p w:rsidR="00942139" w:rsidRDefault="00942139" w:rsidP="00942139">
      <w:pPr>
        <w:pStyle w:val="ConsPlusNormal0"/>
        <w:jc w:val="right"/>
      </w:pPr>
      <w:r>
        <w:t xml:space="preserve">от 07 мая 2026 г.   № 1467-па    </w:t>
      </w:r>
    </w:p>
    <w:p w:rsidR="00C25749" w:rsidRDefault="00C25749">
      <w:pPr>
        <w:pStyle w:val="ConsPlusNormal0"/>
      </w:pPr>
    </w:p>
    <w:p w:rsidR="00C25749" w:rsidRDefault="00147AE7">
      <w:pPr>
        <w:pStyle w:val="ConsPlusTitle0"/>
        <w:jc w:val="center"/>
      </w:pPr>
      <w:bookmarkStart w:id="1" w:name="P152"/>
      <w:bookmarkEnd w:id="1"/>
      <w:r>
        <w:t>РАСЧЕТ</w:t>
      </w:r>
    </w:p>
    <w:p w:rsidR="00C25749" w:rsidRDefault="00147AE7">
      <w:pPr>
        <w:pStyle w:val="ConsPlusTitle0"/>
        <w:jc w:val="center"/>
      </w:pPr>
      <w:r>
        <w:t>ОЦЕНКИ КАЧЕСТВА УПРАВЛЕНИЯ РАСХОДАМИ БЮДЖЕТА</w:t>
      </w:r>
    </w:p>
    <w:p w:rsidR="00C25749" w:rsidRDefault="00C25749">
      <w:pPr>
        <w:pStyle w:val="ConsPlusNormal0"/>
        <w:spacing w:after="1"/>
      </w:pPr>
    </w:p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t>Оценка качества управления расходами бюджета рассчитывается по следующей формуле: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>
            <wp:extent cx="1451610" cy="5372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49" w:rsidRDefault="00147AE7">
      <w:pPr>
        <w:pStyle w:val="ConsPlusNormal0"/>
        <w:ind w:firstLine="540"/>
        <w:jc w:val="both"/>
      </w:pPr>
      <w:r>
        <w:t>где: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rPr>
          <w:i/>
        </w:rPr>
        <w:t>I</w:t>
      </w:r>
      <w:r>
        <w:rPr>
          <w:i/>
          <w:vertAlign w:val="subscript"/>
        </w:rPr>
        <w:t>1i</w:t>
      </w:r>
      <w:r>
        <w:t xml:space="preserve"> - оценка качества управления расходами бюджета для i-</w:t>
      </w:r>
      <w:proofErr w:type="spellStart"/>
      <w:r>
        <w:t>го</w:t>
      </w:r>
      <w:proofErr w:type="spellEnd"/>
      <w:r>
        <w:t xml:space="preserve"> ГРБС;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rPr>
          <w:i/>
        </w:rPr>
        <w:t>N</w:t>
      </w:r>
      <w:r>
        <w:rPr>
          <w:i/>
          <w:vertAlign w:val="subscript"/>
        </w:rPr>
        <w:t>1</w:t>
      </w:r>
      <w:r>
        <w:t xml:space="preserve"> - количество показателей оценки качества управления расходами бюджета для i-</w:t>
      </w:r>
      <w:proofErr w:type="spellStart"/>
      <w:r>
        <w:t>го</w:t>
      </w:r>
      <w:proofErr w:type="spellEnd"/>
      <w:r>
        <w:t xml:space="preserve"> ГРБС;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1</w:t>
      </w:r>
      <w:r>
        <w:t xml:space="preserve"> - вес n-</w:t>
      </w:r>
      <w:proofErr w:type="spellStart"/>
      <w:r>
        <w:t>го</w:t>
      </w:r>
      <w:proofErr w:type="spellEnd"/>
      <w:r>
        <w:t xml:space="preserve"> направления оценки качества финансового менеджмента в соответствии с </w:t>
      </w:r>
      <w:hyperlink w:anchor="P183" w:tooltip="ПОКАЗАТЕЛИ КАЧЕСТВА УПРАВЛЕНИЯ РАСХОДАМИ БЮДЖЕТА">
        <w:r>
          <w:rPr>
            <w:color w:val="0000FF"/>
          </w:rPr>
          <w:t>приложением</w:t>
        </w:r>
      </w:hyperlink>
      <w:r>
        <w:t xml:space="preserve"> к приложению N 1 (S</w:t>
      </w:r>
      <w:r>
        <w:rPr>
          <w:vertAlign w:val="subscript"/>
        </w:rPr>
        <w:t>1</w:t>
      </w:r>
      <w:r>
        <w:t xml:space="preserve"> = 0,35);</w:t>
      </w:r>
    </w:p>
    <w:p w:rsidR="00C25749" w:rsidRDefault="00147AE7">
      <w:pPr>
        <w:pStyle w:val="ConsPlusNormal0"/>
        <w:spacing w:before="240"/>
        <w:ind w:firstLine="540"/>
        <w:jc w:val="both"/>
      </w:pPr>
      <w:proofErr w:type="spellStart"/>
      <w:r>
        <w:t>Eni</w:t>
      </w:r>
      <w:proofErr w:type="spellEnd"/>
      <w:r>
        <w:t xml:space="preserve"> - оценка по n-</w:t>
      </w:r>
      <w:proofErr w:type="spellStart"/>
      <w:r>
        <w:t>му</w:t>
      </w:r>
      <w:proofErr w:type="spellEnd"/>
      <w:r>
        <w:t xml:space="preserve"> </w:t>
      </w:r>
      <w:hyperlink w:anchor="P183" w:tooltip="ПОКАЗАТЕЛИ КАЧЕСТВА УПРАВЛЕНИЯ РАСХОДАМИ БЮДЖЕТА">
        <w:r>
          <w:rPr>
            <w:color w:val="0000FF"/>
          </w:rPr>
          <w:t>показателю</w:t>
        </w:r>
      </w:hyperlink>
      <w:r>
        <w:t xml:space="preserve"> для i-</w:t>
      </w:r>
      <w:proofErr w:type="spellStart"/>
      <w:r>
        <w:t>го</w:t>
      </w:r>
      <w:proofErr w:type="spellEnd"/>
      <w:r>
        <w:t xml:space="preserve"> ГРБС в соответствии с приложением к приложению N 1.</w:t>
      </w:r>
    </w:p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147AE7">
      <w:pPr>
        <w:pStyle w:val="ConsPlusTitle0"/>
        <w:jc w:val="center"/>
      </w:pPr>
      <w:bookmarkStart w:id="2" w:name="P183"/>
      <w:bookmarkEnd w:id="2"/>
      <w:r>
        <w:t>ПОКАЗАТЕЛИ КАЧЕСТВА УПРАВЛЕНИЯ РАСХОДАМИ БЮДЖЕТА</w:t>
      </w:r>
    </w:p>
    <w:p w:rsidR="00C25749" w:rsidRDefault="00C25749">
      <w:pPr>
        <w:pStyle w:val="ConsPlusNormal0"/>
        <w:spacing w:after="1"/>
      </w:pPr>
    </w:p>
    <w:p w:rsidR="00C25749" w:rsidRDefault="00C25749">
      <w:pPr>
        <w:pStyle w:val="ConsPlusNormal0"/>
      </w:pPr>
    </w:p>
    <w:p w:rsidR="00C25749" w:rsidRDefault="00C25749">
      <w:pPr>
        <w:pStyle w:val="ConsPlusNormal0"/>
        <w:sectPr w:rsidR="00C25749" w:rsidSect="00942139">
          <w:pgSz w:w="11906" w:h="16838"/>
          <w:pgMar w:top="284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3345"/>
        <w:gridCol w:w="2154"/>
        <w:gridCol w:w="2041"/>
        <w:gridCol w:w="2268"/>
        <w:gridCol w:w="1136"/>
      </w:tblGrid>
      <w:tr w:rsidR="00C25749" w:rsidTr="009A31C5">
        <w:tc>
          <w:tcPr>
            <w:tcW w:w="567" w:type="dxa"/>
          </w:tcPr>
          <w:p w:rsidR="00C25749" w:rsidRDefault="00147AE7" w:rsidP="009A31C5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098" w:type="dxa"/>
          </w:tcPr>
          <w:p w:rsidR="00C25749" w:rsidRDefault="00147AE7" w:rsidP="009A31C5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3345" w:type="dxa"/>
          </w:tcPr>
          <w:p w:rsidR="00C25749" w:rsidRDefault="00147AE7" w:rsidP="009A31C5">
            <w:pPr>
              <w:pStyle w:val="ConsPlusNormal0"/>
              <w:jc w:val="center"/>
            </w:pPr>
            <w:r>
              <w:t>Расчет показателя (</w:t>
            </w:r>
            <w:proofErr w:type="spellStart"/>
            <w:r>
              <w:t>Pj</w:t>
            </w:r>
            <w:proofErr w:type="spellEnd"/>
            <w:r>
              <w:t>)</w:t>
            </w:r>
          </w:p>
        </w:tc>
        <w:tc>
          <w:tcPr>
            <w:tcW w:w="2154" w:type="dxa"/>
          </w:tcPr>
          <w:p w:rsidR="00C25749" w:rsidRDefault="00147AE7" w:rsidP="009A31C5">
            <w:pPr>
              <w:pStyle w:val="ConsPlusNormal0"/>
              <w:jc w:val="center"/>
            </w:pPr>
            <w:r>
              <w:t>Оценка (E(</w:t>
            </w:r>
            <w:proofErr w:type="spellStart"/>
            <w:r>
              <w:t>Pj</w:t>
            </w:r>
            <w:proofErr w:type="spellEnd"/>
            <w:r>
              <w:t>))</w:t>
            </w:r>
          </w:p>
        </w:tc>
        <w:tc>
          <w:tcPr>
            <w:tcW w:w="2041" w:type="dxa"/>
          </w:tcPr>
          <w:p w:rsidR="00C25749" w:rsidRDefault="00147AE7" w:rsidP="009A31C5">
            <w:pPr>
              <w:pStyle w:val="ConsPlusNormal0"/>
              <w:jc w:val="center"/>
            </w:pPr>
            <w:r>
              <w:t>Документы (формы), используемые для расчета показателей</w:t>
            </w:r>
          </w:p>
        </w:tc>
        <w:tc>
          <w:tcPr>
            <w:tcW w:w="2268" w:type="dxa"/>
          </w:tcPr>
          <w:p w:rsidR="00C25749" w:rsidRDefault="00147AE7" w:rsidP="009A31C5">
            <w:pPr>
              <w:pStyle w:val="ConsPlusNormal0"/>
              <w:jc w:val="center"/>
            </w:pPr>
            <w:r>
              <w:t>Комментарий</w:t>
            </w:r>
          </w:p>
        </w:tc>
        <w:tc>
          <w:tcPr>
            <w:tcW w:w="1136" w:type="dxa"/>
          </w:tcPr>
          <w:p w:rsidR="00C25749" w:rsidRDefault="00147AE7" w:rsidP="009A31C5">
            <w:pPr>
              <w:pStyle w:val="ConsPlusNormal0"/>
              <w:jc w:val="center"/>
            </w:pPr>
            <w:r>
              <w:t>Удельный вес</w:t>
            </w:r>
          </w:p>
        </w:tc>
      </w:tr>
      <w:tr w:rsidR="00C25749" w:rsidTr="009A31C5">
        <w:tc>
          <w:tcPr>
            <w:tcW w:w="567" w:type="dxa"/>
          </w:tcPr>
          <w:p w:rsidR="00C25749" w:rsidRDefault="00147AE7" w:rsidP="009A31C5">
            <w:pPr>
              <w:pStyle w:val="ConsPlusNormal0"/>
            </w:pPr>
            <w:r>
              <w:t>I</w:t>
            </w:r>
            <w:r>
              <w:rPr>
                <w:vertAlign w:val="subscript"/>
              </w:rPr>
              <w:t>1</w:t>
            </w:r>
          </w:p>
        </w:tc>
        <w:tc>
          <w:tcPr>
            <w:tcW w:w="11906" w:type="dxa"/>
            <w:gridSpan w:val="5"/>
          </w:tcPr>
          <w:p w:rsidR="00C25749" w:rsidRDefault="00147AE7" w:rsidP="009A31C5">
            <w:pPr>
              <w:pStyle w:val="ConsPlusNormal0"/>
            </w:pPr>
            <w:r>
              <w:t>Оценка качества управления расходами бюджета</w:t>
            </w:r>
          </w:p>
        </w:tc>
        <w:tc>
          <w:tcPr>
            <w:tcW w:w="1136" w:type="dxa"/>
          </w:tcPr>
          <w:p w:rsidR="00C25749" w:rsidRDefault="00147AE7" w:rsidP="009A31C5">
            <w:pPr>
              <w:pStyle w:val="ConsPlusNormal0"/>
              <w:jc w:val="center"/>
            </w:pPr>
            <w:r w:rsidRPr="00936759">
              <w:t>0,35</w:t>
            </w:r>
          </w:p>
        </w:tc>
      </w:tr>
      <w:tr w:rsidR="00C25749" w:rsidTr="009A31C5">
        <w:tc>
          <w:tcPr>
            <w:tcW w:w="567" w:type="dxa"/>
          </w:tcPr>
          <w:p w:rsidR="00C25749" w:rsidRDefault="00147AE7" w:rsidP="009A31C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C25749" w:rsidRDefault="00147AE7" w:rsidP="009A31C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C25749" w:rsidRDefault="00147AE7" w:rsidP="009A31C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C25749" w:rsidRDefault="00147AE7" w:rsidP="009A31C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25749" w:rsidRDefault="00147AE7" w:rsidP="009A31C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C25749" w:rsidRDefault="00147AE7" w:rsidP="009A31C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6" w:type="dxa"/>
          </w:tcPr>
          <w:p w:rsidR="00C25749" w:rsidRDefault="00147AE7" w:rsidP="009A31C5">
            <w:pPr>
              <w:pStyle w:val="ConsPlusNormal0"/>
              <w:jc w:val="center"/>
            </w:pPr>
            <w:r>
              <w:t>7</w:t>
            </w:r>
          </w:p>
        </w:tc>
      </w:tr>
      <w:tr w:rsidR="00C25749" w:rsidTr="009A31C5">
        <w:tblPrEx>
          <w:tblBorders>
            <w:insideH w:val="nil"/>
          </w:tblBorders>
        </w:tblPrEx>
        <w:tc>
          <w:tcPr>
            <w:tcW w:w="567" w:type="dxa"/>
            <w:tcBorders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t>P</w:t>
            </w:r>
            <w:r w:rsidR="007A5E5F">
              <w:t>1</w:t>
            </w:r>
            <w:r>
              <w:t>.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t xml:space="preserve">Соблюдение сроков приведения </w:t>
            </w:r>
            <w:r w:rsidR="007A5E5F">
              <w:t xml:space="preserve">муниципальных </w:t>
            </w:r>
            <w:r>
              <w:t xml:space="preserve">программ </w:t>
            </w:r>
            <w:r w:rsidR="007A5E5F">
              <w:t xml:space="preserve">Анивского муниципального округа </w:t>
            </w:r>
            <w:r>
              <w:t xml:space="preserve">Сахалинской области в соответствие с </w:t>
            </w:r>
            <w:r w:rsidR="007A5E5F">
              <w:t xml:space="preserve">решением </w:t>
            </w:r>
            <w:r>
              <w:t>о бюджете на соответствующий финансовый год и на плановый период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t>P</w:t>
            </w:r>
            <w:r w:rsidR="007A5E5F">
              <w:t>1</w:t>
            </w:r>
            <w:r>
              <w:t xml:space="preserve"> = К</w:t>
            </w:r>
            <w:r w:rsidR="007A5E5F">
              <w:t>М</w:t>
            </w:r>
            <w:r>
              <w:t>П, где:</w:t>
            </w:r>
          </w:p>
          <w:p w:rsidR="00C25749" w:rsidRDefault="00C25749" w:rsidP="009A31C5">
            <w:pPr>
              <w:pStyle w:val="ConsPlusNormal0"/>
            </w:pPr>
          </w:p>
          <w:p w:rsidR="00C25749" w:rsidRDefault="00147AE7" w:rsidP="009A31C5">
            <w:pPr>
              <w:pStyle w:val="ConsPlusNormal0"/>
            </w:pPr>
            <w:r>
              <w:t>К</w:t>
            </w:r>
            <w:r w:rsidR="007A5E5F">
              <w:t>М</w:t>
            </w:r>
            <w:r>
              <w:t xml:space="preserve">П - своевременность приведения ответственным исполнителем соответствующей </w:t>
            </w:r>
            <w:r w:rsidR="007A5E5F">
              <w:t xml:space="preserve">муниципальной </w:t>
            </w:r>
            <w:r>
              <w:t xml:space="preserve">программы </w:t>
            </w:r>
            <w:r w:rsidR="007A5E5F">
              <w:t xml:space="preserve">Анивского муниципального округа </w:t>
            </w:r>
            <w:r>
              <w:t xml:space="preserve">в соответствие </w:t>
            </w:r>
            <w:r w:rsidR="007A5E5F">
              <w:t xml:space="preserve">с решением о бюджете на </w:t>
            </w:r>
            <w:r>
              <w:t>соответствующий финансовый год и на плановый период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t>E(P</w:t>
            </w:r>
            <w:r w:rsidR="007A5E5F">
              <w:t>1</w:t>
            </w:r>
            <w:r>
              <w:t xml:space="preserve">) = 5, если внесение изменений в </w:t>
            </w:r>
            <w:r w:rsidR="00F85FDF">
              <w:t xml:space="preserve">муниципальную программу Анивского муниципального округа </w:t>
            </w:r>
            <w:r>
              <w:t>принято своевременно;</w:t>
            </w:r>
          </w:p>
          <w:p w:rsidR="00C25749" w:rsidRDefault="00147AE7" w:rsidP="009A31C5">
            <w:pPr>
              <w:pStyle w:val="ConsPlusNormal0"/>
            </w:pPr>
            <w:r>
              <w:t>E(P</w:t>
            </w:r>
            <w:r w:rsidR="007A5E5F">
              <w:t>1</w:t>
            </w:r>
            <w:r>
              <w:t>) = 0, если сроки не соблюдены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C25749" w:rsidRDefault="00F85FDF" w:rsidP="009A31C5">
            <w:pPr>
              <w:pStyle w:val="ConsPlusNormal0"/>
            </w:pPr>
            <w:r>
              <w:t>Постановление администрации Анивского муниципального округа о внесении изменений в муниципальную программу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t xml:space="preserve">Показатель свидетельствует о соблюдении (несоблюдении) сроков приведения </w:t>
            </w:r>
            <w:r w:rsidR="00B306FC">
              <w:t>муниципальных программ Анивского муниципального округа</w:t>
            </w:r>
            <w:r>
              <w:t xml:space="preserve"> в соответствие со </w:t>
            </w:r>
            <w:hyperlink r:id="rId15" w:tooltip="&quot;Бюджетный кодекс Российской Федерации&quot; от 31.07.1998 N 145-ФЗ (ред. от 28.12.2025) {КонсультантПлюс}">
              <w:r w:rsidRPr="007C189D">
                <w:t>статьей 179</w:t>
              </w:r>
            </w:hyperlink>
            <w:r>
              <w:t xml:space="preserve"> Бюджетного кодекса Российской Федерации</w:t>
            </w:r>
            <w:r w:rsidR="00B306FC">
              <w:t xml:space="preserve"> (не позднее 15 февраля очередного финансового года)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C25749" w:rsidRDefault="00C25749" w:rsidP="009A31C5">
            <w:pPr>
              <w:pStyle w:val="ConsPlusNormal0"/>
            </w:pPr>
          </w:p>
        </w:tc>
      </w:tr>
      <w:tr w:rsidR="00C25749" w:rsidTr="009A31C5">
        <w:tc>
          <w:tcPr>
            <w:tcW w:w="567" w:type="dxa"/>
          </w:tcPr>
          <w:p w:rsidR="00C25749" w:rsidRDefault="00147AE7" w:rsidP="009A31C5">
            <w:pPr>
              <w:pStyle w:val="ConsPlusNormal0"/>
            </w:pPr>
            <w:r>
              <w:t>P</w:t>
            </w:r>
            <w:r w:rsidR="002A0A2E">
              <w:t>2</w:t>
            </w:r>
            <w:r>
              <w:t>.</w:t>
            </w:r>
          </w:p>
        </w:tc>
        <w:tc>
          <w:tcPr>
            <w:tcW w:w="2098" w:type="dxa"/>
          </w:tcPr>
          <w:p w:rsidR="00C25749" w:rsidRDefault="00147AE7" w:rsidP="009A31C5">
            <w:pPr>
              <w:pStyle w:val="ConsPlusNormal0"/>
            </w:pPr>
            <w:r>
              <w:t xml:space="preserve">Доля </w:t>
            </w:r>
            <w:proofErr w:type="gramStart"/>
            <w:r w:rsidR="002A0A2E">
              <w:t xml:space="preserve">муниципальных </w:t>
            </w:r>
            <w:r>
              <w:t xml:space="preserve"> учреждений</w:t>
            </w:r>
            <w:proofErr w:type="gramEnd"/>
            <w:r>
              <w:t xml:space="preserve">, выполнивших </w:t>
            </w:r>
            <w:r w:rsidR="002A0A2E">
              <w:t>муниципальное</w:t>
            </w:r>
            <w:r>
              <w:t xml:space="preserve"> задание на 100% (с учетом допустимого </w:t>
            </w:r>
            <w:r>
              <w:lastRenderedPageBreak/>
              <w:t>(возможного) отклонения от установленных показателей)</w:t>
            </w:r>
          </w:p>
        </w:tc>
        <w:tc>
          <w:tcPr>
            <w:tcW w:w="3345" w:type="dxa"/>
          </w:tcPr>
          <w:p w:rsidR="00C25749" w:rsidRDefault="00147AE7" w:rsidP="009A31C5">
            <w:pPr>
              <w:pStyle w:val="ConsPlusNormal0"/>
            </w:pPr>
            <w:r>
              <w:lastRenderedPageBreak/>
              <w:t>P</w:t>
            </w:r>
            <w:r w:rsidR="006338D8">
              <w:t>2</w:t>
            </w:r>
            <w:r>
              <w:t xml:space="preserve"> = A / B x 100, где:</w:t>
            </w:r>
          </w:p>
          <w:p w:rsidR="00C25749" w:rsidRDefault="00C25749" w:rsidP="009A31C5">
            <w:pPr>
              <w:pStyle w:val="ConsPlusNormal0"/>
            </w:pPr>
          </w:p>
          <w:p w:rsidR="00C25749" w:rsidRDefault="00147AE7" w:rsidP="009A31C5">
            <w:pPr>
              <w:pStyle w:val="ConsPlusNormal0"/>
            </w:pPr>
            <w:r>
              <w:t xml:space="preserve">A - количество </w:t>
            </w:r>
            <w:r w:rsidR="00B60D7C">
              <w:t xml:space="preserve">муниципальных </w:t>
            </w:r>
            <w:r>
              <w:t xml:space="preserve">учреждений, выполнивших </w:t>
            </w:r>
            <w:r w:rsidR="00B60D7C">
              <w:t>муниципальное</w:t>
            </w:r>
            <w:r>
              <w:t xml:space="preserve"> задание на 100%, единиц;</w:t>
            </w:r>
          </w:p>
          <w:p w:rsidR="00C25749" w:rsidRDefault="00147AE7" w:rsidP="009A31C5">
            <w:pPr>
              <w:pStyle w:val="ConsPlusNormal0"/>
            </w:pPr>
            <w:r>
              <w:t xml:space="preserve">B - общее количество подведомственных </w:t>
            </w:r>
            <w:r w:rsidR="00B60D7C">
              <w:lastRenderedPageBreak/>
              <w:t>муниципальных</w:t>
            </w:r>
            <w:r>
              <w:t xml:space="preserve"> учреждений, которым установлены </w:t>
            </w:r>
            <w:r w:rsidR="00B60D7C">
              <w:t>муниципальные</w:t>
            </w:r>
            <w:r>
              <w:t xml:space="preserve"> задания, единиц</w:t>
            </w:r>
          </w:p>
        </w:tc>
        <w:tc>
          <w:tcPr>
            <w:tcW w:w="2154" w:type="dxa"/>
          </w:tcPr>
          <w:p w:rsidR="00C25749" w:rsidRDefault="00147AE7" w:rsidP="009A31C5">
            <w:pPr>
              <w:pStyle w:val="ConsPlusNormal0"/>
            </w:pPr>
            <w:r>
              <w:lastRenderedPageBreak/>
              <w:t>E</w:t>
            </w:r>
            <w:r w:rsidR="006338D8">
              <w:t>(P2</w:t>
            </w:r>
            <w:r>
              <w:t>) = 5, если P3 = 100;</w:t>
            </w:r>
          </w:p>
          <w:p w:rsidR="00C25749" w:rsidRDefault="00147AE7" w:rsidP="009A31C5">
            <w:pPr>
              <w:pStyle w:val="ConsPlusNormal0"/>
            </w:pPr>
            <w:r>
              <w:t>E(P</w:t>
            </w:r>
            <w:r w:rsidR="006338D8">
              <w:t>2</w:t>
            </w:r>
            <w:r>
              <w:t>) = 3,</w:t>
            </w:r>
          </w:p>
          <w:p w:rsidR="00C25749" w:rsidRDefault="00147AE7" w:rsidP="009A31C5">
            <w:pPr>
              <w:pStyle w:val="ConsPlusNormal0"/>
            </w:pPr>
            <w:r>
              <w:t xml:space="preserve">если 70 &lt;= P3 </w:t>
            </w:r>
            <w:proofErr w:type="gramStart"/>
            <w:r>
              <w:t>&lt; 100</w:t>
            </w:r>
            <w:proofErr w:type="gramEnd"/>
            <w:r>
              <w:t>;</w:t>
            </w:r>
          </w:p>
          <w:p w:rsidR="00C25749" w:rsidRDefault="00147AE7" w:rsidP="009A31C5">
            <w:pPr>
              <w:pStyle w:val="ConsPlusNormal0"/>
            </w:pPr>
            <w:r>
              <w:t>E(P</w:t>
            </w:r>
            <w:r w:rsidR="006338D8">
              <w:t>2</w:t>
            </w:r>
            <w:r>
              <w:t>) = 0, если P</w:t>
            </w:r>
            <w:r w:rsidR="006338D8">
              <w:t>2</w:t>
            </w:r>
            <w:r>
              <w:t xml:space="preserve"> </w:t>
            </w:r>
            <w:proofErr w:type="gramStart"/>
            <w:r>
              <w:t>&lt; 70</w:t>
            </w:r>
            <w:proofErr w:type="gramEnd"/>
          </w:p>
        </w:tc>
        <w:tc>
          <w:tcPr>
            <w:tcW w:w="2041" w:type="dxa"/>
          </w:tcPr>
          <w:p w:rsidR="00C25749" w:rsidRDefault="00942139" w:rsidP="009A20D3">
            <w:pPr>
              <w:pStyle w:val="ConsPlusNormal0"/>
            </w:pPr>
            <w:hyperlink w:anchor="P1066" w:tooltip="СВЕДЕНИЯ">
              <w:r w:rsidR="00147AE7">
                <w:rPr>
                  <w:color w:val="0000FF"/>
                </w:rPr>
                <w:t xml:space="preserve">Форма N </w:t>
              </w:r>
            </w:hyperlink>
            <w:r w:rsidR="009A20D3">
              <w:rPr>
                <w:color w:val="0000FF"/>
              </w:rPr>
              <w:t>1</w:t>
            </w:r>
            <w:r w:rsidR="009A20D3">
              <w:t xml:space="preserve"> приложения N 5</w:t>
            </w:r>
          </w:p>
        </w:tc>
        <w:tc>
          <w:tcPr>
            <w:tcW w:w="2268" w:type="dxa"/>
          </w:tcPr>
          <w:p w:rsidR="00C25749" w:rsidRDefault="00147AE7" w:rsidP="009A31C5">
            <w:pPr>
              <w:pStyle w:val="ConsPlusNormal0"/>
            </w:pPr>
            <w:r>
              <w:t xml:space="preserve">Показатель отражает качество установления </w:t>
            </w:r>
            <w:r w:rsidR="00B60D7C">
              <w:t>муниципальных</w:t>
            </w:r>
            <w:r>
              <w:t xml:space="preserve"> заданий</w:t>
            </w:r>
          </w:p>
        </w:tc>
        <w:tc>
          <w:tcPr>
            <w:tcW w:w="1136" w:type="dxa"/>
          </w:tcPr>
          <w:p w:rsidR="00C25749" w:rsidRDefault="00C25749" w:rsidP="009A31C5">
            <w:pPr>
              <w:pStyle w:val="ConsPlusNormal0"/>
            </w:pPr>
          </w:p>
        </w:tc>
      </w:tr>
      <w:tr w:rsidR="00C25749" w:rsidTr="009A31C5">
        <w:tblPrEx>
          <w:tblBorders>
            <w:insideH w:val="nil"/>
          </w:tblBorders>
        </w:tblPrEx>
        <w:tc>
          <w:tcPr>
            <w:tcW w:w="567" w:type="dxa"/>
            <w:tcBorders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lastRenderedPageBreak/>
              <w:t>P</w:t>
            </w:r>
            <w:r w:rsidR="006338D8">
              <w:t>3</w:t>
            </w:r>
            <w:r>
              <w:t>.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t xml:space="preserve">Доля бюджетных и автономных учреждений, подведомственных ГРБС, разместивших </w:t>
            </w:r>
            <w:r w:rsidR="006338D8">
              <w:t>муниципальные</w:t>
            </w:r>
            <w:r>
              <w:t xml:space="preserve"> задания на официальном сайте в сети Интернет </w:t>
            </w:r>
            <w:hyperlink r:id="rId16">
              <w:r>
                <w:rPr>
                  <w:color w:val="0000FF"/>
                </w:rPr>
                <w:t>www.bus.gov.ru</w:t>
              </w:r>
            </w:hyperlink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t>P</w:t>
            </w:r>
            <w:r w:rsidR="00646D35">
              <w:t>3</w:t>
            </w:r>
            <w:r>
              <w:t xml:space="preserve"> = A / B x 100, где:</w:t>
            </w:r>
          </w:p>
          <w:p w:rsidR="00C25749" w:rsidRDefault="00C25749" w:rsidP="009A31C5">
            <w:pPr>
              <w:pStyle w:val="ConsPlusNormal0"/>
            </w:pPr>
          </w:p>
          <w:p w:rsidR="00C25749" w:rsidRDefault="00147AE7" w:rsidP="009A31C5">
            <w:pPr>
              <w:pStyle w:val="ConsPlusNormal0"/>
            </w:pPr>
            <w:r>
              <w:t xml:space="preserve">A - количество бюджетных и автономных учреждений, подведомственных ГРБС, разместивших в отчетном году на официальном сайте в сети интернет </w:t>
            </w:r>
            <w:hyperlink r:id="rId17">
              <w:r>
                <w:rPr>
                  <w:color w:val="0000FF"/>
                </w:rPr>
                <w:t>www.bus.gov.ru</w:t>
              </w:r>
            </w:hyperlink>
            <w:r>
              <w:t xml:space="preserve"> </w:t>
            </w:r>
            <w:r w:rsidR="006338D8">
              <w:t>муниципальные</w:t>
            </w:r>
            <w:r>
              <w:t xml:space="preserve"> задания, единиц;</w:t>
            </w:r>
          </w:p>
          <w:p w:rsidR="00C25749" w:rsidRDefault="00147AE7" w:rsidP="009A31C5">
            <w:pPr>
              <w:pStyle w:val="ConsPlusNormal0"/>
            </w:pPr>
            <w:r>
              <w:t>B - общее количество бюджетных и автономных учреждений, подведомственных ГРБС, единиц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t>E(P</w:t>
            </w:r>
            <w:r w:rsidR="00646D35">
              <w:t>3</w:t>
            </w:r>
            <w:r>
              <w:t>) = 5, если P</w:t>
            </w:r>
            <w:proofErr w:type="gramStart"/>
            <w:r w:rsidR="00646D35">
              <w:t>3</w:t>
            </w:r>
            <w:r>
              <w:t xml:space="preserve"> &gt;</w:t>
            </w:r>
            <w:proofErr w:type="gramEnd"/>
            <w:r>
              <w:t>= 95;</w:t>
            </w:r>
          </w:p>
          <w:p w:rsidR="00C25749" w:rsidRDefault="00147AE7" w:rsidP="009A31C5">
            <w:pPr>
              <w:pStyle w:val="ConsPlusNormal0"/>
            </w:pPr>
            <w:r>
              <w:t>E(P</w:t>
            </w:r>
            <w:r w:rsidR="00646D35">
              <w:t>3</w:t>
            </w:r>
            <w:r>
              <w:t>) = 3, если 90 &lt;= P</w:t>
            </w:r>
            <w:r w:rsidR="00646D35">
              <w:t>3</w:t>
            </w:r>
            <w:r>
              <w:t xml:space="preserve"> </w:t>
            </w:r>
            <w:proofErr w:type="gramStart"/>
            <w:r>
              <w:t>&lt; 95</w:t>
            </w:r>
            <w:proofErr w:type="gramEnd"/>
            <w:r>
              <w:t>;</w:t>
            </w:r>
          </w:p>
          <w:p w:rsidR="00C25749" w:rsidRDefault="00147AE7" w:rsidP="009A31C5">
            <w:pPr>
              <w:pStyle w:val="ConsPlusNormal0"/>
            </w:pPr>
            <w:r>
              <w:t>E(P</w:t>
            </w:r>
            <w:r w:rsidR="00646D35">
              <w:t>3</w:t>
            </w:r>
            <w:r>
              <w:t>) = 1, если 80 &lt;= P</w:t>
            </w:r>
            <w:r w:rsidR="00646D35">
              <w:t>3</w:t>
            </w:r>
            <w:r>
              <w:t xml:space="preserve"> </w:t>
            </w:r>
            <w:proofErr w:type="gramStart"/>
            <w:r>
              <w:t>&lt; 90</w:t>
            </w:r>
            <w:proofErr w:type="gramEnd"/>
            <w:r>
              <w:t>;</w:t>
            </w:r>
          </w:p>
          <w:p w:rsidR="00C25749" w:rsidRDefault="00147AE7" w:rsidP="009A31C5">
            <w:pPr>
              <w:pStyle w:val="ConsPlusNormal0"/>
            </w:pPr>
            <w:r>
              <w:t>E(P</w:t>
            </w:r>
            <w:r w:rsidR="00646D35">
              <w:t>3</w:t>
            </w:r>
            <w:r>
              <w:t>) = 0, если P</w:t>
            </w:r>
            <w:r w:rsidR="00646D35">
              <w:t>3</w:t>
            </w:r>
            <w:r>
              <w:t xml:space="preserve"> </w:t>
            </w:r>
            <w:proofErr w:type="gramStart"/>
            <w:r>
              <w:t>&lt; 80</w:t>
            </w:r>
            <w:proofErr w:type="gramEnd"/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C25749" w:rsidRDefault="00942139" w:rsidP="009A31C5">
            <w:pPr>
              <w:pStyle w:val="ConsPlusNormal0"/>
            </w:pPr>
            <w:hyperlink r:id="rId18">
              <w:r w:rsidR="00147AE7">
                <w:rPr>
                  <w:color w:val="0000FF"/>
                </w:rPr>
                <w:t>www.bus.gov.ru</w:t>
              </w:r>
            </w:hyperlink>
            <w:r w:rsidR="00147AE7">
              <w:t xml:space="preserve"> - официальный сайт Российской Федерации в сети Интернет для размещения информации о государственных (муниципальных) учреждениях и их обособленных структурных подразделениях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t>Оценка размещения информации на официальном сайте в сети Интернет учреждениями, подведомственными ГРБС</w:t>
            </w:r>
            <w:r w:rsidR="00CC235A">
              <w:t xml:space="preserve"> </w:t>
            </w:r>
            <w:proofErr w:type="gramStart"/>
            <w:r w:rsidR="00CC235A">
              <w:t>( п.</w:t>
            </w:r>
            <w:proofErr w:type="gramEnd"/>
            <w:r w:rsidR="00CC235A">
              <w:t xml:space="preserve">15 Приказа Минфина РФ № 86-н, не позднее 5 рабочих дней, следующих за днем принятия документа или внесения изменений в документ) 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C25749" w:rsidRDefault="00C25749" w:rsidP="009A31C5">
            <w:pPr>
              <w:pStyle w:val="ConsPlusNormal0"/>
            </w:pPr>
          </w:p>
        </w:tc>
      </w:tr>
      <w:tr w:rsidR="00C25749" w:rsidTr="009A31C5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25749" w:rsidRDefault="00147AE7" w:rsidP="009A31C5">
            <w:pPr>
              <w:pStyle w:val="ConsPlusNormal0"/>
            </w:pPr>
            <w:r>
              <w:t>P</w:t>
            </w:r>
            <w:r w:rsidR="00CC235A">
              <w:t>4</w:t>
            </w:r>
            <w:r>
              <w:t>.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C25749" w:rsidRDefault="00147AE7" w:rsidP="009A31C5">
            <w:pPr>
              <w:pStyle w:val="ConsPlusNormal0"/>
            </w:pPr>
            <w:r>
              <w:t xml:space="preserve">Доля бюджетных и автономных учреждений, подведомственных ГРБС, разместивших информацию о плане финансово-хозяйственной деятельности на официальном сайте в сети Интернет </w:t>
            </w:r>
            <w:hyperlink r:id="rId19">
              <w:r>
                <w:rPr>
                  <w:color w:val="0000FF"/>
                </w:rPr>
                <w:t>www.bus.gov.ru</w:t>
              </w:r>
            </w:hyperlink>
          </w:p>
        </w:tc>
        <w:tc>
          <w:tcPr>
            <w:tcW w:w="3345" w:type="dxa"/>
            <w:tcBorders>
              <w:top w:val="single" w:sz="4" w:space="0" w:color="auto"/>
              <w:bottom w:val="nil"/>
            </w:tcBorders>
          </w:tcPr>
          <w:p w:rsidR="00C25749" w:rsidRDefault="00CC235A" w:rsidP="009A31C5">
            <w:pPr>
              <w:pStyle w:val="ConsPlusNormal0"/>
            </w:pPr>
            <w:r>
              <w:t>P4</w:t>
            </w:r>
            <w:r w:rsidR="00147AE7">
              <w:t xml:space="preserve"> = A / B x 100, где:</w:t>
            </w:r>
          </w:p>
          <w:p w:rsidR="00C25749" w:rsidRDefault="00C25749" w:rsidP="009A31C5">
            <w:pPr>
              <w:pStyle w:val="ConsPlusNormal0"/>
            </w:pPr>
          </w:p>
          <w:p w:rsidR="00C25749" w:rsidRDefault="00147AE7" w:rsidP="009A31C5">
            <w:pPr>
              <w:pStyle w:val="ConsPlusNormal0"/>
            </w:pPr>
            <w:r>
              <w:t xml:space="preserve">A - количество бюджетных и автономных учреждений, подведомственных ГРБС, разместивших в отчетном году на официальном сайте в сети интернет </w:t>
            </w:r>
            <w:hyperlink r:id="rId20">
              <w:r>
                <w:rPr>
                  <w:color w:val="0000FF"/>
                </w:rPr>
                <w:t>www.bus.gov.ru</w:t>
              </w:r>
            </w:hyperlink>
            <w:r>
              <w:t xml:space="preserve"> информацию о плане финансово-хозяйственной деятельности, единиц;</w:t>
            </w:r>
          </w:p>
          <w:p w:rsidR="00C25749" w:rsidRDefault="00147AE7" w:rsidP="009A31C5">
            <w:pPr>
              <w:pStyle w:val="ConsPlusNormal0"/>
            </w:pPr>
            <w:r>
              <w:t xml:space="preserve">B - общее количество бюджетных и автономных учреждений, подведомственных ГРБС, </w:t>
            </w:r>
            <w:r>
              <w:lastRenderedPageBreak/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C25749" w:rsidRDefault="00CC235A" w:rsidP="009A31C5">
            <w:pPr>
              <w:pStyle w:val="ConsPlusNormal0"/>
            </w:pPr>
            <w:r>
              <w:lastRenderedPageBreak/>
              <w:t>(P4</w:t>
            </w:r>
            <w:r w:rsidR="00147AE7">
              <w:t>) = 5, если P</w:t>
            </w:r>
            <w:proofErr w:type="gramStart"/>
            <w:r>
              <w:t>4</w:t>
            </w:r>
            <w:r w:rsidR="00147AE7">
              <w:t xml:space="preserve"> &gt;</w:t>
            </w:r>
            <w:proofErr w:type="gramEnd"/>
            <w:r w:rsidR="00147AE7">
              <w:t>= 95;</w:t>
            </w:r>
          </w:p>
          <w:p w:rsidR="00C25749" w:rsidRDefault="00147AE7" w:rsidP="009A31C5">
            <w:pPr>
              <w:pStyle w:val="ConsPlusNormal0"/>
            </w:pPr>
            <w:r>
              <w:t>E(P</w:t>
            </w:r>
            <w:r w:rsidR="00CC235A">
              <w:t>4</w:t>
            </w:r>
            <w:r>
              <w:t>) = 3, если 90 &lt;= P</w:t>
            </w:r>
            <w:r w:rsidR="00CC235A">
              <w:t>4</w:t>
            </w:r>
            <w:r>
              <w:t xml:space="preserve"> </w:t>
            </w:r>
            <w:proofErr w:type="gramStart"/>
            <w:r>
              <w:t>&lt; 95</w:t>
            </w:r>
            <w:proofErr w:type="gramEnd"/>
            <w:r>
              <w:t>;</w:t>
            </w:r>
          </w:p>
          <w:p w:rsidR="00C25749" w:rsidRDefault="00CC235A" w:rsidP="009A31C5">
            <w:pPr>
              <w:pStyle w:val="ConsPlusNormal0"/>
            </w:pPr>
            <w:r>
              <w:t>E(P4</w:t>
            </w:r>
            <w:r w:rsidR="00147AE7">
              <w:t>) = 1, если 80 &lt;= P</w:t>
            </w:r>
            <w:r>
              <w:t>4</w:t>
            </w:r>
            <w:r w:rsidR="00147AE7">
              <w:t xml:space="preserve"> </w:t>
            </w:r>
            <w:proofErr w:type="gramStart"/>
            <w:r w:rsidR="00147AE7">
              <w:t>&lt; 90</w:t>
            </w:r>
            <w:proofErr w:type="gramEnd"/>
            <w:r w:rsidR="00147AE7">
              <w:t>;</w:t>
            </w:r>
          </w:p>
          <w:p w:rsidR="00C25749" w:rsidRDefault="00147AE7" w:rsidP="009A31C5">
            <w:pPr>
              <w:pStyle w:val="ConsPlusNormal0"/>
            </w:pPr>
            <w:r>
              <w:t>E(P</w:t>
            </w:r>
            <w:r w:rsidR="00CC235A">
              <w:t>4</w:t>
            </w:r>
            <w:r>
              <w:t>) = 0, если P</w:t>
            </w:r>
            <w:r w:rsidR="00CC235A">
              <w:t>4</w:t>
            </w:r>
            <w:r>
              <w:t xml:space="preserve"> </w:t>
            </w:r>
            <w:proofErr w:type="gramStart"/>
            <w:r>
              <w:t>&lt; 80</w:t>
            </w:r>
            <w:proofErr w:type="gramEnd"/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C25749" w:rsidRDefault="00942139" w:rsidP="009A31C5">
            <w:pPr>
              <w:pStyle w:val="ConsPlusNormal0"/>
            </w:pPr>
            <w:hyperlink r:id="rId21">
              <w:r w:rsidR="00147AE7">
                <w:rPr>
                  <w:color w:val="0000FF"/>
                </w:rPr>
                <w:t>www.bus.gov.ru</w:t>
              </w:r>
            </w:hyperlink>
            <w:r w:rsidR="00147AE7">
              <w:t xml:space="preserve"> - официальный сайт Российской Федерации в сети Интернет для размещения информации о государственных (муниципальных) учреждениях и их обособленных структурных подразделениях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25749" w:rsidRDefault="00553023" w:rsidP="009A31C5">
            <w:pPr>
              <w:pStyle w:val="ConsPlusNormal0"/>
            </w:pPr>
            <w:r>
              <w:t xml:space="preserve">Оценка размещения информации на официальном сайте в сети Интернет учреждениями, подведомственными ГРБС </w:t>
            </w:r>
            <w:proofErr w:type="gramStart"/>
            <w:r>
              <w:t>( п.</w:t>
            </w:r>
            <w:proofErr w:type="gramEnd"/>
            <w:r>
              <w:t xml:space="preserve">15 Приказа Минфина РФ № 86-н, не позднее 5 рабочих дней, следующих за днем принятия документа или внесения изменений в документ) 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:rsidR="00C25749" w:rsidRDefault="00C25749" w:rsidP="009A31C5">
            <w:pPr>
              <w:pStyle w:val="ConsPlusNormal0"/>
            </w:pPr>
          </w:p>
        </w:tc>
      </w:tr>
      <w:tr w:rsidR="00C25749" w:rsidTr="009A31C5">
        <w:tc>
          <w:tcPr>
            <w:tcW w:w="567" w:type="dxa"/>
          </w:tcPr>
          <w:p w:rsidR="00C25749" w:rsidRDefault="004E135A" w:rsidP="009A31C5">
            <w:pPr>
              <w:pStyle w:val="ConsPlusNormal0"/>
            </w:pPr>
            <w:r>
              <w:lastRenderedPageBreak/>
              <w:t>P5</w:t>
            </w:r>
            <w:r w:rsidR="00147AE7">
              <w:t>.</w:t>
            </w:r>
          </w:p>
        </w:tc>
        <w:tc>
          <w:tcPr>
            <w:tcW w:w="2098" w:type="dxa"/>
          </w:tcPr>
          <w:p w:rsidR="00C25749" w:rsidRDefault="00147AE7" w:rsidP="009A31C5">
            <w:pPr>
              <w:pStyle w:val="ConsPlusNormal0"/>
            </w:pPr>
            <w:r>
              <w:t xml:space="preserve">Доля </w:t>
            </w:r>
            <w:r w:rsidR="004E135A">
              <w:t>муниципальных</w:t>
            </w:r>
            <w:r>
              <w:t xml:space="preserve"> учреждений, для которых установлены количественно измеримые финансовые санкции (штрафы, изъятия) за нарушение условий выполнения </w:t>
            </w:r>
            <w:r w:rsidR="004E135A">
              <w:t>муниципальных</w:t>
            </w:r>
            <w:r>
              <w:t xml:space="preserve"> заданий</w:t>
            </w:r>
          </w:p>
        </w:tc>
        <w:tc>
          <w:tcPr>
            <w:tcW w:w="3345" w:type="dxa"/>
          </w:tcPr>
          <w:p w:rsidR="00C25749" w:rsidRDefault="00147AE7" w:rsidP="009A31C5">
            <w:pPr>
              <w:pStyle w:val="ConsPlusNormal0"/>
            </w:pPr>
            <w:r>
              <w:t>P</w:t>
            </w:r>
            <w:r w:rsidR="004E135A">
              <w:t>5</w:t>
            </w:r>
            <w:r>
              <w:t xml:space="preserve"> = A / B x 100, где:</w:t>
            </w:r>
          </w:p>
          <w:p w:rsidR="00C25749" w:rsidRDefault="00C25749" w:rsidP="009A31C5">
            <w:pPr>
              <w:pStyle w:val="ConsPlusNormal0"/>
            </w:pPr>
          </w:p>
          <w:p w:rsidR="00C25749" w:rsidRDefault="00147AE7" w:rsidP="009A31C5">
            <w:pPr>
              <w:pStyle w:val="ConsPlusNormal0"/>
            </w:pPr>
            <w:r>
              <w:t xml:space="preserve">A - количество </w:t>
            </w:r>
            <w:r w:rsidR="004E135A">
              <w:t>муниципальных</w:t>
            </w:r>
            <w:r>
              <w:t xml:space="preserve"> учреждений, для которых установлены количественно измеримые финансовые санкции (штрафы, изъятия) за нарушение условий </w:t>
            </w:r>
            <w:proofErr w:type="gramStart"/>
            <w:r>
              <w:t xml:space="preserve">выполнения </w:t>
            </w:r>
            <w:r w:rsidR="004E135A">
              <w:t xml:space="preserve"> муниципальных</w:t>
            </w:r>
            <w:proofErr w:type="gramEnd"/>
            <w:r w:rsidR="004E135A">
              <w:t xml:space="preserve"> </w:t>
            </w:r>
            <w:r>
              <w:t>заданий, единиц;</w:t>
            </w:r>
          </w:p>
          <w:p w:rsidR="00C25749" w:rsidRDefault="00147AE7" w:rsidP="009A31C5">
            <w:pPr>
              <w:pStyle w:val="ConsPlusNormal0"/>
            </w:pPr>
            <w:r>
              <w:t xml:space="preserve">B - общее количество подведомственных </w:t>
            </w:r>
            <w:r w:rsidR="004E135A">
              <w:t>муниципальных</w:t>
            </w:r>
            <w:r>
              <w:t xml:space="preserve"> учреждений, которым установлены </w:t>
            </w:r>
            <w:r w:rsidR="004E135A">
              <w:t>муниципальные</w:t>
            </w:r>
            <w:r>
              <w:t xml:space="preserve"> задания, единиц</w:t>
            </w:r>
          </w:p>
        </w:tc>
        <w:tc>
          <w:tcPr>
            <w:tcW w:w="2154" w:type="dxa"/>
          </w:tcPr>
          <w:p w:rsidR="00C25749" w:rsidRDefault="00147AE7" w:rsidP="009A31C5">
            <w:pPr>
              <w:pStyle w:val="ConsPlusNormal0"/>
            </w:pPr>
            <w:r>
              <w:t>E(P</w:t>
            </w:r>
            <w:r w:rsidR="004E135A">
              <w:t>5</w:t>
            </w:r>
            <w:r>
              <w:t>) = 5, если P</w:t>
            </w:r>
            <w:r w:rsidR="004E135A">
              <w:t>5</w:t>
            </w:r>
            <w:r>
              <w:t xml:space="preserve"> = 100;</w:t>
            </w:r>
          </w:p>
          <w:p w:rsidR="00C25749" w:rsidRDefault="004E135A" w:rsidP="009A31C5">
            <w:pPr>
              <w:pStyle w:val="ConsPlusNormal0"/>
            </w:pPr>
            <w:r>
              <w:t>E(P5</w:t>
            </w:r>
            <w:r w:rsidR="00147AE7">
              <w:t>) = 0, если P</w:t>
            </w:r>
            <w:r>
              <w:t>5</w:t>
            </w:r>
            <w:r w:rsidR="00147AE7">
              <w:t xml:space="preserve"> </w:t>
            </w:r>
            <w:proofErr w:type="gramStart"/>
            <w:r w:rsidR="00147AE7">
              <w:t>&lt; 100</w:t>
            </w:r>
            <w:proofErr w:type="gramEnd"/>
          </w:p>
        </w:tc>
        <w:tc>
          <w:tcPr>
            <w:tcW w:w="2041" w:type="dxa"/>
          </w:tcPr>
          <w:p w:rsidR="00C25749" w:rsidRDefault="00942139" w:rsidP="00077B30">
            <w:pPr>
              <w:pStyle w:val="ConsPlusNormal0"/>
            </w:pPr>
            <w:hyperlink w:anchor="P1066" w:tooltip="СВЕДЕНИЯ">
              <w:r w:rsidR="00147AE7" w:rsidRPr="0059401E">
                <w:t xml:space="preserve">Форма N </w:t>
              </w:r>
            </w:hyperlink>
            <w:r w:rsidR="0059401E" w:rsidRPr="0059401E">
              <w:t>1</w:t>
            </w:r>
            <w:r w:rsidR="00147AE7" w:rsidRPr="0059401E">
              <w:t xml:space="preserve"> </w:t>
            </w:r>
            <w:r w:rsidR="00147AE7">
              <w:t xml:space="preserve">приложения N </w:t>
            </w:r>
            <w:r w:rsidR="00077B30">
              <w:t>5</w:t>
            </w:r>
          </w:p>
        </w:tc>
        <w:tc>
          <w:tcPr>
            <w:tcW w:w="2268" w:type="dxa"/>
          </w:tcPr>
          <w:p w:rsidR="00C25749" w:rsidRDefault="00147AE7" w:rsidP="009A31C5">
            <w:pPr>
              <w:pStyle w:val="ConsPlusNormal0"/>
            </w:pPr>
            <w:r>
              <w:t xml:space="preserve">Показатель отражает наличие механизмов, стимулирующих качество выполнения </w:t>
            </w:r>
            <w:r w:rsidR="004E135A">
              <w:t>муниципальных</w:t>
            </w:r>
            <w:r>
              <w:t xml:space="preserve"> заданий</w:t>
            </w:r>
          </w:p>
        </w:tc>
        <w:tc>
          <w:tcPr>
            <w:tcW w:w="1136" w:type="dxa"/>
          </w:tcPr>
          <w:p w:rsidR="00C25749" w:rsidRDefault="00C25749" w:rsidP="009A31C5">
            <w:pPr>
              <w:pStyle w:val="ConsPlusNormal0"/>
            </w:pPr>
          </w:p>
        </w:tc>
      </w:tr>
      <w:tr w:rsidR="00C25749" w:rsidTr="009A31C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25749" w:rsidRDefault="00147AE7" w:rsidP="009A31C5">
            <w:pPr>
              <w:pStyle w:val="ConsPlusNormal0"/>
            </w:pPr>
            <w:r>
              <w:t>P</w:t>
            </w:r>
            <w:r w:rsidR="0021054F">
              <w:t>6</w:t>
            </w:r>
            <w:r>
              <w:t>.</w:t>
            </w:r>
          </w:p>
        </w:tc>
        <w:tc>
          <w:tcPr>
            <w:tcW w:w="2098" w:type="dxa"/>
            <w:tcBorders>
              <w:bottom w:val="nil"/>
            </w:tcBorders>
          </w:tcPr>
          <w:p w:rsidR="00C25749" w:rsidRDefault="00147AE7" w:rsidP="009A31C5">
            <w:pPr>
              <w:pStyle w:val="ConsPlusNormal0"/>
            </w:pPr>
            <w:r w:rsidRPr="0021054F">
              <w:t xml:space="preserve">Качество планирования расходов: количество изменений сводной бюджетной росписи </w:t>
            </w:r>
            <w:proofErr w:type="gramStart"/>
            <w:r w:rsidRPr="0021054F">
              <w:t>расходов  бюджета</w:t>
            </w:r>
            <w:proofErr w:type="gramEnd"/>
            <w:r w:rsidR="0021054F" w:rsidRPr="0021054F">
              <w:t xml:space="preserve"> Анивского муниципального округа</w:t>
            </w:r>
            <w:r w:rsidRPr="0021054F">
              <w:t>, связанных с перемещением бюджетных средств</w:t>
            </w:r>
          </w:p>
        </w:tc>
        <w:tc>
          <w:tcPr>
            <w:tcW w:w="3345" w:type="dxa"/>
            <w:tcBorders>
              <w:bottom w:val="nil"/>
            </w:tcBorders>
          </w:tcPr>
          <w:p w:rsidR="00C25749" w:rsidRDefault="00147AE7" w:rsidP="009A31C5">
            <w:pPr>
              <w:pStyle w:val="ConsPlusNormal0"/>
            </w:pPr>
            <w:r>
              <w:t>P</w:t>
            </w:r>
            <w:r w:rsidR="0021054F">
              <w:t>6</w:t>
            </w:r>
            <w:r>
              <w:t xml:space="preserve"> = A / (1 + n), где:</w:t>
            </w:r>
          </w:p>
          <w:p w:rsidR="00C25749" w:rsidRDefault="00C25749" w:rsidP="009A31C5">
            <w:pPr>
              <w:pStyle w:val="ConsPlusNormal0"/>
            </w:pPr>
          </w:p>
          <w:p w:rsidR="00C25749" w:rsidRDefault="00147AE7" w:rsidP="009A31C5">
            <w:pPr>
              <w:pStyle w:val="ConsPlusNormal0"/>
            </w:pPr>
            <w:r>
              <w:t xml:space="preserve">A - количество справок-уведомлений об изменении сводной бюджетной росписи по расходам бюджета в отчетном финансовом году по кодам изменений сводной бюджетной росписи бюджета </w:t>
            </w:r>
            <w:r w:rsidR="0021054F">
              <w:t>042, 043, 046, 052,</w:t>
            </w:r>
            <w:proofErr w:type="gramStart"/>
            <w:r w:rsidR="0021054F">
              <w:t>053,</w:t>
            </w:r>
            <w:r w:rsidRPr="00F278B6">
              <w:rPr>
                <w:color w:val="FF0000"/>
              </w:rPr>
              <w:t xml:space="preserve"> </w:t>
            </w:r>
            <w:r>
              <w:t xml:space="preserve"> единиц</w:t>
            </w:r>
            <w:proofErr w:type="gramEnd"/>
            <w:r>
              <w:t>;</w:t>
            </w:r>
          </w:p>
          <w:p w:rsidR="00C25749" w:rsidRDefault="00147AE7" w:rsidP="009A31C5">
            <w:pPr>
              <w:pStyle w:val="ConsPlusNormal0"/>
            </w:pPr>
            <w:r>
              <w:t>n - количество подведомственных ГРБС учреждений, единиц</w:t>
            </w:r>
          </w:p>
        </w:tc>
        <w:tc>
          <w:tcPr>
            <w:tcW w:w="2154" w:type="dxa"/>
            <w:tcBorders>
              <w:bottom w:val="nil"/>
            </w:tcBorders>
          </w:tcPr>
          <w:p w:rsidR="00C25749" w:rsidRDefault="0021054F" w:rsidP="009A31C5">
            <w:pPr>
              <w:pStyle w:val="ConsPlusNormal0"/>
            </w:pPr>
            <w:r>
              <w:t>E(P6</w:t>
            </w:r>
            <w:r w:rsidR="00147AE7">
              <w:t>) = 5, если P</w:t>
            </w:r>
            <w:r>
              <w:t>6</w:t>
            </w:r>
            <w:r w:rsidR="00147AE7">
              <w:t xml:space="preserve"> &lt;= 1;</w:t>
            </w:r>
          </w:p>
          <w:p w:rsidR="00C25749" w:rsidRDefault="00147AE7" w:rsidP="009A31C5">
            <w:pPr>
              <w:pStyle w:val="ConsPlusNormal0"/>
            </w:pPr>
            <w:r>
              <w:t>E(P</w:t>
            </w:r>
            <w:r w:rsidR="0021054F">
              <w:t>6</w:t>
            </w:r>
            <w:r>
              <w:t xml:space="preserve">) = 3, если 1 </w:t>
            </w:r>
            <w:proofErr w:type="gramStart"/>
            <w:r>
              <w:t>&lt; P</w:t>
            </w:r>
            <w:proofErr w:type="gramEnd"/>
            <w:r w:rsidR="0021054F">
              <w:t>6</w:t>
            </w:r>
            <w:r>
              <w:t xml:space="preserve"> &lt; 3;</w:t>
            </w:r>
          </w:p>
          <w:p w:rsidR="00C25749" w:rsidRDefault="00147AE7" w:rsidP="009A31C5">
            <w:pPr>
              <w:pStyle w:val="ConsPlusNormal0"/>
            </w:pPr>
            <w:r>
              <w:t>E(P</w:t>
            </w:r>
            <w:r w:rsidR="0021054F">
              <w:t>6</w:t>
            </w:r>
            <w:r>
              <w:t>) = 0, если P</w:t>
            </w:r>
            <w:proofErr w:type="gramStart"/>
            <w:r w:rsidR="0021054F">
              <w:t>6</w:t>
            </w:r>
            <w:r>
              <w:t xml:space="preserve"> &gt;</w:t>
            </w:r>
            <w:proofErr w:type="gramEnd"/>
            <w:r>
              <w:t>= 3</w:t>
            </w:r>
          </w:p>
        </w:tc>
        <w:tc>
          <w:tcPr>
            <w:tcW w:w="2041" w:type="dxa"/>
            <w:tcBorders>
              <w:bottom w:val="nil"/>
            </w:tcBorders>
          </w:tcPr>
          <w:p w:rsidR="00C25749" w:rsidRDefault="00147AE7" w:rsidP="009A31C5">
            <w:pPr>
              <w:pStyle w:val="ConsPlusNormal0"/>
            </w:pPr>
            <w:r w:rsidRPr="0021054F">
              <w:t>Информационная система министерства финансов Сахалинской области "Автоматизированная система управления бюджетным процессом Сахалинской области"</w:t>
            </w:r>
          </w:p>
        </w:tc>
        <w:tc>
          <w:tcPr>
            <w:tcW w:w="2268" w:type="dxa"/>
            <w:tcBorders>
              <w:bottom w:val="nil"/>
            </w:tcBorders>
          </w:tcPr>
          <w:p w:rsidR="00C25749" w:rsidRDefault="00147AE7" w:rsidP="00936759">
            <w:pPr>
              <w:pStyle w:val="ConsPlusNormal0"/>
            </w:pPr>
            <w:r>
              <w:t xml:space="preserve">Большое количество справок-уведомлений об изменении сводной бюджетной росписи бюджета свидетельствует о низком качестве работы ГРБС по планированию </w:t>
            </w:r>
            <w:proofErr w:type="gramStart"/>
            <w:r>
              <w:t xml:space="preserve">расходов </w:t>
            </w:r>
            <w:r w:rsidRPr="00E42F66">
              <w:rPr>
                <w:color w:val="FF0000"/>
              </w:rPr>
              <w:t xml:space="preserve"> </w:t>
            </w:r>
            <w:r w:rsidRPr="00936759">
              <w:t>бюджета</w:t>
            </w:r>
            <w:proofErr w:type="gramEnd"/>
          </w:p>
        </w:tc>
        <w:tc>
          <w:tcPr>
            <w:tcW w:w="1136" w:type="dxa"/>
            <w:tcBorders>
              <w:bottom w:val="nil"/>
            </w:tcBorders>
          </w:tcPr>
          <w:p w:rsidR="00C25749" w:rsidRDefault="00C25749" w:rsidP="009A31C5">
            <w:pPr>
              <w:pStyle w:val="ConsPlusNormal0"/>
            </w:pPr>
          </w:p>
        </w:tc>
      </w:tr>
      <w:tr w:rsidR="00C25749" w:rsidTr="009A31C5">
        <w:tblPrEx>
          <w:tblBorders>
            <w:insideH w:val="nil"/>
          </w:tblBorders>
        </w:tblPrEx>
        <w:tc>
          <w:tcPr>
            <w:tcW w:w="567" w:type="dxa"/>
            <w:tcBorders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lastRenderedPageBreak/>
              <w:t>P</w:t>
            </w:r>
            <w:r w:rsidR="0099453F">
              <w:t>7</w:t>
            </w:r>
            <w:r>
              <w:t>.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t>Внесение изменений в бюджетную роспись ГРБС, не приводящих к изменению показателей сводной бюджетной росписи расходов бюджета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t>P</w:t>
            </w:r>
            <w:r w:rsidR="0099453F">
              <w:t>7</w:t>
            </w:r>
            <w:r>
              <w:t xml:space="preserve"> = A / (1 + n), где:</w:t>
            </w:r>
          </w:p>
          <w:p w:rsidR="00C25749" w:rsidRDefault="00C25749" w:rsidP="009A31C5">
            <w:pPr>
              <w:pStyle w:val="ConsPlusNormal0"/>
            </w:pPr>
          </w:p>
          <w:p w:rsidR="00C25749" w:rsidRDefault="00147AE7" w:rsidP="009A31C5">
            <w:pPr>
              <w:pStyle w:val="ConsPlusNormal0"/>
            </w:pPr>
            <w:r>
              <w:t xml:space="preserve">A - количество изменений бюджетных ассигнований бюджетной росписи по расходам бюджета в отчетном финансовом году, не приводящих к изменению показателей сводной бюджетной росписи, по коду изменений - 100 (за исключением </w:t>
            </w:r>
            <w:proofErr w:type="gramStart"/>
            <w:r>
              <w:t xml:space="preserve">изменений </w:t>
            </w:r>
            <w:r w:rsidR="0099453F">
              <w:t xml:space="preserve"> по</w:t>
            </w:r>
            <w:proofErr w:type="gramEnd"/>
            <w:r w:rsidR="0099453F">
              <w:t xml:space="preserve"> уведомлениям из регионального бюджета</w:t>
            </w:r>
            <w:r>
              <w:t>), единиц;</w:t>
            </w:r>
          </w:p>
          <w:p w:rsidR="00C25749" w:rsidRDefault="00147AE7" w:rsidP="009A31C5">
            <w:pPr>
              <w:pStyle w:val="ConsPlusNormal0"/>
            </w:pPr>
            <w:r>
              <w:t>n - количество подведомственных ГРБС учреждений, единиц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t>E(P</w:t>
            </w:r>
            <w:r w:rsidR="0099453F">
              <w:t>7) = 5, если P7</w:t>
            </w:r>
            <w:r>
              <w:t xml:space="preserve"> </w:t>
            </w:r>
            <w:proofErr w:type="gramStart"/>
            <w:r>
              <w:t>&lt; 15</w:t>
            </w:r>
            <w:proofErr w:type="gramEnd"/>
            <w:r>
              <w:t>;</w:t>
            </w:r>
          </w:p>
          <w:p w:rsidR="00C25749" w:rsidRDefault="00147AE7" w:rsidP="009A31C5">
            <w:pPr>
              <w:pStyle w:val="ConsPlusNormal0"/>
            </w:pPr>
            <w:r>
              <w:t>E(P</w:t>
            </w:r>
            <w:r w:rsidR="0099453F">
              <w:t>7</w:t>
            </w:r>
            <w:r>
              <w:t>) = 3, если 15 &lt;= P</w:t>
            </w:r>
            <w:r w:rsidR="0099453F">
              <w:t>7</w:t>
            </w:r>
            <w:r>
              <w:t xml:space="preserve"> </w:t>
            </w:r>
            <w:proofErr w:type="gramStart"/>
            <w:r>
              <w:t>&lt; 50</w:t>
            </w:r>
            <w:proofErr w:type="gramEnd"/>
            <w:r>
              <w:t>;</w:t>
            </w:r>
          </w:p>
          <w:p w:rsidR="00C25749" w:rsidRDefault="00147AE7" w:rsidP="009A31C5">
            <w:pPr>
              <w:pStyle w:val="ConsPlusNormal0"/>
            </w:pPr>
            <w:r>
              <w:t>E(P</w:t>
            </w:r>
            <w:r w:rsidR="0099453F">
              <w:t>7</w:t>
            </w:r>
            <w:r>
              <w:t>) = 0, если P</w:t>
            </w:r>
            <w:proofErr w:type="gramStart"/>
            <w:r w:rsidR="0099453F">
              <w:t>7</w:t>
            </w:r>
            <w:r>
              <w:t xml:space="preserve"> &gt;</w:t>
            </w:r>
            <w:proofErr w:type="gramEnd"/>
            <w:r>
              <w:t>= 50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 w:rsidRPr="0099453F">
              <w:t>Информационная система министерства финансов Сахалинской области "Автоматизированная система управления бюджетным процессом Сахалинской области"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t xml:space="preserve">Большое значение показателя свидетельствует о низком качестве работы ГРБС по планированию расходов </w:t>
            </w:r>
            <w:r w:rsidR="0099453F">
              <w:t xml:space="preserve">бюджета Анивского муниципального округа </w:t>
            </w:r>
            <w:r>
              <w:t>по подведомственным учреждениям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C25749" w:rsidRDefault="00C25749" w:rsidP="009A31C5">
            <w:pPr>
              <w:pStyle w:val="ConsPlusNormal0"/>
            </w:pPr>
          </w:p>
        </w:tc>
      </w:tr>
      <w:tr w:rsidR="00C25749" w:rsidTr="009A31C5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25749" w:rsidRDefault="00147AE7" w:rsidP="0059401E">
            <w:pPr>
              <w:pStyle w:val="ConsPlusNormal0"/>
            </w:pPr>
            <w:r>
              <w:t>P</w:t>
            </w:r>
            <w:r w:rsidR="0059401E">
              <w:t>8</w:t>
            </w:r>
            <w:r>
              <w:t>.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C25749" w:rsidRDefault="00147AE7" w:rsidP="009A31C5">
            <w:pPr>
              <w:pStyle w:val="ConsPlusNormal0"/>
            </w:pPr>
            <w:r>
              <w:t>Полнота расходования средств, предусмотренных ГРБС в бюджете</w:t>
            </w:r>
            <w:r w:rsidR="00044103">
              <w:t xml:space="preserve"> Анивского муниципального округа</w:t>
            </w:r>
          </w:p>
        </w:tc>
        <w:tc>
          <w:tcPr>
            <w:tcW w:w="3345" w:type="dxa"/>
            <w:tcBorders>
              <w:top w:val="single" w:sz="4" w:space="0" w:color="auto"/>
              <w:bottom w:val="nil"/>
            </w:tcBorders>
          </w:tcPr>
          <w:p w:rsidR="00C25749" w:rsidRDefault="00147AE7" w:rsidP="009A31C5">
            <w:pPr>
              <w:pStyle w:val="ConsPlusNormal0"/>
            </w:pPr>
            <w:r>
              <w:t>P</w:t>
            </w:r>
            <w:r w:rsidR="0059401E">
              <w:t>8</w:t>
            </w:r>
            <w:r>
              <w:t xml:space="preserve"> = A / B x 100, где:</w:t>
            </w:r>
          </w:p>
          <w:p w:rsidR="00C25749" w:rsidRDefault="00C25749" w:rsidP="009A31C5">
            <w:pPr>
              <w:pStyle w:val="ConsPlusNormal0"/>
            </w:pPr>
          </w:p>
          <w:p w:rsidR="00C25749" w:rsidRDefault="00147AE7" w:rsidP="009A31C5">
            <w:pPr>
              <w:pStyle w:val="ConsPlusNormal0"/>
            </w:pPr>
            <w:r>
              <w:t>A - кассовое исполнение расходов ГРБС в отчетном финансовом году, тыс. рублей;</w:t>
            </w:r>
          </w:p>
          <w:p w:rsidR="00C25749" w:rsidRDefault="00147AE7" w:rsidP="009A31C5">
            <w:pPr>
              <w:pStyle w:val="ConsPlusNormal0"/>
            </w:pPr>
            <w:r>
              <w:t>B - объем бюджетных ассигнований ГРБС в отчетном финансовом году согласно сводной бюджетной росписи бюджета с учетом внесенных в нее изменений, тыс. рублей.</w:t>
            </w:r>
          </w:p>
          <w:p w:rsidR="00C25749" w:rsidRDefault="00147AE7" w:rsidP="009A31C5">
            <w:pPr>
              <w:pStyle w:val="ConsPlusNormal0"/>
            </w:pPr>
            <w:r>
              <w:t xml:space="preserve">При расчете данного показателя по </w:t>
            </w:r>
            <w:r w:rsidR="00044103">
              <w:t xml:space="preserve">ГРБС </w:t>
            </w:r>
            <w:r>
              <w:t xml:space="preserve">не учитываются расходы на обслуживание </w:t>
            </w:r>
            <w:r w:rsidR="00044103">
              <w:t>муниципального</w:t>
            </w:r>
            <w:r>
              <w:t xml:space="preserve"> долга </w:t>
            </w:r>
            <w:r w:rsidR="00044103">
              <w:t xml:space="preserve">Анивского муниципального </w:t>
            </w:r>
            <w:r w:rsidR="00044103">
              <w:lastRenderedPageBreak/>
              <w:t>округа</w:t>
            </w:r>
            <w:r>
              <w:t xml:space="preserve"> области и расходы резервн</w:t>
            </w:r>
            <w:r w:rsidR="00044103">
              <w:t>ого</w:t>
            </w:r>
            <w:r>
              <w:t xml:space="preserve"> фонд</w:t>
            </w:r>
            <w:r w:rsidR="00044103">
              <w:t xml:space="preserve">а </w:t>
            </w:r>
            <w:proofErr w:type="gramStart"/>
            <w:r w:rsidR="00044103">
              <w:t xml:space="preserve">администрации </w:t>
            </w:r>
            <w:r>
              <w:t>,</w:t>
            </w:r>
            <w:proofErr w:type="gramEnd"/>
            <w:r>
              <w:t xml:space="preserve"> подлежащие перераспределению в ходе исполнения бюджета</w:t>
            </w:r>
            <w:r w:rsidR="00044103">
              <w:t xml:space="preserve"> Анивского муниципального округа</w:t>
            </w:r>
            <w:r>
              <w:t>.</w:t>
            </w:r>
          </w:p>
          <w:p w:rsidR="00C25749" w:rsidRDefault="00C25749" w:rsidP="009A31C5">
            <w:pPr>
              <w:pStyle w:val="ConsPlusNormal0"/>
            </w:pP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C25749" w:rsidRDefault="00147AE7" w:rsidP="009A31C5">
            <w:pPr>
              <w:pStyle w:val="ConsPlusNormal0"/>
            </w:pPr>
            <w:r>
              <w:lastRenderedPageBreak/>
              <w:t>E(P</w:t>
            </w:r>
            <w:r w:rsidR="0059401E">
              <w:t>8</w:t>
            </w:r>
            <w:r>
              <w:t>) = 5, если P</w:t>
            </w:r>
            <w:proofErr w:type="gramStart"/>
            <w:r w:rsidR="0059401E">
              <w:t>8</w:t>
            </w:r>
            <w:r>
              <w:t xml:space="preserve"> &gt;</w:t>
            </w:r>
            <w:proofErr w:type="gramEnd"/>
            <w:r>
              <w:t>= 97;</w:t>
            </w:r>
          </w:p>
          <w:p w:rsidR="00C25749" w:rsidRDefault="00147AE7" w:rsidP="009A31C5">
            <w:pPr>
              <w:pStyle w:val="ConsPlusNormal0"/>
            </w:pPr>
            <w:r>
              <w:t>E(P</w:t>
            </w:r>
            <w:r w:rsidR="0059401E">
              <w:t>8</w:t>
            </w:r>
            <w:r>
              <w:t>) = 3, если 90 &lt;= P</w:t>
            </w:r>
            <w:r w:rsidR="0059401E">
              <w:t>8</w:t>
            </w:r>
            <w:r>
              <w:t xml:space="preserve"> </w:t>
            </w:r>
            <w:proofErr w:type="gramStart"/>
            <w:r>
              <w:t>&lt; 97</w:t>
            </w:r>
            <w:proofErr w:type="gramEnd"/>
            <w:r>
              <w:t>;</w:t>
            </w:r>
          </w:p>
          <w:p w:rsidR="00C25749" w:rsidRDefault="00147AE7" w:rsidP="0059401E">
            <w:pPr>
              <w:pStyle w:val="ConsPlusNormal0"/>
            </w:pPr>
            <w:r>
              <w:t>E(P</w:t>
            </w:r>
            <w:r w:rsidR="0059401E">
              <w:t>8</w:t>
            </w:r>
            <w:r>
              <w:t>) = 0, если P</w:t>
            </w:r>
            <w:r w:rsidR="0059401E">
              <w:t>8</w:t>
            </w:r>
            <w:r>
              <w:t xml:space="preserve"> </w:t>
            </w:r>
            <w:proofErr w:type="gramStart"/>
            <w:r>
              <w:t>&lt; 90</w:t>
            </w:r>
            <w:proofErr w:type="gramEnd"/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C25749" w:rsidRDefault="00044103" w:rsidP="009A31C5">
            <w:pPr>
              <w:pStyle w:val="ConsPlusNormal0"/>
            </w:pPr>
            <w:r>
              <w:t>Информационная система министерства финансов Сахалинской области "Автоматизированная система управления бюджетным процессом Сахалинской области"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25749" w:rsidRDefault="00147AE7" w:rsidP="009A31C5">
            <w:pPr>
              <w:pStyle w:val="ConsPlusNormal0"/>
            </w:pPr>
            <w:r>
              <w:t xml:space="preserve">Значение показателя отражает насколько полно расходуются средства, предусмотренные сводной бюджетной росписью ГРБС. Наличие неисполненных назначений (в </w:t>
            </w:r>
            <w:proofErr w:type="spellStart"/>
            <w:r>
              <w:t>т.ч</w:t>
            </w:r>
            <w:proofErr w:type="spellEnd"/>
            <w:r>
              <w:t xml:space="preserve">. по которым расходы произведены не в полном объеме) свидетельствует о необходимости проведения анализа целесообразности </w:t>
            </w:r>
            <w:r>
              <w:lastRenderedPageBreak/>
              <w:t>осуществления данных расходов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:rsidR="00C25749" w:rsidRDefault="00C25749" w:rsidP="009A31C5">
            <w:pPr>
              <w:pStyle w:val="ConsPlusNormal0"/>
            </w:pPr>
          </w:p>
        </w:tc>
      </w:tr>
      <w:tr w:rsidR="00C25749" w:rsidTr="009A31C5">
        <w:tc>
          <w:tcPr>
            <w:tcW w:w="567" w:type="dxa"/>
          </w:tcPr>
          <w:p w:rsidR="00C25749" w:rsidRDefault="00805608" w:rsidP="00C90E67">
            <w:pPr>
              <w:pStyle w:val="ConsPlusNormal0"/>
            </w:pPr>
            <w:r>
              <w:lastRenderedPageBreak/>
              <w:t>Р</w:t>
            </w:r>
            <w:r w:rsidR="00C90E67">
              <w:t>9</w:t>
            </w:r>
          </w:p>
        </w:tc>
        <w:tc>
          <w:tcPr>
            <w:tcW w:w="2098" w:type="dxa"/>
          </w:tcPr>
          <w:p w:rsidR="00C25749" w:rsidRDefault="00147AE7" w:rsidP="009A31C5">
            <w:pPr>
              <w:pStyle w:val="ConsPlusNormal0"/>
            </w:pPr>
            <w:r>
              <w:t>Равномерность расходов ГРБС</w:t>
            </w:r>
          </w:p>
        </w:tc>
        <w:tc>
          <w:tcPr>
            <w:tcW w:w="3345" w:type="dxa"/>
          </w:tcPr>
          <w:p w:rsidR="00C25749" w:rsidRDefault="00147AE7" w:rsidP="009A31C5">
            <w:pPr>
              <w:pStyle w:val="ConsPlusNormal0"/>
            </w:pPr>
            <w:r>
              <w:t>P</w:t>
            </w:r>
            <w:r w:rsidR="00C90E67">
              <w:t>9</w:t>
            </w:r>
            <w:r>
              <w:t xml:space="preserve"> = A / P x 100, где:</w:t>
            </w:r>
          </w:p>
          <w:p w:rsidR="00C25749" w:rsidRDefault="00C25749" w:rsidP="009A31C5">
            <w:pPr>
              <w:pStyle w:val="ConsPlusNormal0"/>
            </w:pPr>
          </w:p>
          <w:p w:rsidR="004F34A2" w:rsidRDefault="00147AE7" w:rsidP="009A31C5">
            <w:pPr>
              <w:pStyle w:val="ConsPlusNormal0"/>
            </w:pPr>
            <w:r>
              <w:t>A - кассовые расходы ГРБС за 9 месяцев отчетного года (за исключением средств резервного фонда</w:t>
            </w:r>
            <w:r w:rsidR="00D277AA">
              <w:t xml:space="preserve"> Анивского муниципального округа</w:t>
            </w:r>
            <w:r>
              <w:t xml:space="preserve">, средств, расходов на обслуживание </w:t>
            </w:r>
            <w:r w:rsidR="004F34A2">
              <w:t>муниципального</w:t>
            </w:r>
            <w:r>
              <w:t xml:space="preserve"> долга</w:t>
            </w:r>
            <w:r w:rsidR="004F34A2">
              <w:t>.</w:t>
            </w:r>
          </w:p>
          <w:p w:rsidR="00C25749" w:rsidRDefault="00147AE7" w:rsidP="009A31C5">
            <w:pPr>
              <w:pStyle w:val="ConsPlusNormal0"/>
            </w:pPr>
            <w:r>
              <w:t xml:space="preserve">P - показатели сводной бюджетной росписи ГРБС отчетного года, действующей на 1 октября (за исключением средств резервного </w:t>
            </w:r>
            <w:proofErr w:type="gramStart"/>
            <w:r>
              <w:t>фонда  расходов</w:t>
            </w:r>
            <w:proofErr w:type="gramEnd"/>
            <w:r>
              <w:t xml:space="preserve"> на обслуживание </w:t>
            </w:r>
            <w:r w:rsidR="004F34A2">
              <w:t>муниципального долга</w:t>
            </w:r>
            <w:r>
              <w:t>), тыс. рублей</w:t>
            </w:r>
          </w:p>
        </w:tc>
        <w:tc>
          <w:tcPr>
            <w:tcW w:w="2154" w:type="dxa"/>
          </w:tcPr>
          <w:p w:rsidR="00C25749" w:rsidRDefault="00147AE7" w:rsidP="009A31C5">
            <w:pPr>
              <w:pStyle w:val="ConsPlusNormal0"/>
            </w:pPr>
            <w:r>
              <w:t>E(P</w:t>
            </w:r>
            <w:r w:rsidR="00C90E67">
              <w:t>9</w:t>
            </w:r>
            <w:r>
              <w:t>) = 5,</w:t>
            </w:r>
          </w:p>
          <w:p w:rsidR="00C25749" w:rsidRDefault="00147AE7" w:rsidP="009A31C5">
            <w:pPr>
              <w:pStyle w:val="ConsPlusNormal0"/>
            </w:pPr>
            <w:r>
              <w:t>если P</w:t>
            </w:r>
            <w:proofErr w:type="gramStart"/>
            <w:r w:rsidR="00C90E67">
              <w:t>9</w:t>
            </w:r>
            <w:r>
              <w:t xml:space="preserve"> &gt;</w:t>
            </w:r>
            <w:proofErr w:type="gramEnd"/>
            <w:r>
              <w:t>= 70;</w:t>
            </w:r>
          </w:p>
          <w:p w:rsidR="00C25749" w:rsidRDefault="00147AE7" w:rsidP="009A31C5">
            <w:pPr>
              <w:pStyle w:val="ConsPlusNormal0"/>
            </w:pPr>
            <w:r>
              <w:t>E(P</w:t>
            </w:r>
            <w:r w:rsidR="00C90E67">
              <w:t>9</w:t>
            </w:r>
            <w:r>
              <w:t>) = 3,</w:t>
            </w:r>
          </w:p>
          <w:p w:rsidR="00C25749" w:rsidRDefault="00147AE7" w:rsidP="009A31C5">
            <w:pPr>
              <w:pStyle w:val="ConsPlusNormal0"/>
            </w:pPr>
            <w:r>
              <w:t>если 65 &lt;= P</w:t>
            </w:r>
            <w:r w:rsidR="00C90E67">
              <w:t>9</w:t>
            </w:r>
            <w:r>
              <w:t xml:space="preserve"> </w:t>
            </w:r>
            <w:proofErr w:type="gramStart"/>
            <w:r>
              <w:t>&lt; 70</w:t>
            </w:r>
            <w:proofErr w:type="gramEnd"/>
            <w:r>
              <w:t>;</w:t>
            </w:r>
          </w:p>
          <w:p w:rsidR="00C25749" w:rsidRDefault="00147AE7" w:rsidP="00C90E67">
            <w:pPr>
              <w:pStyle w:val="ConsPlusNormal0"/>
            </w:pPr>
            <w:r>
              <w:t>E(P</w:t>
            </w:r>
            <w:r w:rsidR="00C90E67">
              <w:t>9</w:t>
            </w:r>
            <w:r>
              <w:t>) = 0, если P</w:t>
            </w:r>
            <w:r w:rsidR="00C90E67">
              <w:t>9</w:t>
            </w:r>
            <w:r>
              <w:t xml:space="preserve"> </w:t>
            </w:r>
            <w:proofErr w:type="gramStart"/>
            <w:r>
              <w:t>&lt; 65</w:t>
            </w:r>
            <w:proofErr w:type="gramEnd"/>
          </w:p>
        </w:tc>
        <w:tc>
          <w:tcPr>
            <w:tcW w:w="2041" w:type="dxa"/>
          </w:tcPr>
          <w:p w:rsidR="00C25749" w:rsidRDefault="004F34A2" w:rsidP="009A31C5">
            <w:pPr>
              <w:pStyle w:val="ConsPlusNormal0"/>
            </w:pPr>
            <w:r>
              <w:t>Информационная система министерства финансов Сахалинской области "Автоматизированная система управления бюджетным процессом Сахалинской области"</w:t>
            </w:r>
            <w:r w:rsidR="00147AE7">
              <w:t xml:space="preserve"> </w:t>
            </w:r>
          </w:p>
        </w:tc>
        <w:tc>
          <w:tcPr>
            <w:tcW w:w="2268" w:type="dxa"/>
          </w:tcPr>
          <w:p w:rsidR="00C25749" w:rsidRDefault="00147AE7" w:rsidP="009A31C5">
            <w:pPr>
              <w:pStyle w:val="ConsPlusNormal0"/>
            </w:pPr>
            <w:r>
              <w:t>Показатель отражает равномерность расходов ГРБС в отчетном финансовом году</w:t>
            </w:r>
          </w:p>
        </w:tc>
        <w:tc>
          <w:tcPr>
            <w:tcW w:w="1136" w:type="dxa"/>
          </w:tcPr>
          <w:p w:rsidR="00C25749" w:rsidRDefault="00C25749" w:rsidP="009A31C5">
            <w:pPr>
              <w:pStyle w:val="ConsPlusNormal0"/>
            </w:pPr>
          </w:p>
        </w:tc>
      </w:tr>
      <w:tr w:rsidR="00C25749" w:rsidTr="009A31C5">
        <w:tc>
          <w:tcPr>
            <w:tcW w:w="567" w:type="dxa"/>
          </w:tcPr>
          <w:p w:rsidR="00C25749" w:rsidRDefault="00147AE7" w:rsidP="00C376E0">
            <w:pPr>
              <w:pStyle w:val="ConsPlusNormal0"/>
            </w:pPr>
            <w:r>
              <w:t>P1</w:t>
            </w:r>
            <w:r w:rsidR="00C376E0">
              <w:t>0</w:t>
            </w:r>
            <w:r>
              <w:t>.</w:t>
            </w:r>
          </w:p>
        </w:tc>
        <w:tc>
          <w:tcPr>
            <w:tcW w:w="2098" w:type="dxa"/>
          </w:tcPr>
          <w:p w:rsidR="00C25749" w:rsidRDefault="00147AE7" w:rsidP="009A31C5">
            <w:pPr>
              <w:pStyle w:val="ConsPlusNormal0"/>
            </w:pPr>
            <w:r>
              <w:t xml:space="preserve">Доля неиспользованных </w:t>
            </w:r>
            <w:r w:rsidR="00C95453">
              <w:t xml:space="preserve">ГРБС </w:t>
            </w:r>
            <w:r w:rsidR="00E0027C">
              <w:t xml:space="preserve">бюджета </w:t>
            </w:r>
            <w:r w:rsidR="00C95453">
              <w:t xml:space="preserve">Анивского </w:t>
            </w:r>
            <w:r>
              <w:t>муниципальн</w:t>
            </w:r>
            <w:r w:rsidR="00C95453">
              <w:t>ого</w:t>
            </w:r>
            <w:r>
              <w:t xml:space="preserve"> </w:t>
            </w:r>
            <w:r w:rsidR="00FF5245">
              <w:t>округа</w:t>
            </w:r>
            <w:r w:rsidR="00C95453">
              <w:t xml:space="preserve"> </w:t>
            </w:r>
            <w:r>
              <w:t>межбюджетных трансфертов</w:t>
            </w:r>
            <w:r w:rsidR="00E0027C">
              <w:t xml:space="preserve"> из </w:t>
            </w:r>
            <w:r w:rsidR="00E0027C">
              <w:lastRenderedPageBreak/>
              <w:t>областного бюджета</w:t>
            </w:r>
            <w:r>
              <w:t>, имеющих целевое назначение</w:t>
            </w:r>
          </w:p>
        </w:tc>
        <w:tc>
          <w:tcPr>
            <w:tcW w:w="3345" w:type="dxa"/>
          </w:tcPr>
          <w:p w:rsidR="00C25749" w:rsidRDefault="00147AE7" w:rsidP="009A31C5">
            <w:pPr>
              <w:pStyle w:val="ConsPlusNormal0"/>
            </w:pPr>
            <w:r>
              <w:lastRenderedPageBreak/>
              <w:t>P1</w:t>
            </w:r>
            <w:r w:rsidR="00C376E0">
              <w:t>0</w:t>
            </w:r>
            <w:r>
              <w:t xml:space="preserve"> = </w:t>
            </w:r>
            <w:proofErr w:type="spellStart"/>
            <w:r>
              <w:t>Mk</w:t>
            </w:r>
            <w:proofErr w:type="spellEnd"/>
            <w:r>
              <w:t xml:space="preserve"> / M x 100, где:</w:t>
            </w:r>
          </w:p>
          <w:p w:rsidR="00C25749" w:rsidRDefault="00C25749" w:rsidP="009A31C5">
            <w:pPr>
              <w:pStyle w:val="ConsPlusNormal0"/>
            </w:pPr>
          </w:p>
          <w:p w:rsidR="00C25749" w:rsidRDefault="00147AE7" w:rsidP="009A31C5">
            <w:pPr>
              <w:pStyle w:val="ConsPlusNormal0"/>
            </w:pPr>
            <w:proofErr w:type="spellStart"/>
            <w:r>
              <w:t>Mk</w:t>
            </w:r>
            <w:proofErr w:type="spellEnd"/>
            <w:r>
              <w:t xml:space="preserve"> - объем остатков средств межбюджетных трансфертов, имеющих целевое назначение, </w:t>
            </w:r>
            <w:r w:rsidR="00FF5245">
              <w:t xml:space="preserve">на счете </w:t>
            </w:r>
            <w:r>
              <w:t>бюджет</w:t>
            </w:r>
            <w:r w:rsidR="00FF5245">
              <w:t>а Анивского муниципального округа</w:t>
            </w:r>
            <w:r>
              <w:t>,</w:t>
            </w:r>
            <w:r w:rsidR="00E0027C">
              <w:t xml:space="preserve"> (</w:t>
            </w:r>
            <w:r>
              <w:t>тыс. рублей</w:t>
            </w:r>
            <w:r w:rsidR="00E0027C">
              <w:t>)</w:t>
            </w:r>
            <w:r>
              <w:t>;</w:t>
            </w:r>
          </w:p>
          <w:p w:rsidR="00C25749" w:rsidRDefault="00147AE7" w:rsidP="009A31C5">
            <w:pPr>
              <w:pStyle w:val="ConsPlusNormal0"/>
            </w:pPr>
            <w:r>
              <w:lastRenderedPageBreak/>
              <w:t xml:space="preserve">M - объем межбюджетных трансфертов, имеющих целевое назначение, перечисленных </w:t>
            </w:r>
            <w:r w:rsidR="00E0027C">
              <w:t>ГРБС б</w:t>
            </w:r>
            <w:r>
              <w:t>юджет</w:t>
            </w:r>
            <w:r w:rsidR="00E0027C">
              <w:t>а Анивского муниципального округа</w:t>
            </w:r>
            <w:r>
              <w:t>, тыс. рублей</w:t>
            </w:r>
          </w:p>
        </w:tc>
        <w:tc>
          <w:tcPr>
            <w:tcW w:w="2154" w:type="dxa"/>
          </w:tcPr>
          <w:p w:rsidR="00C25749" w:rsidRDefault="00147AE7" w:rsidP="009A31C5">
            <w:pPr>
              <w:pStyle w:val="ConsPlusNormal0"/>
            </w:pPr>
            <w:r>
              <w:lastRenderedPageBreak/>
              <w:t>E(P1</w:t>
            </w:r>
            <w:r w:rsidR="00C376E0">
              <w:t>0</w:t>
            </w:r>
            <w:r>
              <w:t>) = 5, если P1</w:t>
            </w:r>
            <w:r w:rsidR="00C376E0">
              <w:t>0</w:t>
            </w:r>
            <w:r>
              <w:t xml:space="preserve"> </w:t>
            </w:r>
            <w:proofErr w:type="gramStart"/>
            <w:r>
              <w:t>&lt; 1</w:t>
            </w:r>
            <w:proofErr w:type="gramEnd"/>
            <w:r>
              <w:t>;</w:t>
            </w:r>
          </w:p>
          <w:p w:rsidR="00C25749" w:rsidRDefault="00147AE7" w:rsidP="00C376E0">
            <w:pPr>
              <w:pStyle w:val="ConsPlusNormal0"/>
            </w:pPr>
            <w:r>
              <w:t>E(P1</w:t>
            </w:r>
            <w:r w:rsidR="00C376E0">
              <w:t>0</w:t>
            </w:r>
            <w:r>
              <w:t>) = 0, если Р</w:t>
            </w:r>
            <w:proofErr w:type="gramStart"/>
            <w:r>
              <w:t>1</w:t>
            </w:r>
            <w:r w:rsidR="00C376E0">
              <w:t>0</w:t>
            </w:r>
            <w:r>
              <w:t xml:space="preserve"> &gt;</w:t>
            </w:r>
            <w:proofErr w:type="gramEnd"/>
            <w:r>
              <w:t>= 1</w:t>
            </w:r>
          </w:p>
        </w:tc>
        <w:tc>
          <w:tcPr>
            <w:tcW w:w="2041" w:type="dxa"/>
          </w:tcPr>
          <w:p w:rsidR="00A466B5" w:rsidRDefault="00147AE7" w:rsidP="009A31C5">
            <w:pPr>
              <w:pStyle w:val="ConsPlusNormal0"/>
            </w:pPr>
            <w:r>
              <w:t xml:space="preserve">Сведения, имеющиеся в распоряжении </w:t>
            </w:r>
            <w:r w:rsidR="00A466B5">
              <w:t>финансового департамента</w:t>
            </w:r>
          </w:p>
          <w:p w:rsidR="00C25749" w:rsidRDefault="00A466B5" w:rsidP="009A31C5">
            <w:pPr>
              <w:pStyle w:val="ConsPlusNormal0"/>
            </w:pPr>
            <w:r>
              <w:t xml:space="preserve">по </w:t>
            </w:r>
            <w:proofErr w:type="spellStart"/>
            <w:r w:rsidR="00147AE7">
              <w:t>консолидируемым</w:t>
            </w:r>
            <w:r>
              <w:t>формам</w:t>
            </w:r>
            <w:proofErr w:type="spellEnd"/>
            <w:r>
              <w:t xml:space="preserve"> </w:t>
            </w:r>
            <w:r>
              <w:lastRenderedPageBreak/>
              <w:t xml:space="preserve">отчетности </w:t>
            </w:r>
          </w:p>
        </w:tc>
        <w:tc>
          <w:tcPr>
            <w:tcW w:w="2268" w:type="dxa"/>
          </w:tcPr>
          <w:p w:rsidR="00C25749" w:rsidRDefault="00147AE7" w:rsidP="009A31C5">
            <w:pPr>
              <w:pStyle w:val="ConsPlusNormal0"/>
            </w:pPr>
            <w:r>
              <w:lastRenderedPageBreak/>
              <w:t xml:space="preserve">Показатель позволяет оценить качество работы ГРБС с </w:t>
            </w:r>
            <w:r w:rsidR="00A466B5">
              <w:t xml:space="preserve">межбюджетными </w:t>
            </w:r>
            <w:r>
              <w:t>трансферт</w:t>
            </w:r>
            <w:r w:rsidR="00A466B5">
              <w:t>ами</w:t>
            </w:r>
            <w:r>
              <w:t xml:space="preserve"> под фактическую потребность</w:t>
            </w:r>
          </w:p>
        </w:tc>
        <w:tc>
          <w:tcPr>
            <w:tcW w:w="1136" w:type="dxa"/>
          </w:tcPr>
          <w:p w:rsidR="00C25749" w:rsidRDefault="00C25749" w:rsidP="009A31C5">
            <w:pPr>
              <w:pStyle w:val="ConsPlusNormal0"/>
            </w:pPr>
          </w:p>
        </w:tc>
      </w:tr>
      <w:tr w:rsidR="00C25749" w:rsidTr="009A31C5">
        <w:tc>
          <w:tcPr>
            <w:tcW w:w="567" w:type="dxa"/>
          </w:tcPr>
          <w:p w:rsidR="00C25749" w:rsidRPr="00D75696" w:rsidRDefault="00147AE7" w:rsidP="003F4353">
            <w:pPr>
              <w:pStyle w:val="ConsPlusNormal0"/>
              <w:rPr>
                <w:color w:val="FF0000"/>
              </w:rPr>
            </w:pPr>
            <w:r w:rsidRPr="003F4353">
              <w:lastRenderedPageBreak/>
              <w:t>P1</w:t>
            </w:r>
            <w:r w:rsidR="003F4353" w:rsidRPr="003F4353">
              <w:t>1</w:t>
            </w:r>
            <w:r w:rsidRPr="00D75696">
              <w:rPr>
                <w:color w:val="FF0000"/>
              </w:rPr>
              <w:t>.</w:t>
            </w:r>
          </w:p>
        </w:tc>
        <w:tc>
          <w:tcPr>
            <w:tcW w:w="2098" w:type="dxa"/>
          </w:tcPr>
          <w:p w:rsidR="00C25749" w:rsidRPr="00D75696" w:rsidRDefault="00147AE7" w:rsidP="003F4353">
            <w:pPr>
              <w:pStyle w:val="ConsPlusNormal0"/>
              <w:rPr>
                <w:color w:val="FF0000"/>
              </w:rPr>
            </w:pPr>
            <w:r w:rsidRPr="003F4353">
              <w:t>Качество формирования прогноза кассовых выплат в рамках составления и ведения кассового плана исполнения бюджета</w:t>
            </w:r>
            <w:r w:rsidR="003F4353" w:rsidRPr="003F4353">
              <w:t xml:space="preserve"> Анивского муниципального округа</w:t>
            </w:r>
          </w:p>
        </w:tc>
        <w:tc>
          <w:tcPr>
            <w:tcW w:w="3345" w:type="dxa"/>
          </w:tcPr>
          <w:p w:rsidR="00C25749" w:rsidRPr="003F4353" w:rsidRDefault="00147AE7" w:rsidP="009A31C5">
            <w:pPr>
              <w:pStyle w:val="ConsPlusNormal0"/>
            </w:pPr>
            <w:r w:rsidRPr="003F4353">
              <w:t>P1</w:t>
            </w:r>
            <w:r w:rsidR="003F4353" w:rsidRPr="003F4353">
              <w:t>1</w:t>
            </w:r>
            <w:r w:rsidRPr="003F4353">
              <w:t xml:space="preserve"> = (A</w:t>
            </w:r>
            <w:r w:rsidRPr="003F4353">
              <w:rPr>
                <w:vertAlign w:val="subscript"/>
              </w:rPr>
              <w:t>1 - 12</w:t>
            </w:r>
            <w:r w:rsidRPr="003F4353">
              <w:t xml:space="preserve"> / B</w:t>
            </w:r>
            <w:r w:rsidRPr="003F4353">
              <w:rPr>
                <w:vertAlign w:val="subscript"/>
              </w:rPr>
              <w:t>1 - 12</w:t>
            </w:r>
            <w:r w:rsidRPr="003F4353">
              <w:t>) x 100, где:</w:t>
            </w:r>
          </w:p>
          <w:p w:rsidR="00C25749" w:rsidRPr="003F4353" w:rsidRDefault="00C25749" w:rsidP="009A31C5">
            <w:pPr>
              <w:pStyle w:val="ConsPlusNormal0"/>
            </w:pPr>
          </w:p>
          <w:p w:rsidR="00C25749" w:rsidRPr="003F4353" w:rsidRDefault="00147AE7" w:rsidP="009A31C5">
            <w:pPr>
              <w:pStyle w:val="ConsPlusNormal0"/>
            </w:pPr>
            <w:r w:rsidRPr="003F4353">
              <w:t>A</w:t>
            </w:r>
            <w:r w:rsidRPr="003F4353">
              <w:rPr>
                <w:vertAlign w:val="subscript"/>
              </w:rPr>
              <w:t>1 - 12</w:t>
            </w:r>
            <w:r w:rsidRPr="003F4353">
              <w:t xml:space="preserve"> - кассовые расходы ГРБС в каждом месяце отчетного года, тыс. рублей;</w:t>
            </w:r>
          </w:p>
          <w:p w:rsidR="00C25749" w:rsidRPr="003F4353" w:rsidRDefault="00147AE7" w:rsidP="009A31C5">
            <w:pPr>
              <w:pStyle w:val="ConsPlusNormal0"/>
            </w:pPr>
            <w:r w:rsidRPr="003F4353">
              <w:t>B</w:t>
            </w:r>
            <w:r w:rsidRPr="003F4353">
              <w:rPr>
                <w:vertAlign w:val="subscript"/>
              </w:rPr>
              <w:t>1 - 12</w:t>
            </w:r>
            <w:r w:rsidRPr="003F4353">
              <w:t xml:space="preserve"> - прогноз кассовых выплат ГРБС в каждом месяце отчетного года, тыс. рублей.</w:t>
            </w:r>
          </w:p>
          <w:p w:rsidR="00C25749" w:rsidRPr="003F4353" w:rsidRDefault="00147AE7" w:rsidP="009A31C5">
            <w:pPr>
              <w:pStyle w:val="ConsPlusNormal0"/>
            </w:pPr>
            <w:r w:rsidRPr="003F4353">
              <w:t>Балльная оценка корректируется на показатель N:</w:t>
            </w:r>
          </w:p>
          <w:p w:rsidR="00C25749" w:rsidRPr="003F4353" w:rsidRDefault="00147AE7" w:rsidP="009A31C5">
            <w:pPr>
              <w:pStyle w:val="ConsPlusNormal0"/>
            </w:pPr>
            <w:r w:rsidRPr="003F4353">
              <w:t xml:space="preserve">N = 0, если М &lt;= 4; N = 1, если 4 </w:t>
            </w:r>
            <w:proofErr w:type="gramStart"/>
            <w:r w:rsidRPr="003F4353">
              <w:t>&lt; М</w:t>
            </w:r>
            <w:proofErr w:type="gramEnd"/>
            <w:r w:rsidRPr="003F4353">
              <w:t xml:space="preserve"> &lt;= 8; N = 2, если M &gt; 8, где:</w:t>
            </w:r>
          </w:p>
          <w:p w:rsidR="00C25749" w:rsidRPr="003F4353" w:rsidRDefault="00C25749" w:rsidP="009A31C5">
            <w:pPr>
              <w:pStyle w:val="ConsPlusNormal0"/>
            </w:pPr>
          </w:p>
          <w:p w:rsidR="00C25749" w:rsidRPr="00D75696" w:rsidRDefault="00147AE7" w:rsidP="00B82DEC">
            <w:pPr>
              <w:pStyle w:val="ConsPlusNormal0"/>
              <w:rPr>
                <w:color w:val="FF0000"/>
              </w:rPr>
            </w:pPr>
            <w:r w:rsidRPr="003F4353">
              <w:t xml:space="preserve">M - количество случаев по принятию изменений в прогноз кассовых выплат текущего месяца, инициированных </w:t>
            </w:r>
            <w:r w:rsidRPr="00B82DEC">
              <w:t xml:space="preserve">ГРБС, в соответствии с </w:t>
            </w:r>
            <w:r w:rsidR="00B82DEC" w:rsidRPr="00B82DEC">
              <w:t>разделом 3 П</w:t>
            </w:r>
            <w:r w:rsidRPr="00B82DEC">
              <w:t>орядка составления и ведения кассового плана исполнения бюджета</w:t>
            </w:r>
            <w:r w:rsidR="00B82DEC" w:rsidRPr="00B82DEC">
              <w:t xml:space="preserve"> АГО</w:t>
            </w:r>
            <w:r w:rsidRPr="00B82DEC">
              <w:t xml:space="preserve"> в текущем финансовом году, утвержденного приказом </w:t>
            </w:r>
            <w:r w:rsidR="00B82DEC" w:rsidRPr="00B82DEC">
              <w:t>финансового департамента АГО от 25.12.2017 № 81</w:t>
            </w:r>
          </w:p>
        </w:tc>
        <w:tc>
          <w:tcPr>
            <w:tcW w:w="2154" w:type="dxa"/>
          </w:tcPr>
          <w:p w:rsidR="00C25749" w:rsidRPr="003F4353" w:rsidRDefault="00D75696" w:rsidP="009A31C5">
            <w:pPr>
              <w:pStyle w:val="ConsPlusNormal0"/>
            </w:pPr>
            <w:r w:rsidRPr="003F4353">
              <w:t>E(P1</w:t>
            </w:r>
            <w:r w:rsidR="003F4353" w:rsidRPr="003F4353">
              <w:t>1</w:t>
            </w:r>
            <w:r w:rsidRPr="003F4353">
              <w:t>)</w:t>
            </w:r>
            <w:r w:rsidR="00147AE7" w:rsidRPr="003F4353">
              <w:t xml:space="preserve"> = 5 - N,</w:t>
            </w:r>
          </w:p>
          <w:p w:rsidR="00C25749" w:rsidRPr="003F4353" w:rsidRDefault="00147AE7" w:rsidP="009A31C5">
            <w:pPr>
              <w:pStyle w:val="ConsPlusNormal0"/>
            </w:pPr>
            <w:r w:rsidRPr="003F4353">
              <w:t>если P</w:t>
            </w:r>
            <w:proofErr w:type="gramStart"/>
            <w:r w:rsidRPr="003F4353">
              <w:t>1</w:t>
            </w:r>
            <w:r w:rsidR="003F4353" w:rsidRPr="003F4353">
              <w:t>1</w:t>
            </w:r>
            <w:r w:rsidRPr="003F4353">
              <w:t xml:space="preserve"> &gt;</w:t>
            </w:r>
            <w:proofErr w:type="gramEnd"/>
            <w:r w:rsidRPr="003F4353">
              <w:t>= 90 от 10 месяцев до 12 месяцев в году;</w:t>
            </w:r>
          </w:p>
          <w:p w:rsidR="00C25749" w:rsidRPr="003F4353" w:rsidRDefault="00147AE7" w:rsidP="009A31C5">
            <w:pPr>
              <w:pStyle w:val="ConsPlusNormal0"/>
            </w:pPr>
            <w:r w:rsidRPr="003F4353">
              <w:t>E(P1</w:t>
            </w:r>
            <w:r w:rsidR="003F4353" w:rsidRPr="003F4353">
              <w:t>1</w:t>
            </w:r>
            <w:r w:rsidRPr="003F4353">
              <w:t>) = 4 - N,</w:t>
            </w:r>
          </w:p>
          <w:p w:rsidR="00C25749" w:rsidRPr="003F4353" w:rsidRDefault="00147AE7" w:rsidP="009A31C5">
            <w:pPr>
              <w:pStyle w:val="ConsPlusNormal0"/>
            </w:pPr>
            <w:r w:rsidRPr="003F4353">
              <w:t>если P</w:t>
            </w:r>
            <w:proofErr w:type="gramStart"/>
            <w:r w:rsidRPr="003F4353">
              <w:t>1</w:t>
            </w:r>
            <w:r w:rsidR="003F4353" w:rsidRPr="003F4353">
              <w:t>1</w:t>
            </w:r>
            <w:r w:rsidRPr="003F4353">
              <w:t xml:space="preserve"> &gt;</w:t>
            </w:r>
            <w:proofErr w:type="gramEnd"/>
            <w:r w:rsidRPr="003F4353">
              <w:t>= 90 от 7 месяцев до 9 месяцев в году;</w:t>
            </w:r>
          </w:p>
          <w:p w:rsidR="00C25749" w:rsidRPr="003F4353" w:rsidRDefault="00147AE7" w:rsidP="009A31C5">
            <w:pPr>
              <w:pStyle w:val="ConsPlusNormal0"/>
            </w:pPr>
            <w:r w:rsidRPr="003F4353">
              <w:t>E(P1</w:t>
            </w:r>
            <w:r w:rsidR="003F4353" w:rsidRPr="003F4353">
              <w:t>1</w:t>
            </w:r>
            <w:r w:rsidRPr="003F4353">
              <w:t>) = 3 - N,</w:t>
            </w:r>
          </w:p>
          <w:p w:rsidR="00C25749" w:rsidRPr="003F4353" w:rsidRDefault="00147AE7" w:rsidP="009A31C5">
            <w:pPr>
              <w:pStyle w:val="ConsPlusNormal0"/>
            </w:pPr>
            <w:r w:rsidRPr="003F4353">
              <w:t>если P</w:t>
            </w:r>
            <w:proofErr w:type="gramStart"/>
            <w:r w:rsidRPr="003F4353">
              <w:t>1</w:t>
            </w:r>
            <w:r w:rsidR="003F4353" w:rsidRPr="003F4353">
              <w:t>1</w:t>
            </w:r>
            <w:r w:rsidRPr="003F4353">
              <w:t xml:space="preserve"> &gt;</w:t>
            </w:r>
            <w:proofErr w:type="gramEnd"/>
            <w:r w:rsidRPr="003F4353">
              <w:t>= 90 от 5 месяцев до 6 месяцев в году;</w:t>
            </w:r>
          </w:p>
          <w:p w:rsidR="00C25749" w:rsidRPr="003F4353" w:rsidRDefault="00147AE7" w:rsidP="009A31C5">
            <w:pPr>
              <w:pStyle w:val="ConsPlusNormal0"/>
            </w:pPr>
            <w:r w:rsidRPr="003F4353">
              <w:t>E(P1</w:t>
            </w:r>
            <w:r w:rsidR="003F4353" w:rsidRPr="003F4353">
              <w:t>1</w:t>
            </w:r>
            <w:r w:rsidRPr="003F4353">
              <w:t>) = 1 - N,</w:t>
            </w:r>
          </w:p>
          <w:p w:rsidR="00C25749" w:rsidRPr="003F4353" w:rsidRDefault="00147AE7" w:rsidP="009A31C5">
            <w:pPr>
              <w:pStyle w:val="ConsPlusNormal0"/>
            </w:pPr>
            <w:r w:rsidRPr="003F4353">
              <w:t>если P</w:t>
            </w:r>
            <w:proofErr w:type="gramStart"/>
            <w:r w:rsidRPr="003F4353">
              <w:t>1</w:t>
            </w:r>
            <w:r w:rsidR="003F4353" w:rsidRPr="003F4353">
              <w:t>1</w:t>
            </w:r>
            <w:r w:rsidRPr="003F4353">
              <w:t xml:space="preserve"> &gt;</w:t>
            </w:r>
            <w:proofErr w:type="gramEnd"/>
            <w:r w:rsidRPr="003F4353">
              <w:t>= 90 от 1 месяца до 4 месяцев в году;</w:t>
            </w:r>
          </w:p>
          <w:p w:rsidR="00C25749" w:rsidRPr="00D75696" w:rsidRDefault="003F4353" w:rsidP="003F4353">
            <w:pPr>
              <w:pStyle w:val="ConsPlusNormal0"/>
              <w:rPr>
                <w:color w:val="FF0000"/>
              </w:rPr>
            </w:pPr>
            <w:r w:rsidRPr="003F4353">
              <w:t>E(P11</w:t>
            </w:r>
            <w:r w:rsidR="00147AE7" w:rsidRPr="003F4353">
              <w:t>) = 0, если P</w:t>
            </w:r>
            <w:proofErr w:type="gramStart"/>
            <w:r w:rsidR="00147AE7" w:rsidRPr="003F4353">
              <w:t>1</w:t>
            </w:r>
            <w:r w:rsidRPr="003F4353">
              <w:t>1</w:t>
            </w:r>
            <w:r w:rsidR="00147AE7" w:rsidRPr="003F4353">
              <w:t xml:space="preserve"> &gt;</w:t>
            </w:r>
            <w:proofErr w:type="gramEnd"/>
            <w:r w:rsidR="00147AE7" w:rsidRPr="003F4353">
              <w:t>= 90 - 0 месяцев в году</w:t>
            </w:r>
          </w:p>
        </w:tc>
        <w:tc>
          <w:tcPr>
            <w:tcW w:w="2041" w:type="dxa"/>
          </w:tcPr>
          <w:p w:rsidR="00C25749" w:rsidRPr="00D75696" w:rsidRDefault="00147AE7" w:rsidP="003F4353">
            <w:pPr>
              <w:pStyle w:val="ConsPlusNormal0"/>
              <w:rPr>
                <w:color w:val="FF0000"/>
              </w:rPr>
            </w:pPr>
            <w:r w:rsidRPr="003F4353">
              <w:t xml:space="preserve">Сведения, имеющиеся в распоряжении </w:t>
            </w:r>
            <w:r w:rsidR="003F4353" w:rsidRPr="003F4353">
              <w:t>финансового департамента</w:t>
            </w:r>
          </w:p>
        </w:tc>
        <w:tc>
          <w:tcPr>
            <w:tcW w:w="2268" w:type="dxa"/>
          </w:tcPr>
          <w:p w:rsidR="00C25749" w:rsidRPr="00D75696" w:rsidRDefault="00147AE7" w:rsidP="009A31C5">
            <w:pPr>
              <w:pStyle w:val="ConsPlusNormal0"/>
              <w:rPr>
                <w:color w:val="FF0000"/>
              </w:rPr>
            </w:pPr>
            <w:r w:rsidRPr="003F4353">
              <w:t>Показатель отражает качество формирования прогноза кассовых выплат</w:t>
            </w:r>
          </w:p>
        </w:tc>
        <w:tc>
          <w:tcPr>
            <w:tcW w:w="1136" w:type="dxa"/>
          </w:tcPr>
          <w:p w:rsidR="00C25749" w:rsidRDefault="00C25749" w:rsidP="009A31C5">
            <w:pPr>
              <w:pStyle w:val="ConsPlusNormal0"/>
            </w:pPr>
          </w:p>
        </w:tc>
      </w:tr>
      <w:tr w:rsidR="00C25749" w:rsidTr="009A31C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25749" w:rsidRDefault="00147AE7" w:rsidP="00E359FE">
            <w:pPr>
              <w:pStyle w:val="ConsPlusNormal0"/>
            </w:pPr>
            <w:r>
              <w:lastRenderedPageBreak/>
              <w:t>P1</w:t>
            </w:r>
            <w:r w:rsidR="00E359FE">
              <w:t>2</w:t>
            </w:r>
            <w:r>
              <w:t>.</w:t>
            </w:r>
          </w:p>
        </w:tc>
        <w:tc>
          <w:tcPr>
            <w:tcW w:w="2098" w:type="dxa"/>
            <w:tcBorders>
              <w:bottom w:val="nil"/>
            </w:tcBorders>
          </w:tcPr>
          <w:p w:rsidR="00C25749" w:rsidRDefault="00147AE7" w:rsidP="009A31C5">
            <w:pPr>
              <w:pStyle w:val="ConsPlusNormal0"/>
            </w:pPr>
            <w:r>
              <w:t xml:space="preserve">Количество судебных решений, вступивших в законную силу в отчетном финансовом году, по исковым требованиям к ГРБС и </w:t>
            </w:r>
            <w:r w:rsidR="001D2DB9">
              <w:t>муниципальным</w:t>
            </w:r>
            <w:r>
              <w:t xml:space="preserve"> учреждениям, подведомственным ГРБС</w:t>
            </w:r>
          </w:p>
        </w:tc>
        <w:tc>
          <w:tcPr>
            <w:tcW w:w="3345" w:type="dxa"/>
            <w:tcBorders>
              <w:bottom w:val="nil"/>
            </w:tcBorders>
          </w:tcPr>
          <w:p w:rsidR="00C25749" w:rsidRDefault="00147AE7" w:rsidP="009A31C5">
            <w:pPr>
              <w:pStyle w:val="ConsPlusNormal0"/>
            </w:pPr>
            <w:r>
              <w:t>P1</w:t>
            </w:r>
            <w:r w:rsidR="00F65DC3">
              <w:t>2</w:t>
            </w:r>
            <w:r>
              <w:t xml:space="preserve"> = </w:t>
            </w:r>
            <w:proofErr w:type="spellStart"/>
            <w:proofErr w:type="gramStart"/>
            <w:r>
              <w:t>Кср</w:t>
            </w:r>
            <w:proofErr w:type="spellEnd"/>
            <w:r>
              <w:t>.,</w:t>
            </w:r>
            <w:proofErr w:type="gramEnd"/>
            <w:r>
              <w:t xml:space="preserve"> где:</w:t>
            </w:r>
          </w:p>
          <w:p w:rsidR="00C25749" w:rsidRDefault="00C25749" w:rsidP="009A31C5">
            <w:pPr>
              <w:pStyle w:val="ConsPlusNormal0"/>
            </w:pPr>
          </w:p>
          <w:p w:rsidR="00C25749" w:rsidRDefault="00147AE7" w:rsidP="009A31C5">
            <w:pPr>
              <w:pStyle w:val="ConsPlusNormal0"/>
            </w:pPr>
            <w:proofErr w:type="spellStart"/>
            <w:r>
              <w:t>Кср</w:t>
            </w:r>
            <w:proofErr w:type="spellEnd"/>
            <w:r>
              <w:t xml:space="preserve">. - количество судебных решений, вступивших в законную силу в отчетном финансовом году, по исковым требованиям к ГРБС и </w:t>
            </w:r>
            <w:r w:rsidR="001D2DB9">
              <w:t>муниципальным</w:t>
            </w:r>
            <w:r>
              <w:t xml:space="preserve"> учреждениям, подведомственным ГРБС, единиц</w:t>
            </w:r>
          </w:p>
        </w:tc>
        <w:tc>
          <w:tcPr>
            <w:tcW w:w="2154" w:type="dxa"/>
            <w:tcBorders>
              <w:bottom w:val="nil"/>
            </w:tcBorders>
          </w:tcPr>
          <w:p w:rsidR="00C25749" w:rsidRDefault="00147AE7" w:rsidP="009A31C5">
            <w:pPr>
              <w:pStyle w:val="ConsPlusNormal0"/>
            </w:pPr>
            <w:r>
              <w:t>E</w:t>
            </w:r>
            <w:r w:rsidR="001D2DB9">
              <w:t>(P1</w:t>
            </w:r>
            <w:r w:rsidR="00F65DC3">
              <w:t>2</w:t>
            </w:r>
            <w:r>
              <w:t>) = 5,</w:t>
            </w:r>
          </w:p>
          <w:p w:rsidR="00C25749" w:rsidRDefault="00147AE7" w:rsidP="009A31C5">
            <w:pPr>
              <w:pStyle w:val="ConsPlusNormal0"/>
            </w:pPr>
            <w:r>
              <w:t>если P1</w:t>
            </w:r>
            <w:r w:rsidR="00F65DC3">
              <w:t>2</w:t>
            </w:r>
            <w:r>
              <w:t xml:space="preserve"> &lt;= 20;</w:t>
            </w:r>
          </w:p>
          <w:p w:rsidR="00C25749" w:rsidRDefault="00147AE7" w:rsidP="009A31C5">
            <w:pPr>
              <w:pStyle w:val="ConsPlusNormal0"/>
            </w:pPr>
            <w:r>
              <w:t>E(P1</w:t>
            </w:r>
            <w:r w:rsidR="00F65DC3">
              <w:t>2</w:t>
            </w:r>
            <w:r>
              <w:t>) = 0,</w:t>
            </w:r>
          </w:p>
          <w:p w:rsidR="00C25749" w:rsidRDefault="001D2DB9" w:rsidP="00F65DC3">
            <w:pPr>
              <w:pStyle w:val="ConsPlusNormal0"/>
            </w:pPr>
            <w:r>
              <w:t>если P</w:t>
            </w:r>
            <w:proofErr w:type="gramStart"/>
            <w:r>
              <w:t>1</w:t>
            </w:r>
            <w:r w:rsidR="00F65DC3">
              <w:t>2</w:t>
            </w:r>
            <w:r w:rsidR="00147AE7">
              <w:t xml:space="preserve"> &gt;</w:t>
            </w:r>
            <w:proofErr w:type="gramEnd"/>
            <w:r w:rsidR="00147AE7">
              <w:t xml:space="preserve"> 20</w:t>
            </w:r>
          </w:p>
        </w:tc>
        <w:tc>
          <w:tcPr>
            <w:tcW w:w="2041" w:type="dxa"/>
            <w:tcBorders>
              <w:bottom w:val="nil"/>
            </w:tcBorders>
          </w:tcPr>
          <w:p w:rsidR="00C25749" w:rsidRDefault="00942139" w:rsidP="00077B30">
            <w:pPr>
              <w:pStyle w:val="ConsPlusNormal0"/>
            </w:pPr>
            <w:hyperlink w:anchor="P1243" w:tooltip="Сведения">
              <w:r w:rsidR="00147AE7" w:rsidRPr="00E359FE">
                <w:t xml:space="preserve">Форма N </w:t>
              </w:r>
            </w:hyperlink>
            <w:r w:rsidR="00E359FE" w:rsidRPr="00E359FE">
              <w:t>4</w:t>
            </w:r>
            <w:r w:rsidR="00147AE7">
              <w:t xml:space="preserve"> приложения N </w:t>
            </w:r>
            <w:r w:rsidR="00077B30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C25749" w:rsidRDefault="00147AE7" w:rsidP="009A31C5">
            <w:pPr>
              <w:pStyle w:val="ConsPlusNormal0"/>
            </w:pPr>
            <w:r>
              <w:t>Отсутствие судебных решений, вступивших в законную силу, является положительным фактором</w:t>
            </w:r>
          </w:p>
        </w:tc>
        <w:tc>
          <w:tcPr>
            <w:tcW w:w="1136" w:type="dxa"/>
            <w:tcBorders>
              <w:bottom w:val="nil"/>
            </w:tcBorders>
          </w:tcPr>
          <w:p w:rsidR="00C25749" w:rsidRDefault="00C25749" w:rsidP="009A31C5">
            <w:pPr>
              <w:pStyle w:val="ConsPlusNormal0"/>
            </w:pPr>
          </w:p>
        </w:tc>
      </w:tr>
      <w:tr w:rsidR="00C25749" w:rsidTr="009A31C5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5749" w:rsidRDefault="00147AE7" w:rsidP="005F079C">
            <w:pPr>
              <w:pStyle w:val="ConsPlusNormal0"/>
            </w:pPr>
            <w:r>
              <w:t>P1</w:t>
            </w:r>
            <w:r w:rsidR="005F079C">
              <w:t>3</w:t>
            </w:r>
            <w:r>
              <w:t>.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t>Иски о возмещении ущерба (в денежном выражении)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t>P1</w:t>
            </w:r>
            <w:r w:rsidR="005F079C">
              <w:t>3</w:t>
            </w:r>
            <w:r>
              <w:t xml:space="preserve"> = A / B x 100, где:</w:t>
            </w:r>
          </w:p>
          <w:p w:rsidR="00C25749" w:rsidRDefault="00C25749" w:rsidP="009A31C5">
            <w:pPr>
              <w:pStyle w:val="ConsPlusNormal0"/>
            </w:pPr>
          </w:p>
          <w:p w:rsidR="00C25749" w:rsidRDefault="00147AE7" w:rsidP="009A31C5">
            <w:pPr>
              <w:pStyle w:val="ConsPlusNormal0"/>
            </w:pPr>
            <w:r>
              <w:t>A - общая сумма исковых требований в денежном выражении, определенная судом к взысканию по судебным решениям, вступившим в законную силу в отчетном году, по исковым требованиям о возмещении ущерба от незаконных действий (бездействия) ГРБС или его должностных лиц, тыс. рублей;</w:t>
            </w:r>
          </w:p>
          <w:p w:rsidR="00C25749" w:rsidRDefault="00147AE7" w:rsidP="009A31C5">
            <w:pPr>
              <w:pStyle w:val="ConsPlusNormal0"/>
            </w:pPr>
            <w:r>
              <w:t xml:space="preserve">B - общая сумма заявленных исковых требований в денежном выражении в отчетном году по исковым требованиям о возмещении ущерба от незаконных действий или бездействия </w:t>
            </w:r>
            <w:r>
              <w:lastRenderedPageBreak/>
              <w:t>ГРБС или его должностных лиц, тыс. рублей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lastRenderedPageBreak/>
              <w:t>E(Р1</w:t>
            </w:r>
            <w:r w:rsidR="005F079C">
              <w:t>3</w:t>
            </w:r>
            <w:r>
              <w:t>) = 5,</w:t>
            </w:r>
          </w:p>
          <w:p w:rsidR="00C25749" w:rsidRDefault="00147AE7" w:rsidP="009A31C5">
            <w:pPr>
              <w:pStyle w:val="ConsPlusNormal0"/>
            </w:pPr>
            <w:r>
              <w:t>если P1</w:t>
            </w:r>
            <w:r w:rsidR="005F079C">
              <w:t>3</w:t>
            </w:r>
            <w:r>
              <w:t xml:space="preserve"> &lt;= 30, или A = 0 и B = 0;</w:t>
            </w:r>
          </w:p>
          <w:p w:rsidR="00C25749" w:rsidRDefault="00147AE7" w:rsidP="009A31C5">
            <w:pPr>
              <w:pStyle w:val="ConsPlusNormal0"/>
            </w:pPr>
            <w:r>
              <w:t>E(Р1</w:t>
            </w:r>
            <w:r w:rsidR="005F079C">
              <w:t>3</w:t>
            </w:r>
            <w:r>
              <w:t>) = 3,</w:t>
            </w:r>
          </w:p>
          <w:p w:rsidR="00C25749" w:rsidRDefault="00147AE7" w:rsidP="009A31C5">
            <w:pPr>
              <w:pStyle w:val="ConsPlusNormal0"/>
            </w:pPr>
            <w:r>
              <w:t xml:space="preserve">если 30 </w:t>
            </w:r>
            <w:proofErr w:type="gramStart"/>
            <w:r>
              <w:t>&lt; P</w:t>
            </w:r>
            <w:proofErr w:type="gramEnd"/>
            <w:r>
              <w:t>1</w:t>
            </w:r>
            <w:r w:rsidR="005F079C">
              <w:t>3</w:t>
            </w:r>
            <w:r>
              <w:t xml:space="preserve"> &lt; 40;</w:t>
            </w:r>
          </w:p>
          <w:p w:rsidR="00C25749" w:rsidRDefault="00147AE7" w:rsidP="009A31C5">
            <w:pPr>
              <w:pStyle w:val="ConsPlusNormal0"/>
            </w:pPr>
            <w:r>
              <w:t>E(Р1</w:t>
            </w:r>
            <w:r w:rsidR="005F079C">
              <w:t>3</w:t>
            </w:r>
            <w:r>
              <w:t>) = 0,</w:t>
            </w:r>
          </w:p>
          <w:p w:rsidR="00C25749" w:rsidRDefault="00147AE7" w:rsidP="005F079C">
            <w:pPr>
              <w:pStyle w:val="ConsPlusNormal0"/>
            </w:pPr>
            <w:r>
              <w:t>если 40 &lt;= P1</w:t>
            </w:r>
            <w:r w:rsidR="005F079C">
              <w:t>3</w:t>
            </w:r>
            <w:r>
              <w:t xml:space="preserve"> </w:t>
            </w:r>
            <w:proofErr w:type="gramStart"/>
            <w:r>
              <w:t>&lt; 50</w:t>
            </w:r>
            <w:proofErr w:type="gramEnd"/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C25749" w:rsidRDefault="00942139" w:rsidP="00077B30">
            <w:pPr>
              <w:pStyle w:val="ConsPlusNormal0"/>
            </w:pPr>
            <w:hyperlink w:anchor="P1243" w:tooltip="Сведения">
              <w:r w:rsidR="00147AE7" w:rsidRPr="005F079C">
                <w:t xml:space="preserve">Форма N </w:t>
              </w:r>
            </w:hyperlink>
            <w:r w:rsidR="005F079C" w:rsidRPr="005F079C">
              <w:t>4</w:t>
            </w:r>
            <w:r w:rsidR="00147AE7" w:rsidRPr="005F079C">
              <w:t xml:space="preserve"> </w:t>
            </w:r>
            <w:r w:rsidR="00147AE7">
              <w:t xml:space="preserve">приложения N </w:t>
            </w:r>
            <w:r w:rsidR="00077B30"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5749" w:rsidRDefault="00147AE7" w:rsidP="009A31C5">
            <w:pPr>
              <w:pStyle w:val="ConsPlusNormal0"/>
            </w:pPr>
            <w:r>
              <w:t>Показатель характеризует работу ГРБС в области правовой защиты при предъявлении исков о возмещении ущерба от незаконных действий или бездействия ГРБС или его должностных лиц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C25749" w:rsidRDefault="00C25749" w:rsidP="009A31C5">
            <w:pPr>
              <w:pStyle w:val="ConsPlusNormal0"/>
            </w:pPr>
          </w:p>
        </w:tc>
      </w:tr>
      <w:tr w:rsidR="00C25749" w:rsidTr="009A31C5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25749" w:rsidRDefault="00147AE7" w:rsidP="00B015C6">
            <w:pPr>
              <w:pStyle w:val="ConsPlusNormal0"/>
            </w:pPr>
            <w:r>
              <w:lastRenderedPageBreak/>
              <w:t>P1</w:t>
            </w:r>
            <w:r w:rsidR="00B015C6">
              <w:t>4</w:t>
            </w:r>
            <w:r>
              <w:t>.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C25749" w:rsidRDefault="00147AE7" w:rsidP="009A31C5">
            <w:pPr>
              <w:pStyle w:val="ConsPlusNormal0"/>
            </w:pPr>
            <w:r w:rsidRPr="001C7C1B">
              <w:t xml:space="preserve">Степень достижения значений результатов использования субсидии, предусмотренных соглашениями о предоставлении субсидий из </w:t>
            </w:r>
            <w:r w:rsidR="001C7C1B" w:rsidRPr="001C7C1B">
              <w:t xml:space="preserve">областного </w:t>
            </w:r>
            <w:r>
              <w:t>бюджета</w:t>
            </w:r>
          </w:p>
        </w:tc>
        <w:tc>
          <w:tcPr>
            <w:tcW w:w="3345" w:type="dxa"/>
            <w:tcBorders>
              <w:top w:val="single" w:sz="4" w:space="0" w:color="auto"/>
              <w:bottom w:val="nil"/>
            </w:tcBorders>
          </w:tcPr>
          <w:p w:rsidR="00C25749" w:rsidRDefault="00147AE7" w:rsidP="009A31C5">
            <w:pPr>
              <w:pStyle w:val="ConsPlusNormal0"/>
            </w:pPr>
            <w:r>
              <w:t>P1</w:t>
            </w:r>
            <w:r w:rsidR="00B015C6">
              <w:t>4</w:t>
            </w:r>
            <w:r>
              <w:t xml:space="preserve"> = A / B, где:</w:t>
            </w:r>
          </w:p>
          <w:p w:rsidR="00C25749" w:rsidRDefault="00C25749" w:rsidP="009A31C5">
            <w:pPr>
              <w:pStyle w:val="ConsPlusNormal0"/>
            </w:pPr>
          </w:p>
          <w:p w:rsidR="00C25749" w:rsidRDefault="00147AE7" w:rsidP="009A31C5">
            <w:pPr>
              <w:pStyle w:val="ConsPlusNormal0"/>
            </w:pPr>
            <w:r>
              <w:t xml:space="preserve">A - количество достигнутых значений результатов использования субсидии, предусмотренных соглашениями о предоставлении субсидий из </w:t>
            </w:r>
            <w:r w:rsidR="001C7C1B">
              <w:t>областного</w:t>
            </w:r>
            <w:r>
              <w:t xml:space="preserve"> бюджета в отчетном финансовом году, единиц;</w:t>
            </w:r>
          </w:p>
          <w:p w:rsidR="00C25749" w:rsidRDefault="00147AE7" w:rsidP="009A31C5">
            <w:pPr>
              <w:pStyle w:val="ConsPlusNormal0"/>
            </w:pPr>
            <w:r>
              <w:t xml:space="preserve">B - общее количество значений результатов, предусмотренных соглашениями о предоставлении субсидий из </w:t>
            </w:r>
            <w:r w:rsidR="001C7C1B">
              <w:t>областного</w:t>
            </w:r>
            <w:r>
              <w:t xml:space="preserve"> бюджета в отчетном финансовом году, единиц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C25749" w:rsidRDefault="00147AE7" w:rsidP="009A31C5">
            <w:pPr>
              <w:pStyle w:val="ConsPlusNormal0"/>
            </w:pPr>
            <w:r>
              <w:t>E(P1</w:t>
            </w:r>
            <w:r w:rsidR="00B015C6">
              <w:t>4</w:t>
            </w:r>
            <w:r>
              <w:t>) = 5, если P1</w:t>
            </w:r>
            <w:r w:rsidR="00B015C6">
              <w:t>4</w:t>
            </w:r>
            <w:r>
              <w:t xml:space="preserve"> = 1;</w:t>
            </w:r>
          </w:p>
          <w:p w:rsidR="00C25749" w:rsidRDefault="00147AE7" w:rsidP="00B015C6">
            <w:pPr>
              <w:pStyle w:val="ConsPlusNormal0"/>
            </w:pPr>
            <w:r>
              <w:t>E(P1</w:t>
            </w:r>
            <w:r w:rsidR="00B015C6">
              <w:t>4</w:t>
            </w:r>
            <w:r w:rsidR="001C7C1B">
              <w:t>) = 0, если P1</w:t>
            </w:r>
            <w:r w:rsidR="00B015C6">
              <w:t>4</w:t>
            </w:r>
            <w:r>
              <w:t xml:space="preserve"> </w:t>
            </w:r>
            <w:proofErr w:type="gramStart"/>
            <w:r>
              <w:t>&lt; 1</w:t>
            </w:r>
            <w:proofErr w:type="gramEnd"/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C25749" w:rsidRDefault="00942139" w:rsidP="00077B30">
            <w:pPr>
              <w:pStyle w:val="ConsPlusNormal0"/>
            </w:pPr>
            <w:hyperlink w:anchor="P1349" w:tooltip="Сведения">
              <w:r w:rsidR="00147AE7">
                <w:rPr>
                  <w:color w:val="0000FF"/>
                </w:rPr>
                <w:t xml:space="preserve">Форма N </w:t>
              </w:r>
            </w:hyperlink>
            <w:r w:rsidR="00077B30">
              <w:rPr>
                <w:color w:val="0000FF"/>
              </w:rPr>
              <w:t>6</w:t>
            </w:r>
            <w:r w:rsidR="00147AE7">
              <w:t xml:space="preserve"> приложения N </w:t>
            </w:r>
            <w:r w:rsidR="00077B30"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25749" w:rsidRDefault="00147AE7" w:rsidP="009A31C5">
            <w:pPr>
              <w:pStyle w:val="ConsPlusNormal0"/>
            </w:pPr>
            <w:r>
              <w:t xml:space="preserve">Показатель свидетельствует о достижении значений результатов использования субсидий из </w:t>
            </w:r>
            <w:proofErr w:type="gramStart"/>
            <w:r w:rsidR="001C7C1B">
              <w:t xml:space="preserve">областного </w:t>
            </w:r>
            <w:r>
              <w:t xml:space="preserve"> бюджета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:rsidR="00C25749" w:rsidRDefault="00C25749" w:rsidP="009A31C5">
            <w:pPr>
              <w:pStyle w:val="ConsPlusNormal0"/>
            </w:pPr>
          </w:p>
        </w:tc>
      </w:tr>
      <w:tr w:rsidR="009A31C5" w:rsidTr="004822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3609" w:type="dxa"/>
            <w:gridSpan w:val="7"/>
            <w:tcBorders>
              <w:top w:val="single" w:sz="4" w:space="0" w:color="auto"/>
            </w:tcBorders>
          </w:tcPr>
          <w:p w:rsidR="009A31C5" w:rsidRDefault="009A31C5" w:rsidP="009A31C5">
            <w:pPr>
              <w:pStyle w:val="ConsPlusNormal0"/>
            </w:pPr>
          </w:p>
        </w:tc>
      </w:tr>
    </w:tbl>
    <w:p w:rsidR="00C25749" w:rsidRDefault="00C25749">
      <w:pPr>
        <w:pStyle w:val="ConsPlusNormal0"/>
        <w:sectPr w:rsidR="00C25749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41B75" w:rsidRDefault="00041B75" w:rsidP="00041B75">
      <w:pPr>
        <w:pStyle w:val="ConsPlusNormal0"/>
        <w:jc w:val="right"/>
        <w:outlineLvl w:val="1"/>
      </w:pPr>
      <w:r>
        <w:lastRenderedPageBreak/>
        <w:t>Приложение N 2</w:t>
      </w:r>
    </w:p>
    <w:p w:rsidR="00041B75" w:rsidRDefault="00041B75" w:rsidP="00041B75">
      <w:pPr>
        <w:pStyle w:val="ConsPlusNormal0"/>
        <w:jc w:val="right"/>
      </w:pPr>
      <w:r>
        <w:t>к Порядку</w:t>
      </w:r>
    </w:p>
    <w:p w:rsidR="00041B75" w:rsidRDefault="00041B75" w:rsidP="00041B75">
      <w:pPr>
        <w:pStyle w:val="ConsPlusNormal0"/>
        <w:jc w:val="right"/>
      </w:pPr>
      <w:r>
        <w:t>проведения</w:t>
      </w:r>
    </w:p>
    <w:p w:rsidR="00041B75" w:rsidRDefault="00041B75" w:rsidP="00041B75">
      <w:pPr>
        <w:pStyle w:val="ConsPlusNormal0"/>
        <w:jc w:val="right"/>
      </w:pPr>
      <w:r>
        <w:t>финансовым департаментом</w:t>
      </w:r>
    </w:p>
    <w:p w:rsidR="00041B75" w:rsidRDefault="00041B75" w:rsidP="00041B75">
      <w:pPr>
        <w:pStyle w:val="ConsPlusNormal0"/>
        <w:jc w:val="right"/>
      </w:pPr>
      <w:r>
        <w:t>Анивского муниципального округа</w:t>
      </w:r>
    </w:p>
    <w:p w:rsidR="00041B75" w:rsidRDefault="00041B75" w:rsidP="00041B75">
      <w:pPr>
        <w:pStyle w:val="ConsPlusNormal0"/>
        <w:jc w:val="right"/>
      </w:pPr>
      <w:r>
        <w:t>Сахалинской области</w:t>
      </w:r>
    </w:p>
    <w:p w:rsidR="00041B75" w:rsidRDefault="00041B75" w:rsidP="00041B75">
      <w:pPr>
        <w:pStyle w:val="ConsPlusNormal0"/>
        <w:jc w:val="right"/>
      </w:pPr>
      <w:r>
        <w:t>мониторинга качества</w:t>
      </w:r>
    </w:p>
    <w:p w:rsidR="00041B75" w:rsidRDefault="00041B75" w:rsidP="00041B75">
      <w:pPr>
        <w:pStyle w:val="ConsPlusNormal0"/>
        <w:jc w:val="right"/>
      </w:pPr>
      <w:r>
        <w:t>финансового менеджмента</w:t>
      </w:r>
    </w:p>
    <w:p w:rsidR="00942139" w:rsidRDefault="00942139" w:rsidP="00942139">
      <w:pPr>
        <w:pStyle w:val="ConsPlusNormal0"/>
        <w:jc w:val="right"/>
      </w:pPr>
      <w:r>
        <w:t xml:space="preserve">от 07 мая 2026 г.   № 1467-па    </w:t>
      </w:r>
    </w:p>
    <w:p w:rsidR="00041B75" w:rsidRDefault="00041B75">
      <w:pPr>
        <w:pStyle w:val="ConsPlusTitle0"/>
        <w:jc w:val="center"/>
      </w:pPr>
    </w:p>
    <w:p w:rsidR="00C25749" w:rsidRPr="00041B75" w:rsidRDefault="00147AE7">
      <w:pPr>
        <w:pStyle w:val="ConsPlusTitle0"/>
        <w:jc w:val="center"/>
      </w:pPr>
      <w:r w:rsidRPr="00041B75">
        <w:t>РАСЧЕТ</w:t>
      </w:r>
    </w:p>
    <w:p w:rsidR="00C25749" w:rsidRPr="00041B75" w:rsidRDefault="00147AE7">
      <w:pPr>
        <w:pStyle w:val="ConsPlusTitle0"/>
        <w:jc w:val="center"/>
      </w:pPr>
      <w:r w:rsidRPr="00041B75">
        <w:t>ОЦЕНКИ КАЧЕСТВА УПРАВЛЕНИЯ ДОХОДАМИ БЮДЖЕТА</w:t>
      </w:r>
    </w:p>
    <w:p w:rsidR="00C25749" w:rsidRPr="0069583B" w:rsidRDefault="00C25749">
      <w:pPr>
        <w:pStyle w:val="ConsPlusNormal0"/>
        <w:spacing w:after="1"/>
        <w:rPr>
          <w:color w:val="FF0000"/>
        </w:rPr>
      </w:pPr>
    </w:p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t>Оценка качества управления доходами бюджета рассчитывается по следующей формуле: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>
            <wp:extent cx="1497330" cy="5372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t>где: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I</w:t>
      </w:r>
      <w:r>
        <w:rPr>
          <w:vertAlign w:val="subscript"/>
        </w:rPr>
        <w:t>2i</w:t>
      </w:r>
      <w:r>
        <w:t xml:space="preserve"> - оценка качества управления доходами бюджета для i-</w:t>
      </w:r>
      <w:proofErr w:type="spellStart"/>
      <w:r>
        <w:t>го</w:t>
      </w:r>
      <w:proofErr w:type="spellEnd"/>
      <w:r>
        <w:t xml:space="preserve"> ГРБС;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2</w:t>
      </w:r>
      <w:r>
        <w:t xml:space="preserve"> - количество показателей управления доходами бюджета для i-</w:t>
      </w:r>
      <w:proofErr w:type="spellStart"/>
      <w:r>
        <w:t>го</w:t>
      </w:r>
      <w:proofErr w:type="spellEnd"/>
      <w:r>
        <w:t xml:space="preserve"> ГРБС;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2</w:t>
      </w:r>
      <w:r>
        <w:t xml:space="preserve"> - вес n-</w:t>
      </w:r>
      <w:proofErr w:type="spellStart"/>
      <w:r>
        <w:t>го</w:t>
      </w:r>
      <w:proofErr w:type="spellEnd"/>
      <w:r>
        <w:t xml:space="preserve"> направления оценки качества финансового менеджмента в соответствии с </w:t>
      </w:r>
      <w:hyperlink w:anchor="P533" w:tooltip="ПОКАЗАТЕЛИ КАЧЕСТВА УПРАВЛЕНИЯ ДОХОДАМИ БЮДЖЕТА">
        <w:r>
          <w:rPr>
            <w:color w:val="0000FF"/>
          </w:rPr>
          <w:t>приложением</w:t>
        </w:r>
      </w:hyperlink>
      <w:r>
        <w:t xml:space="preserve"> к приложению N 2 (S</w:t>
      </w:r>
      <w:r>
        <w:rPr>
          <w:vertAlign w:val="subscript"/>
        </w:rPr>
        <w:t>2</w:t>
      </w:r>
      <w:r>
        <w:t xml:space="preserve"> = 0,</w:t>
      </w:r>
      <w:r w:rsidR="008F1AD7">
        <w:t>3</w:t>
      </w:r>
      <w:r>
        <w:t>5);</w:t>
      </w:r>
    </w:p>
    <w:p w:rsidR="00C25749" w:rsidRDefault="00147AE7">
      <w:pPr>
        <w:pStyle w:val="ConsPlusNormal0"/>
        <w:spacing w:before="240"/>
        <w:ind w:firstLine="540"/>
        <w:jc w:val="both"/>
      </w:pPr>
      <w:proofErr w:type="spellStart"/>
      <w:r>
        <w:t>Eni</w:t>
      </w:r>
      <w:proofErr w:type="spellEnd"/>
      <w:r>
        <w:t xml:space="preserve"> - оценка по n-</w:t>
      </w:r>
      <w:proofErr w:type="spellStart"/>
      <w:r>
        <w:t>му</w:t>
      </w:r>
      <w:proofErr w:type="spellEnd"/>
      <w:r>
        <w:t xml:space="preserve"> </w:t>
      </w:r>
      <w:hyperlink w:anchor="P533" w:tooltip="ПОКАЗАТЕЛИ КАЧЕСТВА УПРАВЛЕНИЯ ДОХОДАМИ БЮДЖЕТА">
        <w:r>
          <w:rPr>
            <w:color w:val="0000FF"/>
          </w:rPr>
          <w:t>показателю</w:t>
        </w:r>
      </w:hyperlink>
      <w:r>
        <w:t xml:space="preserve"> для i-</w:t>
      </w:r>
      <w:proofErr w:type="spellStart"/>
      <w:r>
        <w:t>го</w:t>
      </w:r>
      <w:proofErr w:type="spellEnd"/>
      <w:r>
        <w:t xml:space="preserve"> ГРБС в соответствии с приложением к приложению N 2.</w:t>
      </w:r>
    </w:p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3722C0" w:rsidRDefault="003722C0">
      <w:pPr>
        <w:pStyle w:val="ConsPlusNormal0"/>
        <w:jc w:val="right"/>
        <w:outlineLvl w:val="2"/>
      </w:pPr>
    </w:p>
    <w:p w:rsidR="003722C0" w:rsidRDefault="003722C0">
      <w:pPr>
        <w:pStyle w:val="ConsPlusNormal0"/>
        <w:jc w:val="right"/>
        <w:outlineLvl w:val="2"/>
      </w:pPr>
    </w:p>
    <w:p w:rsidR="003722C0" w:rsidRDefault="003722C0">
      <w:pPr>
        <w:pStyle w:val="ConsPlusNormal0"/>
        <w:jc w:val="right"/>
        <w:outlineLvl w:val="2"/>
      </w:pPr>
    </w:p>
    <w:p w:rsidR="003722C0" w:rsidRDefault="003722C0">
      <w:pPr>
        <w:pStyle w:val="ConsPlusNormal0"/>
        <w:jc w:val="right"/>
        <w:outlineLvl w:val="2"/>
      </w:pPr>
    </w:p>
    <w:p w:rsidR="003722C0" w:rsidRDefault="003722C0">
      <w:pPr>
        <w:pStyle w:val="ConsPlusNormal0"/>
        <w:jc w:val="right"/>
        <w:outlineLvl w:val="2"/>
      </w:pPr>
    </w:p>
    <w:p w:rsidR="00C25749" w:rsidRDefault="00147AE7">
      <w:pPr>
        <w:pStyle w:val="ConsPlusNormal0"/>
        <w:jc w:val="right"/>
        <w:outlineLvl w:val="2"/>
      </w:pPr>
      <w:r>
        <w:lastRenderedPageBreak/>
        <w:t>Приложение</w:t>
      </w:r>
    </w:p>
    <w:p w:rsidR="00041B75" w:rsidRDefault="00147AE7" w:rsidP="00041B75">
      <w:pPr>
        <w:pStyle w:val="ConsPlusNormal0"/>
        <w:jc w:val="right"/>
        <w:outlineLvl w:val="1"/>
      </w:pPr>
      <w:r>
        <w:t xml:space="preserve">к </w:t>
      </w:r>
      <w:r w:rsidR="00D2390B">
        <w:t>Приложению</w:t>
      </w:r>
      <w:r w:rsidR="00041B75">
        <w:t xml:space="preserve"> N 2</w:t>
      </w:r>
    </w:p>
    <w:p w:rsidR="00041B75" w:rsidRDefault="00041B75" w:rsidP="00041B75">
      <w:pPr>
        <w:pStyle w:val="ConsPlusNormal0"/>
        <w:jc w:val="right"/>
      </w:pPr>
      <w:r>
        <w:t>к Порядку</w:t>
      </w:r>
    </w:p>
    <w:p w:rsidR="00041B75" w:rsidRDefault="00041B75" w:rsidP="00041B75">
      <w:pPr>
        <w:pStyle w:val="ConsPlusNormal0"/>
        <w:jc w:val="right"/>
      </w:pPr>
      <w:r>
        <w:t>проведения</w:t>
      </w:r>
    </w:p>
    <w:p w:rsidR="00041B75" w:rsidRDefault="00041B75" w:rsidP="00041B75">
      <w:pPr>
        <w:pStyle w:val="ConsPlusNormal0"/>
        <w:jc w:val="right"/>
      </w:pPr>
      <w:r>
        <w:t>финансовым департаментом</w:t>
      </w:r>
    </w:p>
    <w:p w:rsidR="00041B75" w:rsidRDefault="00041B75" w:rsidP="00041B75">
      <w:pPr>
        <w:pStyle w:val="ConsPlusNormal0"/>
        <w:jc w:val="right"/>
      </w:pPr>
      <w:r>
        <w:t>Анивского муниципального округа</w:t>
      </w:r>
    </w:p>
    <w:p w:rsidR="00041B75" w:rsidRDefault="00041B75" w:rsidP="00041B75">
      <w:pPr>
        <w:pStyle w:val="ConsPlusNormal0"/>
        <w:jc w:val="right"/>
      </w:pPr>
      <w:r>
        <w:t>Сахалинской области</w:t>
      </w:r>
    </w:p>
    <w:p w:rsidR="00041B75" w:rsidRDefault="00041B75" w:rsidP="00041B75">
      <w:pPr>
        <w:pStyle w:val="ConsPlusNormal0"/>
        <w:jc w:val="right"/>
      </w:pPr>
      <w:r>
        <w:t>мониторинга качества</w:t>
      </w:r>
    </w:p>
    <w:p w:rsidR="00041B75" w:rsidRDefault="00041B75" w:rsidP="00041B75">
      <w:pPr>
        <w:pStyle w:val="ConsPlusNormal0"/>
        <w:jc w:val="right"/>
      </w:pPr>
      <w:r>
        <w:t>финансового менеджмента</w:t>
      </w:r>
    </w:p>
    <w:p w:rsidR="00942139" w:rsidRDefault="00942139" w:rsidP="00942139">
      <w:pPr>
        <w:pStyle w:val="ConsPlusNormal0"/>
        <w:jc w:val="right"/>
      </w:pPr>
      <w:bookmarkStart w:id="3" w:name="P533"/>
      <w:bookmarkEnd w:id="3"/>
      <w:r>
        <w:t xml:space="preserve">от 07 мая 2026 г.   № 1467-па    </w:t>
      </w:r>
    </w:p>
    <w:p w:rsidR="00C25749" w:rsidRDefault="00147AE7">
      <w:pPr>
        <w:pStyle w:val="ConsPlusTitle0"/>
        <w:jc w:val="center"/>
      </w:pPr>
      <w:r>
        <w:t>ПОКАЗАТЕЛИ КАЧЕСТВА УПРАВЛЕНИЯ ДОХОДАМИ БЮДЖЕТА</w:t>
      </w:r>
    </w:p>
    <w:p w:rsidR="00C25749" w:rsidRDefault="00C25749">
      <w:pPr>
        <w:pStyle w:val="ConsPlusNormal0"/>
        <w:spacing w:after="1"/>
      </w:pPr>
    </w:p>
    <w:p w:rsidR="00C25749" w:rsidRDefault="00C25749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2891"/>
        <w:gridCol w:w="2494"/>
        <w:gridCol w:w="1984"/>
        <w:gridCol w:w="2211"/>
        <w:gridCol w:w="1420"/>
      </w:tblGrid>
      <w:tr w:rsidR="00C25749">
        <w:tc>
          <w:tcPr>
            <w:tcW w:w="567" w:type="dxa"/>
          </w:tcPr>
          <w:p w:rsidR="00C25749" w:rsidRDefault="00147AE7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984" w:type="dxa"/>
          </w:tcPr>
          <w:p w:rsidR="00C25749" w:rsidRDefault="00147AE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891" w:type="dxa"/>
          </w:tcPr>
          <w:p w:rsidR="00C25749" w:rsidRDefault="00147AE7">
            <w:pPr>
              <w:pStyle w:val="ConsPlusNormal0"/>
              <w:jc w:val="center"/>
            </w:pPr>
            <w:r>
              <w:t>Расчет показателя (</w:t>
            </w:r>
            <w:proofErr w:type="spellStart"/>
            <w:r>
              <w:t>Pj</w:t>
            </w:r>
            <w:proofErr w:type="spellEnd"/>
            <w:r>
              <w:t>)</w:t>
            </w:r>
          </w:p>
        </w:tc>
        <w:tc>
          <w:tcPr>
            <w:tcW w:w="2494" w:type="dxa"/>
          </w:tcPr>
          <w:p w:rsidR="00C25749" w:rsidRDefault="00147AE7">
            <w:pPr>
              <w:pStyle w:val="ConsPlusNormal0"/>
              <w:jc w:val="center"/>
            </w:pPr>
            <w:r>
              <w:t>Оценка (E(</w:t>
            </w:r>
            <w:proofErr w:type="spellStart"/>
            <w:r>
              <w:t>Pj</w:t>
            </w:r>
            <w:proofErr w:type="spellEnd"/>
            <w:r>
              <w:t>))</w:t>
            </w:r>
          </w:p>
        </w:tc>
        <w:tc>
          <w:tcPr>
            <w:tcW w:w="1984" w:type="dxa"/>
          </w:tcPr>
          <w:p w:rsidR="00C25749" w:rsidRDefault="00147AE7">
            <w:pPr>
              <w:pStyle w:val="ConsPlusNormal0"/>
              <w:jc w:val="center"/>
            </w:pPr>
            <w:r>
              <w:t>Документы (формы), используемые для расчета показателей</w:t>
            </w:r>
          </w:p>
        </w:tc>
        <w:tc>
          <w:tcPr>
            <w:tcW w:w="2211" w:type="dxa"/>
          </w:tcPr>
          <w:p w:rsidR="00C25749" w:rsidRDefault="00147AE7">
            <w:pPr>
              <w:pStyle w:val="ConsPlusNormal0"/>
              <w:jc w:val="center"/>
            </w:pPr>
            <w:r>
              <w:t>Комментарий</w:t>
            </w:r>
          </w:p>
        </w:tc>
        <w:tc>
          <w:tcPr>
            <w:tcW w:w="1420" w:type="dxa"/>
          </w:tcPr>
          <w:p w:rsidR="00C25749" w:rsidRDefault="00147AE7">
            <w:pPr>
              <w:pStyle w:val="ConsPlusNormal0"/>
              <w:jc w:val="center"/>
            </w:pPr>
            <w:r>
              <w:t>Удельный вес</w:t>
            </w:r>
          </w:p>
        </w:tc>
      </w:tr>
      <w:tr w:rsidR="00C25749">
        <w:tc>
          <w:tcPr>
            <w:tcW w:w="567" w:type="dxa"/>
          </w:tcPr>
          <w:p w:rsidR="00C25749" w:rsidRDefault="00147AE7">
            <w:pPr>
              <w:pStyle w:val="ConsPlusNormal0"/>
            </w:pPr>
            <w:r>
              <w:t>I</w:t>
            </w:r>
            <w:r>
              <w:rPr>
                <w:vertAlign w:val="subscript"/>
              </w:rPr>
              <w:t>2</w:t>
            </w:r>
          </w:p>
        </w:tc>
        <w:tc>
          <w:tcPr>
            <w:tcW w:w="11564" w:type="dxa"/>
            <w:gridSpan w:val="5"/>
          </w:tcPr>
          <w:p w:rsidR="00C25749" w:rsidRDefault="00147AE7">
            <w:pPr>
              <w:pStyle w:val="ConsPlusNormal0"/>
            </w:pPr>
            <w:r>
              <w:t>Оценка качества управления доходами бюджета</w:t>
            </w:r>
          </w:p>
        </w:tc>
        <w:tc>
          <w:tcPr>
            <w:tcW w:w="1420" w:type="dxa"/>
          </w:tcPr>
          <w:p w:rsidR="00C25749" w:rsidRDefault="00147AE7" w:rsidP="003722C0">
            <w:pPr>
              <w:pStyle w:val="ConsPlusNormal0"/>
              <w:jc w:val="center"/>
            </w:pPr>
            <w:r w:rsidRPr="003722C0">
              <w:t>0,</w:t>
            </w:r>
            <w:r w:rsidR="003722C0" w:rsidRPr="003722C0">
              <w:t>35</w:t>
            </w:r>
          </w:p>
        </w:tc>
      </w:tr>
      <w:tr w:rsidR="00C25749">
        <w:tc>
          <w:tcPr>
            <w:tcW w:w="567" w:type="dxa"/>
          </w:tcPr>
          <w:p w:rsidR="00C25749" w:rsidRDefault="00147AE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C25749" w:rsidRDefault="00147AE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C25749" w:rsidRDefault="00147AE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C25749" w:rsidRDefault="00147AE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C25749" w:rsidRDefault="00147AE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C25749" w:rsidRDefault="00147AE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20" w:type="dxa"/>
          </w:tcPr>
          <w:p w:rsidR="00C25749" w:rsidRDefault="00147AE7">
            <w:pPr>
              <w:pStyle w:val="ConsPlusNormal0"/>
              <w:jc w:val="center"/>
            </w:pPr>
            <w:r>
              <w:t>7</w:t>
            </w:r>
          </w:p>
        </w:tc>
      </w:tr>
      <w:tr w:rsidR="00C2574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25749" w:rsidRDefault="00147AE7" w:rsidP="00BF0619">
            <w:pPr>
              <w:pStyle w:val="ConsPlusNormal0"/>
            </w:pPr>
            <w:r>
              <w:t>P</w:t>
            </w:r>
            <w:r w:rsidR="00BF0619">
              <w:t>15</w:t>
            </w:r>
            <w:r>
              <w:t>.</w:t>
            </w:r>
          </w:p>
        </w:tc>
        <w:tc>
          <w:tcPr>
            <w:tcW w:w="1984" w:type="dxa"/>
            <w:tcBorders>
              <w:bottom w:val="nil"/>
            </w:tcBorders>
          </w:tcPr>
          <w:p w:rsidR="00C25749" w:rsidRDefault="00147AE7" w:rsidP="00041B75">
            <w:pPr>
              <w:pStyle w:val="ConsPlusNormal0"/>
            </w:pPr>
            <w:r>
              <w:t>Качество планирования доходов главными администраторами доходов бюджета (далее - ГАДБ)</w:t>
            </w:r>
          </w:p>
        </w:tc>
        <w:tc>
          <w:tcPr>
            <w:tcW w:w="2891" w:type="dxa"/>
            <w:tcBorders>
              <w:bottom w:val="nil"/>
            </w:tcBorders>
          </w:tcPr>
          <w:p w:rsidR="00C25749" w:rsidRPr="00147AE7" w:rsidRDefault="00147AE7">
            <w:pPr>
              <w:pStyle w:val="ConsPlusNormal0"/>
              <w:rPr>
                <w:lang w:val="en-US"/>
              </w:rPr>
            </w:pPr>
            <w:r w:rsidRPr="00147AE7">
              <w:rPr>
                <w:lang w:val="en-US"/>
              </w:rPr>
              <w:t>P</w:t>
            </w:r>
            <w:r w:rsidR="002613A4" w:rsidRPr="002613A4">
              <w:rPr>
                <w:lang w:val="en-US"/>
              </w:rPr>
              <w:t>15</w:t>
            </w:r>
            <w:r w:rsidRPr="00147AE7">
              <w:rPr>
                <w:lang w:val="en-US"/>
              </w:rPr>
              <w:t xml:space="preserve"> = 100 - (</w:t>
            </w:r>
            <w:proofErr w:type="spellStart"/>
            <w:r w:rsidRPr="00147AE7">
              <w:rPr>
                <w:lang w:val="en-US"/>
              </w:rPr>
              <w:t>A</w:t>
            </w:r>
            <w:r w:rsidRPr="00147AE7">
              <w:rPr>
                <w:vertAlign w:val="subscript"/>
                <w:lang w:val="en-US"/>
              </w:rPr>
              <w:t>f</w:t>
            </w:r>
            <w:proofErr w:type="spellEnd"/>
            <w:r w:rsidRPr="00147AE7">
              <w:rPr>
                <w:lang w:val="en-US"/>
              </w:rPr>
              <w:t xml:space="preserve"> / </w:t>
            </w:r>
            <w:proofErr w:type="spellStart"/>
            <w:r w:rsidRPr="00147AE7">
              <w:rPr>
                <w:lang w:val="en-US"/>
              </w:rPr>
              <w:t>A</w:t>
            </w:r>
            <w:r w:rsidRPr="00147AE7">
              <w:rPr>
                <w:vertAlign w:val="subscript"/>
                <w:lang w:val="en-US"/>
              </w:rPr>
              <w:t>p</w:t>
            </w:r>
            <w:proofErr w:type="spellEnd"/>
            <w:r w:rsidRPr="00147AE7">
              <w:rPr>
                <w:lang w:val="en-US"/>
              </w:rPr>
              <w:t xml:space="preserve"> x 100), </w:t>
            </w:r>
            <w:r>
              <w:t>если</w:t>
            </w:r>
            <w:r w:rsidRPr="00147AE7">
              <w:rPr>
                <w:lang w:val="en-US"/>
              </w:rPr>
              <w:t xml:space="preserve"> </w:t>
            </w:r>
            <w:proofErr w:type="spellStart"/>
            <w:r w:rsidRPr="00147AE7">
              <w:rPr>
                <w:lang w:val="en-US"/>
              </w:rPr>
              <w:t>A</w:t>
            </w:r>
            <w:r w:rsidRPr="00147AE7">
              <w:rPr>
                <w:vertAlign w:val="subscript"/>
                <w:lang w:val="en-US"/>
              </w:rPr>
              <w:t>f</w:t>
            </w:r>
            <w:proofErr w:type="spellEnd"/>
            <w:r w:rsidRPr="00147AE7">
              <w:rPr>
                <w:lang w:val="en-US"/>
              </w:rPr>
              <w:t xml:space="preserve"> &lt; </w:t>
            </w:r>
            <w:proofErr w:type="spellStart"/>
            <w:r w:rsidRPr="00147AE7">
              <w:rPr>
                <w:lang w:val="en-US"/>
              </w:rPr>
              <w:t>A</w:t>
            </w:r>
            <w:r w:rsidRPr="00147AE7">
              <w:rPr>
                <w:vertAlign w:val="subscript"/>
                <w:lang w:val="en-US"/>
              </w:rPr>
              <w:t>p</w:t>
            </w:r>
            <w:proofErr w:type="spellEnd"/>
            <w:r w:rsidRPr="00147AE7">
              <w:rPr>
                <w:lang w:val="en-US"/>
              </w:rPr>
              <w:t>;</w:t>
            </w:r>
          </w:p>
          <w:p w:rsidR="00C25749" w:rsidRPr="00147AE7" w:rsidRDefault="00147AE7">
            <w:pPr>
              <w:pStyle w:val="ConsPlusNormal0"/>
              <w:rPr>
                <w:lang w:val="en-US"/>
              </w:rPr>
            </w:pPr>
            <w:r w:rsidRPr="00147AE7">
              <w:rPr>
                <w:lang w:val="en-US"/>
              </w:rPr>
              <w:t>P</w:t>
            </w:r>
            <w:r w:rsidR="002613A4" w:rsidRPr="002613A4">
              <w:rPr>
                <w:lang w:val="en-US"/>
              </w:rPr>
              <w:t>15</w:t>
            </w:r>
            <w:r w:rsidRPr="00147AE7">
              <w:rPr>
                <w:lang w:val="en-US"/>
              </w:rPr>
              <w:t xml:space="preserve"> = (</w:t>
            </w:r>
            <w:proofErr w:type="spellStart"/>
            <w:r w:rsidRPr="00147AE7">
              <w:rPr>
                <w:lang w:val="en-US"/>
              </w:rPr>
              <w:t>A</w:t>
            </w:r>
            <w:r w:rsidRPr="00147AE7">
              <w:rPr>
                <w:vertAlign w:val="subscript"/>
                <w:lang w:val="en-US"/>
              </w:rPr>
              <w:t>f</w:t>
            </w:r>
            <w:proofErr w:type="spellEnd"/>
            <w:r w:rsidRPr="00147AE7">
              <w:rPr>
                <w:lang w:val="en-US"/>
              </w:rPr>
              <w:t xml:space="preserve"> / </w:t>
            </w:r>
            <w:proofErr w:type="spellStart"/>
            <w:r w:rsidRPr="00147AE7">
              <w:rPr>
                <w:lang w:val="en-US"/>
              </w:rPr>
              <w:t>A</w:t>
            </w:r>
            <w:r w:rsidRPr="00147AE7">
              <w:rPr>
                <w:vertAlign w:val="subscript"/>
                <w:lang w:val="en-US"/>
              </w:rPr>
              <w:t>p</w:t>
            </w:r>
            <w:proofErr w:type="spellEnd"/>
            <w:r w:rsidRPr="00147AE7">
              <w:rPr>
                <w:lang w:val="en-US"/>
              </w:rPr>
              <w:t xml:space="preserve"> x 100) - 100, </w:t>
            </w:r>
            <w:r>
              <w:t>если</w:t>
            </w:r>
            <w:r w:rsidRPr="00147AE7">
              <w:rPr>
                <w:lang w:val="en-US"/>
              </w:rPr>
              <w:t xml:space="preserve"> </w:t>
            </w:r>
            <w:proofErr w:type="spellStart"/>
            <w:r w:rsidRPr="00147AE7">
              <w:rPr>
                <w:lang w:val="en-US"/>
              </w:rPr>
              <w:t>A</w:t>
            </w:r>
            <w:r w:rsidRPr="00147AE7">
              <w:rPr>
                <w:vertAlign w:val="subscript"/>
                <w:lang w:val="en-US"/>
              </w:rPr>
              <w:t>f</w:t>
            </w:r>
            <w:proofErr w:type="spellEnd"/>
            <w:r w:rsidRPr="00147AE7">
              <w:rPr>
                <w:lang w:val="en-US"/>
              </w:rPr>
              <w:t xml:space="preserve"> &gt; </w:t>
            </w:r>
            <w:proofErr w:type="spellStart"/>
            <w:r w:rsidRPr="00147AE7">
              <w:rPr>
                <w:lang w:val="en-US"/>
              </w:rPr>
              <w:t>A</w:t>
            </w:r>
            <w:r w:rsidRPr="00147AE7">
              <w:rPr>
                <w:vertAlign w:val="subscript"/>
                <w:lang w:val="en-US"/>
              </w:rPr>
              <w:t>p</w:t>
            </w:r>
            <w:proofErr w:type="spellEnd"/>
            <w:r w:rsidRPr="00147AE7">
              <w:rPr>
                <w:lang w:val="en-US"/>
              </w:rPr>
              <w:t xml:space="preserve">; </w:t>
            </w:r>
            <w:r>
              <w:t>где</w:t>
            </w:r>
            <w:r w:rsidRPr="00147AE7">
              <w:rPr>
                <w:lang w:val="en-US"/>
              </w:rPr>
              <w:t>:</w:t>
            </w:r>
          </w:p>
          <w:p w:rsidR="00C25749" w:rsidRDefault="00147AE7">
            <w:pPr>
              <w:pStyle w:val="ConsPlusNormal0"/>
            </w:pPr>
            <w:proofErr w:type="spellStart"/>
            <w:r>
              <w:t>A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- уточненный план по доходам по главному администратору </w:t>
            </w:r>
            <w:proofErr w:type="gramStart"/>
            <w:r>
              <w:t>доходов  бюджета</w:t>
            </w:r>
            <w:proofErr w:type="gramEnd"/>
            <w:r>
              <w:t>, тыс. рублей;</w:t>
            </w:r>
          </w:p>
          <w:p w:rsidR="00C25749" w:rsidRDefault="00147AE7">
            <w:pPr>
              <w:pStyle w:val="ConsPlusNormal0"/>
            </w:pPr>
            <w:proofErr w:type="spellStart"/>
            <w:r>
              <w:t>A</w:t>
            </w:r>
            <w:r>
              <w:rPr>
                <w:vertAlign w:val="subscript"/>
              </w:rPr>
              <w:t>f</w:t>
            </w:r>
            <w:proofErr w:type="spellEnd"/>
            <w:r>
              <w:t xml:space="preserve"> - кассовое исполнение по доходам в отчетном году, тыс. рублей.</w:t>
            </w:r>
          </w:p>
          <w:p w:rsidR="00C25749" w:rsidRDefault="00147AE7" w:rsidP="00A12F72">
            <w:pPr>
              <w:pStyle w:val="ConsPlusNormal0"/>
            </w:pPr>
            <w:r>
              <w:t xml:space="preserve">Качество планирования оценивается по </w:t>
            </w:r>
            <w:proofErr w:type="gramStart"/>
            <w:r>
              <w:lastRenderedPageBreak/>
              <w:t>источникам  неналоговых</w:t>
            </w:r>
            <w:proofErr w:type="gramEnd"/>
            <w:r>
              <w:t xml:space="preserve"> доходов, а также доходов по группе, подгруппе к</w:t>
            </w:r>
            <w:r w:rsidR="00041B75">
              <w:t>лассификации доходов 203 и 207.</w:t>
            </w:r>
          </w:p>
        </w:tc>
        <w:tc>
          <w:tcPr>
            <w:tcW w:w="2494" w:type="dxa"/>
            <w:tcBorders>
              <w:bottom w:val="nil"/>
            </w:tcBorders>
          </w:tcPr>
          <w:p w:rsidR="00C25749" w:rsidRDefault="00147AE7">
            <w:pPr>
              <w:pStyle w:val="ConsPlusNormal0"/>
            </w:pPr>
            <w:r>
              <w:lastRenderedPageBreak/>
              <w:t>E(P</w:t>
            </w:r>
            <w:r w:rsidR="002613A4">
              <w:t>15</w:t>
            </w:r>
            <w:r>
              <w:t>) = 5, если P</w:t>
            </w:r>
            <w:r w:rsidR="002613A4">
              <w:t>15</w:t>
            </w:r>
            <w:r>
              <w:t xml:space="preserve"> &lt;= 5;</w:t>
            </w:r>
          </w:p>
          <w:p w:rsidR="00C25749" w:rsidRDefault="00147AE7">
            <w:pPr>
              <w:pStyle w:val="ConsPlusNormal0"/>
            </w:pPr>
            <w:r>
              <w:t>E(P</w:t>
            </w:r>
            <w:r w:rsidR="002613A4">
              <w:t>15</w:t>
            </w:r>
            <w:r>
              <w:t xml:space="preserve">) = 5, если </w:t>
            </w:r>
            <w:proofErr w:type="spellStart"/>
            <w:r>
              <w:t>A</w:t>
            </w:r>
            <w:r>
              <w:rPr>
                <w:vertAlign w:val="subscript"/>
              </w:rPr>
              <w:t>f</w:t>
            </w:r>
            <w:proofErr w:type="spellEnd"/>
            <w:r>
              <w:t xml:space="preserve"> = </w:t>
            </w:r>
            <w:proofErr w:type="spellStart"/>
            <w:r>
              <w:t>A</w:t>
            </w:r>
            <w:r>
              <w:rPr>
                <w:vertAlign w:val="subscript"/>
              </w:rPr>
              <w:t>p</w:t>
            </w:r>
            <w:proofErr w:type="spellEnd"/>
          </w:p>
          <w:p w:rsidR="00C25749" w:rsidRDefault="00147AE7">
            <w:pPr>
              <w:pStyle w:val="ConsPlusNormal0"/>
            </w:pPr>
            <w:r>
              <w:t>E(P</w:t>
            </w:r>
            <w:r w:rsidR="002613A4">
              <w:t>15</w:t>
            </w:r>
            <w:r>
              <w:t xml:space="preserve">) = 3, если 5 </w:t>
            </w:r>
            <w:proofErr w:type="gramStart"/>
            <w:r>
              <w:t>&lt; P</w:t>
            </w:r>
            <w:proofErr w:type="gramEnd"/>
            <w:r w:rsidR="002613A4">
              <w:t>15</w:t>
            </w:r>
            <w:r>
              <w:t xml:space="preserve"> &lt;= 15;</w:t>
            </w:r>
          </w:p>
          <w:p w:rsidR="00C25749" w:rsidRDefault="00147AE7">
            <w:pPr>
              <w:pStyle w:val="ConsPlusNormal0"/>
            </w:pPr>
            <w:r>
              <w:t>E(P</w:t>
            </w:r>
            <w:r w:rsidR="002613A4">
              <w:t>15</w:t>
            </w:r>
            <w:r>
              <w:t>) = 0, если P</w:t>
            </w:r>
            <w:proofErr w:type="gramStart"/>
            <w:r w:rsidR="002613A4">
              <w:t>15</w:t>
            </w:r>
            <w:r>
              <w:t xml:space="preserve"> &gt;</w:t>
            </w:r>
            <w:proofErr w:type="gramEnd"/>
            <w:r>
              <w:t xml:space="preserve"> 15;</w:t>
            </w:r>
          </w:p>
          <w:p w:rsidR="00C25749" w:rsidRDefault="00147AE7" w:rsidP="002613A4">
            <w:pPr>
              <w:pStyle w:val="ConsPlusNormal0"/>
            </w:pPr>
            <w:r>
              <w:t>E(P</w:t>
            </w:r>
            <w:r w:rsidR="002613A4">
              <w:t>15</w:t>
            </w:r>
            <w:r>
              <w:t xml:space="preserve">) = 0, если </w:t>
            </w:r>
            <w:proofErr w:type="spellStart"/>
            <w:proofErr w:type="gramStart"/>
            <w:r>
              <w:t>A</w:t>
            </w:r>
            <w:r>
              <w:rPr>
                <w:vertAlign w:val="subscript"/>
              </w:rPr>
              <w:t>f</w:t>
            </w:r>
            <w:proofErr w:type="spellEnd"/>
            <w:r>
              <w:t xml:space="preserve"> &gt;</w:t>
            </w:r>
            <w:proofErr w:type="gramEnd"/>
            <w:r>
              <w:t xml:space="preserve"> 0 и </w:t>
            </w:r>
            <w:proofErr w:type="spellStart"/>
            <w:r>
              <w:t>A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= 0</w:t>
            </w:r>
          </w:p>
        </w:tc>
        <w:tc>
          <w:tcPr>
            <w:tcW w:w="1984" w:type="dxa"/>
            <w:tcBorders>
              <w:bottom w:val="nil"/>
            </w:tcBorders>
          </w:tcPr>
          <w:p w:rsidR="00C25749" w:rsidRDefault="00147AE7" w:rsidP="00A41F92">
            <w:pPr>
              <w:pStyle w:val="ConsPlusNormal0"/>
            </w:pPr>
            <w:r>
              <w:rPr>
                <w:color w:val="0000FF"/>
              </w:rPr>
              <w:t xml:space="preserve">Форма N </w:t>
            </w:r>
            <w:r w:rsidR="00A41F92">
              <w:rPr>
                <w:color w:val="0000FF"/>
              </w:rPr>
              <w:t>2</w:t>
            </w:r>
            <w:r>
              <w:t xml:space="preserve"> приложения N </w:t>
            </w:r>
            <w:r w:rsidR="00A41F92">
              <w:t>5</w:t>
            </w:r>
            <w:r>
              <w:t xml:space="preserve">, Отчет об исполнении бюджета главного распорядителя, распорядителя, получателя бюджетных средств, главного администратора, администратора </w:t>
            </w:r>
            <w:r>
              <w:lastRenderedPageBreak/>
              <w:t>источников финансирования дефицита бюджета, главного администратора, администратора доходов бюджета (форма 0503127)</w:t>
            </w:r>
          </w:p>
        </w:tc>
        <w:tc>
          <w:tcPr>
            <w:tcW w:w="2211" w:type="dxa"/>
            <w:tcBorders>
              <w:bottom w:val="nil"/>
            </w:tcBorders>
          </w:tcPr>
          <w:p w:rsidR="00C25749" w:rsidRDefault="00147AE7">
            <w:pPr>
              <w:pStyle w:val="ConsPlusNormal0"/>
            </w:pPr>
            <w:r>
              <w:lastRenderedPageBreak/>
              <w:t>Негативно расценивается как недовыполнение плана по доходам для ГАДБ, так и значительное перевыполнение плана по доходам в отчетном году.</w:t>
            </w:r>
          </w:p>
          <w:p w:rsidR="00C25749" w:rsidRDefault="00147AE7" w:rsidP="00041B75">
            <w:pPr>
              <w:pStyle w:val="ConsPlusNormal0"/>
            </w:pPr>
            <w:r>
              <w:t xml:space="preserve">Показатель анализируется для ГАДБ </w:t>
            </w:r>
            <w:r w:rsidR="00041B75">
              <w:t>–</w:t>
            </w:r>
            <w:r>
              <w:t xml:space="preserve"> </w:t>
            </w:r>
            <w:r w:rsidR="00041B75">
              <w:t>902, 904, 908</w:t>
            </w:r>
          </w:p>
        </w:tc>
        <w:tc>
          <w:tcPr>
            <w:tcW w:w="1420" w:type="dxa"/>
            <w:tcBorders>
              <w:bottom w:val="nil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blPrEx>
          <w:tblBorders>
            <w:insideH w:val="nil"/>
          </w:tblBorders>
        </w:tblPrEx>
        <w:tc>
          <w:tcPr>
            <w:tcW w:w="13551" w:type="dxa"/>
            <w:gridSpan w:val="7"/>
            <w:tcBorders>
              <w:top w:val="nil"/>
            </w:tcBorders>
          </w:tcPr>
          <w:p w:rsidR="00C25749" w:rsidRDefault="00C25749">
            <w:pPr>
              <w:pStyle w:val="ConsPlusNormal0"/>
              <w:jc w:val="both"/>
            </w:pPr>
          </w:p>
        </w:tc>
      </w:tr>
      <w:tr w:rsidR="00C2574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25749" w:rsidRDefault="00147AE7" w:rsidP="00BF0619">
            <w:pPr>
              <w:pStyle w:val="ConsPlusNormal0"/>
            </w:pPr>
            <w:r>
              <w:t>P</w:t>
            </w:r>
            <w:r w:rsidR="00BF0619">
              <w:t>16</w:t>
            </w:r>
            <w:r>
              <w:t>.</w:t>
            </w:r>
          </w:p>
        </w:tc>
        <w:tc>
          <w:tcPr>
            <w:tcW w:w="1984" w:type="dxa"/>
            <w:tcBorders>
              <w:bottom w:val="nil"/>
            </w:tcBorders>
          </w:tcPr>
          <w:p w:rsidR="00C25749" w:rsidRDefault="00147AE7" w:rsidP="000B51D5">
            <w:pPr>
              <w:pStyle w:val="ConsPlusNormal0"/>
            </w:pPr>
            <w:r>
              <w:t>Эффективность управления дебиторской задолженностью в части неналоговых доходов бюджета</w:t>
            </w:r>
          </w:p>
        </w:tc>
        <w:tc>
          <w:tcPr>
            <w:tcW w:w="2891" w:type="dxa"/>
            <w:tcBorders>
              <w:bottom w:val="nil"/>
            </w:tcBorders>
          </w:tcPr>
          <w:p w:rsidR="00C25749" w:rsidRDefault="00147AE7">
            <w:pPr>
              <w:pStyle w:val="ConsPlusNormal0"/>
            </w:pPr>
            <w:r>
              <w:t>P</w:t>
            </w:r>
            <w:r w:rsidR="00025B68">
              <w:t>16</w:t>
            </w:r>
            <w:r>
              <w:t xml:space="preserve"> = </w:t>
            </w:r>
            <w:proofErr w:type="spellStart"/>
            <w:r>
              <w:t>D</w:t>
            </w:r>
            <w:r>
              <w:rPr>
                <w:vertAlign w:val="subscript"/>
              </w:rPr>
              <w:t>f</w:t>
            </w:r>
            <w:proofErr w:type="spellEnd"/>
            <w:r>
              <w:t xml:space="preserve"> / D, где:</w:t>
            </w:r>
          </w:p>
          <w:p w:rsidR="00C25749" w:rsidRDefault="00C25749">
            <w:pPr>
              <w:pStyle w:val="ConsPlusNormal0"/>
            </w:pPr>
          </w:p>
          <w:p w:rsidR="00C25749" w:rsidRDefault="00147AE7">
            <w:pPr>
              <w:pStyle w:val="ConsPlusNormal0"/>
            </w:pPr>
            <w:proofErr w:type="spellStart"/>
            <w:r>
              <w:t>D</w:t>
            </w:r>
            <w:r>
              <w:rPr>
                <w:vertAlign w:val="subscript"/>
              </w:rPr>
              <w:t>f</w:t>
            </w:r>
            <w:proofErr w:type="spellEnd"/>
            <w:r>
              <w:t xml:space="preserve"> - объем дебиторской задолженности в части неналоговых доходов по состоянию на 1 января года, следующего за отчетным, тыс. рублей;</w:t>
            </w:r>
          </w:p>
          <w:p w:rsidR="00C25749" w:rsidRDefault="00147AE7">
            <w:pPr>
              <w:pStyle w:val="ConsPlusNormal0"/>
            </w:pPr>
            <w:r>
              <w:t>D - объем дебиторской задолженности в части неналоговых доходов по состоянию на 1 января отчетного года, тыс. рублей</w:t>
            </w:r>
          </w:p>
        </w:tc>
        <w:tc>
          <w:tcPr>
            <w:tcW w:w="2494" w:type="dxa"/>
            <w:tcBorders>
              <w:bottom w:val="nil"/>
            </w:tcBorders>
          </w:tcPr>
          <w:p w:rsidR="00C25749" w:rsidRDefault="00147AE7">
            <w:pPr>
              <w:pStyle w:val="ConsPlusNormal0"/>
            </w:pPr>
            <w:r>
              <w:t>E(P</w:t>
            </w:r>
            <w:r w:rsidR="00025B68">
              <w:t>16</w:t>
            </w:r>
            <w:r>
              <w:t>) = 5, если P</w:t>
            </w:r>
            <w:r w:rsidR="00025B68">
              <w:t>16</w:t>
            </w:r>
            <w:r>
              <w:t xml:space="preserve"> </w:t>
            </w:r>
            <w:proofErr w:type="gramStart"/>
            <w:r>
              <w:t>&lt; 1</w:t>
            </w:r>
            <w:proofErr w:type="gramEnd"/>
            <w:r>
              <w:t>;</w:t>
            </w:r>
          </w:p>
          <w:p w:rsidR="00C25749" w:rsidRDefault="00147AE7">
            <w:pPr>
              <w:pStyle w:val="ConsPlusNormal0"/>
            </w:pPr>
            <w:r>
              <w:t>E(P</w:t>
            </w:r>
            <w:r w:rsidR="00025B68">
              <w:t>16</w:t>
            </w:r>
            <w:r>
              <w:t>) = 3, если P</w:t>
            </w:r>
            <w:r w:rsidR="00025B68">
              <w:t>16</w:t>
            </w:r>
            <w:r>
              <w:t xml:space="preserve"> = 1;</w:t>
            </w:r>
          </w:p>
          <w:p w:rsidR="00C25749" w:rsidRDefault="00147AE7" w:rsidP="00025B68">
            <w:pPr>
              <w:pStyle w:val="ConsPlusNormal0"/>
            </w:pPr>
            <w:r>
              <w:t>E(P</w:t>
            </w:r>
            <w:r w:rsidR="00025B68">
              <w:t>16</w:t>
            </w:r>
            <w:r>
              <w:t>) = 0, если P</w:t>
            </w:r>
            <w:proofErr w:type="gramStart"/>
            <w:r w:rsidR="00025B68">
              <w:t>16</w:t>
            </w:r>
            <w:r>
              <w:t xml:space="preserve"> &gt;</w:t>
            </w:r>
            <w:proofErr w:type="gramEnd"/>
            <w:r>
              <w:t xml:space="preserve"> 1</w:t>
            </w:r>
          </w:p>
        </w:tc>
        <w:tc>
          <w:tcPr>
            <w:tcW w:w="1984" w:type="dxa"/>
            <w:tcBorders>
              <w:bottom w:val="nil"/>
            </w:tcBorders>
          </w:tcPr>
          <w:p w:rsidR="00C25749" w:rsidRDefault="00942139" w:rsidP="00B05B75">
            <w:pPr>
              <w:pStyle w:val="ConsPlusNormal0"/>
            </w:pPr>
            <w:hyperlink w:anchor="P1179" w:tooltip="СВЕДЕНИЯ">
              <w:r w:rsidR="00147AE7">
                <w:rPr>
                  <w:color w:val="0000FF"/>
                </w:rPr>
                <w:t xml:space="preserve">Форма N </w:t>
              </w:r>
            </w:hyperlink>
            <w:r w:rsidR="00B05B75">
              <w:rPr>
                <w:color w:val="0000FF"/>
              </w:rPr>
              <w:t>3</w:t>
            </w:r>
            <w:r w:rsidR="00147AE7">
              <w:t xml:space="preserve"> приложения N </w:t>
            </w:r>
            <w:r w:rsidR="00B05B75">
              <w:t>5</w:t>
            </w:r>
          </w:p>
        </w:tc>
        <w:tc>
          <w:tcPr>
            <w:tcW w:w="2211" w:type="dxa"/>
            <w:tcBorders>
              <w:bottom w:val="nil"/>
            </w:tcBorders>
          </w:tcPr>
          <w:p w:rsidR="00C25749" w:rsidRDefault="00147AE7">
            <w:pPr>
              <w:pStyle w:val="ConsPlusNormal0"/>
            </w:pPr>
            <w:r>
              <w:t>Негативным считается факт увеличения дебиторской задолженности в части неналоговых доходов по сравнению с началом отчетного года</w:t>
            </w:r>
          </w:p>
        </w:tc>
        <w:tc>
          <w:tcPr>
            <w:tcW w:w="1420" w:type="dxa"/>
            <w:tcBorders>
              <w:bottom w:val="nil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blPrEx>
          <w:tblBorders>
            <w:insideH w:val="nil"/>
          </w:tblBorders>
        </w:tblPrEx>
        <w:tc>
          <w:tcPr>
            <w:tcW w:w="13551" w:type="dxa"/>
            <w:gridSpan w:val="7"/>
            <w:tcBorders>
              <w:top w:val="nil"/>
            </w:tcBorders>
          </w:tcPr>
          <w:p w:rsidR="00C25749" w:rsidRDefault="00C25749">
            <w:pPr>
              <w:pStyle w:val="ConsPlusNormal0"/>
              <w:jc w:val="both"/>
            </w:pPr>
          </w:p>
        </w:tc>
      </w:tr>
      <w:tr w:rsidR="00C25749">
        <w:tc>
          <w:tcPr>
            <w:tcW w:w="567" w:type="dxa"/>
          </w:tcPr>
          <w:p w:rsidR="00C25749" w:rsidRDefault="00147AE7" w:rsidP="00BF0619">
            <w:pPr>
              <w:pStyle w:val="ConsPlusNormal0"/>
            </w:pPr>
            <w:r>
              <w:t>P</w:t>
            </w:r>
            <w:r w:rsidR="00BF0619">
              <w:t>17</w:t>
            </w:r>
            <w:r>
              <w:t>.</w:t>
            </w:r>
          </w:p>
        </w:tc>
        <w:tc>
          <w:tcPr>
            <w:tcW w:w="1984" w:type="dxa"/>
          </w:tcPr>
          <w:p w:rsidR="00C25749" w:rsidRDefault="00147AE7" w:rsidP="000B51D5">
            <w:pPr>
              <w:pStyle w:val="ConsPlusNormal0"/>
            </w:pPr>
            <w:r>
              <w:t xml:space="preserve">Отношение общего объема доходов от приносящей доход деятельности подведомственных ГРБС </w:t>
            </w:r>
            <w:r w:rsidR="000B51D5">
              <w:lastRenderedPageBreak/>
              <w:t>муниципальных</w:t>
            </w:r>
            <w:r>
              <w:t xml:space="preserve"> автономных и бюджетных учреждений за отчетный год к году, предшествующему отчетному</w:t>
            </w:r>
          </w:p>
        </w:tc>
        <w:tc>
          <w:tcPr>
            <w:tcW w:w="2891" w:type="dxa"/>
          </w:tcPr>
          <w:p w:rsidR="00C25749" w:rsidRDefault="00147AE7">
            <w:pPr>
              <w:pStyle w:val="ConsPlusNormal0"/>
            </w:pPr>
            <w:r>
              <w:lastRenderedPageBreak/>
              <w:t>P</w:t>
            </w:r>
            <w:r w:rsidR="00B54772">
              <w:t>17</w:t>
            </w:r>
            <w:r>
              <w:t xml:space="preserve"> = ДохОГ1 / ДохОГ0 x 100%, где:</w:t>
            </w:r>
          </w:p>
          <w:p w:rsidR="00C25749" w:rsidRDefault="00C25749">
            <w:pPr>
              <w:pStyle w:val="ConsPlusNormal0"/>
            </w:pPr>
          </w:p>
          <w:p w:rsidR="00C25749" w:rsidRDefault="00147AE7">
            <w:pPr>
              <w:pStyle w:val="ConsPlusNormal0"/>
            </w:pPr>
            <w:r>
              <w:t xml:space="preserve">ДохОГ1 - общий объем доходов от приносящей доход деятельности подведомственных ГРБС </w:t>
            </w:r>
            <w:r w:rsidR="000B51D5">
              <w:t xml:space="preserve">муниципальных </w:t>
            </w:r>
            <w:r>
              <w:lastRenderedPageBreak/>
              <w:t>автономных и бюджетных учреждений за отчетный год;</w:t>
            </w:r>
          </w:p>
          <w:p w:rsidR="00C25749" w:rsidRDefault="00147AE7" w:rsidP="000B51D5">
            <w:pPr>
              <w:pStyle w:val="ConsPlusNormal0"/>
            </w:pPr>
            <w:r>
              <w:t xml:space="preserve">ДохОГ0 - общий объем доходов от приносящей доход деятельности подведомственных ГРБС </w:t>
            </w:r>
            <w:r w:rsidR="000B51D5">
              <w:t xml:space="preserve">муниципальных </w:t>
            </w:r>
            <w:r>
              <w:t>автономных и бюджетных учреждений за год, предшествующий отчетному</w:t>
            </w:r>
          </w:p>
        </w:tc>
        <w:tc>
          <w:tcPr>
            <w:tcW w:w="2494" w:type="dxa"/>
          </w:tcPr>
          <w:p w:rsidR="00C25749" w:rsidRDefault="00147AE7">
            <w:pPr>
              <w:pStyle w:val="ConsPlusNormal0"/>
            </w:pPr>
            <w:r>
              <w:lastRenderedPageBreak/>
              <w:t>E(P</w:t>
            </w:r>
            <w:r w:rsidR="00B54772">
              <w:t>17</w:t>
            </w:r>
            <w:r>
              <w:t>) = 5,</w:t>
            </w:r>
          </w:p>
          <w:p w:rsidR="00C25749" w:rsidRDefault="00147AE7">
            <w:pPr>
              <w:pStyle w:val="ConsPlusNormal0"/>
            </w:pPr>
            <w:r>
              <w:t>если P</w:t>
            </w:r>
            <w:proofErr w:type="gramStart"/>
            <w:r w:rsidR="00B54772">
              <w:t>17</w:t>
            </w:r>
            <w:r>
              <w:t xml:space="preserve"> &gt;</w:t>
            </w:r>
            <w:proofErr w:type="gramEnd"/>
            <w:r>
              <w:t xml:space="preserve"> 120%;</w:t>
            </w:r>
          </w:p>
          <w:p w:rsidR="00C25749" w:rsidRDefault="00147AE7">
            <w:pPr>
              <w:pStyle w:val="ConsPlusNormal0"/>
            </w:pPr>
            <w:r>
              <w:t>E(P</w:t>
            </w:r>
            <w:r w:rsidR="00B54772">
              <w:t>17</w:t>
            </w:r>
            <w:r>
              <w:t>) = 3,</w:t>
            </w:r>
          </w:p>
          <w:p w:rsidR="00C25749" w:rsidRDefault="00147AE7">
            <w:pPr>
              <w:pStyle w:val="ConsPlusNormal0"/>
            </w:pPr>
            <w:r>
              <w:t xml:space="preserve">если 100 </w:t>
            </w:r>
            <w:proofErr w:type="gramStart"/>
            <w:r>
              <w:t>&lt; P</w:t>
            </w:r>
            <w:proofErr w:type="gramEnd"/>
            <w:r w:rsidR="00B54772">
              <w:t>17</w:t>
            </w:r>
            <w:r>
              <w:t xml:space="preserve"> &lt;= 120%;</w:t>
            </w:r>
          </w:p>
          <w:p w:rsidR="00C25749" w:rsidRDefault="00147AE7">
            <w:pPr>
              <w:pStyle w:val="ConsPlusNormal0"/>
            </w:pPr>
            <w:r>
              <w:t>E(P</w:t>
            </w:r>
            <w:r w:rsidR="00B54772">
              <w:t>17</w:t>
            </w:r>
            <w:r>
              <w:t>) = 0, если</w:t>
            </w:r>
          </w:p>
          <w:p w:rsidR="00C25749" w:rsidRDefault="00147AE7" w:rsidP="00B54772">
            <w:pPr>
              <w:pStyle w:val="ConsPlusNormal0"/>
            </w:pPr>
            <w:r>
              <w:t>P</w:t>
            </w:r>
            <w:r w:rsidR="00B54772">
              <w:t>17</w:t>
            </w:r>
            <w:r>
              <w:t xml:space="preserve"> &lt;= 100%</w:t>
            </w:r>
          </w:p>
        </w:tc>
        <w:tc>
          <w:tcPr>
            <w:tcW w:w="1984" w:type="dxa"/>
          </w:tcPr>
          <w:p w:rsidR="00C25749" w:rsidRDefault="00147AE7" w:rsidP="000B51D5">
            <w:pPr>
              <w:pStyle w:val="ConsPlusNormal0"/>
            </w:pPr>
            <w:r>
              <w:t>Отчет об исполнении учреждением плана его финансово-хозяйственной деятельности ф. 0503737</w:t>
            </w:r>
          </w:p>
        </w:tc>
        <w:tc>
          <w:tcPr>
            <w:tcW w:w="2211" w:type="dxa"/>
          </w:tcPr>
          <w:p w:rsidR="00C25749" w:rsidRDefault="00147AE7">
            <w:pPr>
              <w:pStyle w:val="ConsPlusNormal0"/>
            </w:pPr>
            <w:r>
              <w:t xml:space="preserve">Оценивается качество работы по расширению перечня и объема оказываемых подведомственными учреждениями услуг на платной </w:t>
            </w:r>
            <w:r>
              <w:lastRenderedPageBreak/>
              <w:t>основе</w:t>
            </w:r>
          </w:p>
        </w:tc>
        <w:tc>
          <w:tcPr>
            <w:tcW w:w="1420" w:type="dxa"/>
          </w:tcPr>
          <w:p w:rsidR="00C25749" w:rsidRDefault="00C25749">
            <w:pPr>
              <w:pStyle w:val="ConsPlusNormal0"/>
            </w:pPr>
          </w:p>
        </w:tc>
      </w:tr>
    </w:tbl>
    <w:p w:rsidR="00C25749" w:rsidRDefault="00C25749">
      <w:pPr>
        <w:pStyle w:val="ConsPlusNormal0"/>
        <w:sectPr w:rsidR="00C25749">
          <w:headerReference w:type="default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B37CA" w:rsidRDefault="00EB37CA" w:rsidP="00EB37CA">
      <w:pPr>
        <w:pStyle w:val="ConsPlusNormal0"/>
        <w:jc w:val="right"/>
        <w:outlineLvl w:val="1"/>
      </w:pPr>
      <w:r>
        <w:lastRenderedPageBreak/>
        <w:t xml:space="preserve">Приложение N </w:t>
      </w:r>
      <w:r w:rsidR="00AA4680">
        <w:t>3</w:t>
      </w:r>
    </w:p>
    <w:p w:rsidR="00EB37CA" w:rsidRDefault="00EB37CA" w:rsidP="00EB37CA">
      <w:pPr>
        <w:pStyle w:val="ConsPlusNormal0"/>
        <w:jc w:val="right"/>
      </w:pPr>
      <w:r>
        <w:t>к Порядку</w:t>
      </w:r>
    </w:p>
    <w:p w:rsidR="00EB37CA" w:rsidRDefault="00EB37CA" w:rsidP="00EB37CA">
      <w:pPr>
        <w:pStyle w:val="ConsPlusNormal0"/>
        <w:jc w:val="right"/>
      </w:pPr>
      <w:r>
        <w:t>проведения</w:t>
      </w:r>
    </w:p>
    <w:p w:rsidR="00EB37CA" w:rsidRDefault="00EB37CA" w:rsidP="00EB37CA">
      <w:pPr>
        <w:pStyle w:val="ConsPlusNormal0"/>
        <w:jc w:val="right"/>
      </w:pPr>
      <w:r>
        <w:t>финансовым департаментом</w:t>
      </w:r>
    </w:p>
    <w:p w:rsidR="00EB37CA" w:rsidRDefault="00EB37CA" w:rsidP="00EB37CA">
      <w:pPr>
        <w:pStyle w:val="ConsPlusNormal0"/>
        <w:jc w:val="right"/>
      </w:pPr>
      <w:r>
        <w:t>Анивского муниципального округа</w:t>
      </w:r>
    </w:p>
    <w:p w:rsidR="00EB37CA" w:rsidRDefault="00EB37CA" w:rsidP="00EB37CA">
      <w:pPr>
        <w:pStyle w:val="ConsPlusNormal0"/>
        <w:jc w:val="right"/>
      </w:pPr>
      <w:r>
        <w:t>Сахалинской области</w:t>
      </w:r>
    </w:p>
    <w:p w:rsidR="00EB37CA" w:rsidRDefault="00EB37CA" w:rsidP="00EB37CA">
      <w:pPr>
        <w:pStyle w:val="ConsPlusNormal0"/>
        <w:jc w:val="right"/>
      </w:pPr>
      <w:r>
        <w:t>мониторинга качества</w:t>
      </w:r>
    </w:p>
    <w:p w:rsidR="00EB37CA" w:rsidRDefault="00EB37CA" w:rsidP="00EB37CA">
      <w:pPr>
        <w:pStyle w:val="ConsPlusNormal0"/>
        <w:jc w:val="right"/>
      </w:pPr>
      <w:r>
        <w:t>финансового менеджмента</w:t>
      </w:r>
    </w:p>
    <w:p w:rsidR="00942139" w:rsidRDefault="00942139" w:rsidP="00942139">
      <w:pPr>
        <w:pStyle w:val="ConsPlusNormal0"/>
        <w:jc w:val="right"/>
      </w:pPr>
      <w:r>
        <w:t xml:space="preserve">от 07 мая 2026 г.   № 1467-па    </w:t>
      </w:r>
    </w:p>
    <w:p w:rsidR="00C25749" w:rsidRDefault="00C25749">
      <w:pPr>
        <w:pStyle w:val="ConsPlusNormal0"/>
      </w:pPr>
    </w:p>
    <w:p w:rsidR="00C25749" w:rsidRPr="00173F54" w:rsidRDefault="00147AE7">
      <w:pPr>
        <w:pStyle w:val="ConsPlusTitle0"/>
        <w:jc w:val="center"/>
      </w:pPr>
      <w:r w:rsidRPr="00173F54">
        <w:t>РАСЧЕТ</w:t>
      </w:r>
    </w:p>
    <w:p w:rsidR="00C25749" w:rsidRPr="00173F54" w:rsidRDefault="00147AE7">
      <w:pPr>
        <w:pStyle w:val="ConsPlusTitle0"/>
        <w:jc w:val="center"/>
      </w:pPr>
      <w:r w:rsidRPr="00173F54">
        <w:t>ОЦЕНКИ КАЧЕСТВА ВЕДЕНИЯ УЧЕТА</w:t>
      </w:r>
    </w:p>
    <w:p w:rsidR="00C25749" w:rsidRPr="00173F54" w:rsidRDefault="00147AE7">
      <w:pPr>
        <w:pStyle w:val="ConsPlusTitle0"/>
        <w:jc w:val="center"/>
      </w:pPr>
      <w:r w:rsidRPr="00173F54">
        <w:t>И СОСТАВЛЕНИЯ БЮДЖЕТНОЙ ОТЧЕТНОСТИ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t>Оценка качества ведения учета и составления бюджетной отчетности рассчитывается по следующей формуле:</w:t>
      </w:r>
    </w:p>
    <w:p w:rsidR="00C25749" w:rsidRDefault="00147AE7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>
            <wp:extent cx="1474470" cy="5372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49" w:rsidRDefault="00147AE7">
      <w:pPr>
        <w:pStyle w:val="ConsPlusNormal0"/>
        <w:ind w:firstLine="540"/>
        <w:jc w:val="both"/>
      </w:pPr>
      <w:r>
        <w:t>где: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I</w:t>
      </w:r>
      <w:r>
        <w:rPr>
          <w:vertAlign w:val="subscript"/>
        </w:rPr>
        <w:t>3i</w:t>
      </w:r>
      <w:r>
        <w:t xml:space="preserve"> - оценка качества ведения учета и составления бюджетной отчетности для i-</w:t>
      </w:r>
      <w:proofErr w:type="spellStart"/>
      <w:r>
        <w:t>го</w:t>
      </w:r>
      <w:proofErr w:type="spellEnd"/>
      <w:r>
        <w:t xml:space="preserve"> ГРБС;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3</w:t>
      </w:r>
      <w:r>
        <w:t xml:space="preserve"> - количество показателей ведения учета и составления бюджетной отчетности для i-</w:t>
      </w:r>
      <w:proofErr w:type="spellStart"/>
      <w:r>
        <w:t>го</w:t>
      </w:r>
      <w:proofErr w:type="spellEnd"/>
      <w:r>
        <w:t xml:space="preserve"> ГРБС;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3</w:t>
      </w:r>
      <w:r>
        <w:t xml:space="preserve"> - вес n-</w:t>
      </w:r>
      <w:proofErr w:type="spellStart"/>
      <w:r>
        <w:t>го</w:t>
      </w:r>
      <w:proofErr w:type="spellEnd"/>
      <w:r>
        <w:t xml:space="preserve"> направления оценки качества финансового менеджмента в соответствии с </w:t>
      </w:r>
      <w:hyperlink w:anchor="P655" w:tooltip="ПОКАЗАТЕЛИ">
        <w:r>
          <w:rPr>
            <w:color w:val="0000FF"/>
          </w:rPr>
          <w:t>приложением</w:t>
        </w:r>
      </w:hyperlink>
      <w:r>
        <w:t xml:space="preserve"> к приложению N 3 (S</w:t>
      </w:r>
      <w:r>
        <w:rPr>
          <w:vertAlign w:val="subscript"/>
        </w:rPr>
        <w:t>3</w:t>
      </w:r>
      <w:r>
        <w:t xml:space="preserve"> = 0,</w:t>
      </w:r>
      <w:r w:rsidR="00875E0E">
        <w:t>3</w:t>
      </w:r>
      <w:r>
        <w:t>0);</w:t>
      </w:r>
    </w:p>
    <w:p w:rsidR="00C25749" w:rsidRDefault="00147AE7">
      <w:pPr>
        <w:pStyle w:val="ConsPlusNormal0"/>
        <w:spacing w:before="240"/>
        <w:ind w:firstLine="540"/>
        <w:jc w:val="both"/>
      </w:pPr>
      <w:proofErr w:type="spellStart"/>
      <w:r>
        <w:t>Eni</w:t>
      </w:r>
      <w:proofErr w:type="spellEnd"/>
      <w:r>
        <w:t xml:space="preserve"> - оценка по n-</w:t>
      </w:r>
      <w:proofErr w:type="spellStart"/>
      <w:r>
        <w:t>му</w:t>
      </w:r>
      <w:proofErr w:type="spellEnd"/>
      <w:r>
        <w:t xml:space="preserve"> </w:t>
      </w:r>
      <w:hyperlink w:anchor="P655" w:tooltip="ПОКАЗАТЕЛИ">
        <w:r>
          <w:rPr>
            <w:color w:val="0000FF"/>
          </w:rPr>
          <w:t>показателю</w:t>
        </w:r>
      </w:hyperlink>
      <w:r>
        <w:t xml:space="preserve"> для i-</w:t>
      </w:r>
      <w:proofErr w:type="spellStart"/>
      <w:r>
        <w:t>го</w:t>
      </w:r>
      <w:proofErr w:type="spellEnd"/>
      <w:r>
        <w:t xml:space="preserve"> ГРБС в соответствии с приложением к приложению N 3.</w:t>
      </w:r>
    </w:p>
    <w:p w:rsidR="00061961" w:rsidRDefault="00061961">
      <w:pPr>
        <w:pStyle w:val="ConsPlusNormal0"/>
        <w:jc w:val="right"/>
        <w:outlineLvl w:val="2"/>
      </w:pPr>
    </w:p>
    <w:p w:rsidR="00C25749" w:rsidRDefault="00147AE7">
      <w:pPr>
        <w:pStyle w:val="ConsPlusNormal0"/>
        <w:jc w:val="right"/>
        <w:outlineLvl w:val="2"/>
      </w:pPr>
      <w:r>
        <w:t>Приложение</w:t>
      </w:r>
    </w:p>
    <w:p w:rsidR="00C25749" w:rsidRDefault="00147AE7">
      <w:pPr>
        <w:pStyle w:val="ConsPlusNormal0"/>
        <w:jc w:val="right"/>
      </w:pPr>
      <w:r>
        <w:t>к Приложению N 3</w:t>
      </w:r>
    </w:p>
    <w:p w:rsidR="00AA4680" w:rsidRDefault="00AA4680" w:rsidP="00AA4680">
      <w:pPr>
        <w:pStyle w:val="ConsPlusNormal0"/>
        <w:jc w:val="right"/>
      </w:pPr>
      <w:r>
        <w:t>к Порядку</w:t>
      </w:r>
    </w:p>
    <w:p w:rsidR="00AA4680" w:rsidRDefault="00AA4680" w:rsidP="00AA4680">
      <w:pPr>
        <w:pStyle w:val="ConsPlusNormal0"/>
        <w:jc w:val="right"/>
      </w:pPr>
      <w:r>
        <w:t>проведения</w:t>
      </w:r>
    </w:p>
    <w:p w:rsidR="00AA4680" w:rsidRDefault="00AA4680" w:rsidP="00AA4680">
      <w:pPr>
        <w:pStyle w:val="ConsPlusNormal0"/>
        <w:jc w:val="right"/>
      </w:pPr>
      <w:r>
        <w:t>финансовым департаментом</w:t>
      </w:r>
    </w:p>
    <w:p w:rsidR="00AA4680" w:rsidRDefault="00AA4680" w:rsidP="00AA4680">
      <w:pPr>
        <w:pStyle w:val="ConsPlusNormal0"/>
        <w:jc w:val="right"/>
      </w:pPr>
      <w:r>
        <w:t>Анивского муниципального округа</w:t>
      </w:r>
    </w:p>
    <w:p w:rsidR="00AA4680" w:rsidRDefault="00AA4680" w:rsidP="00AA4680">
      <w:pPr>
        <w:pStyle w:val="ConsPlusNormal0"/>
        <w:jc w:val="right"/>
      </w:pPr>
      <w:r>
        <w:t>Сахалинской области</w:t>
      </w:r>
    </w:p>
    <w:p w:rsidR="00AA4680" w:rsidRDefault="00AA4680" w:rsidP="00AA4680">
      <w:pPr>
        <w:pStyle w:val="ConsPlusNormal0"/>
        <w:jc w:val="right"/>
      </w:pPr>
      <w:r>
        <w:t>мониторинга качества</w:t>
      </w:r>
    </w:p>
    <w:p w:rsidR="00AA4680" w:rsidRDefault="00AA4680" w:rsidP="00AA4680">
      <w:pPr>
        <w:pStyle w:val="ConsPlusNormal0"/>
        <w:jc w:val="right"/>
      </w:pPr>
      <w:r>
        <w:t>финансового менеджмента</w:t>
      </w:r>
    </w:p>
    <w:p w:rsidR="00942139" w:rsidRDefault="00942139" w:rsidP="00942139">
      <w:pPr>
        <w:pStyle w:val="ConsPlusNormal0"/>
        <w:jc w:val="right"/>
      </w:pPr>
      <w:r>
        <w:t xml:space="preserve">от 07 мая 2026 г.   № 1467-па    </w:t>
      </w:r>
    </w:p>
    <w:p w:rsidR="00C25749" w:rsidRDefault="00C25749">
      <w:pPr>
        <w:pStyle w:val="ConsPlusNormal0"/>
        <w:jc w:val="right"/>
      </w:pPr>
    </w:p>
    <w:p w:rsidR="00C25749" w:rsidRDefault="00C25749">
      <w:pPr>
        <w:pStyle w:val="ConsPlusNormal0"/>
      </w:pPr>
    </w:p>
    <w:p w:rsidR="00C25749" w:rsidRDefault="00147AE7">
      <w:pPr>
        <w:pStyle w:val="ConsPlusTitle0"/>
        <w:jc w:val="center"/>
      </w:pPr>
      <w:bookmarkStart w:id="4" w:name="P655"/>
      <w:bookmarkEnd w:id="4"/>
      <w:r>
        <w:t>ПОКАЗАТЕЛИ</w:t>
      </w:r>
    </w:p>
    <w:p w:rsidR="00C25749" w:rsidRDefault="00147AE7">
      <w:pPr>
        <w:pStyle w:val="ConsPlusTitle0"/>
        <w:jc w:val="center"/>
      </w:pPr>
      <w:r>
        <w:t>КАЧЕСТВА ВЕДЕНИЯ УЧЕТА И СОСТАВЛЕНИЯ БЮДЖЕТНОЙ ОТЧЕТНОСТИ</w:t>
      </w:r>
    </w:p>
    <w:p w:rsidR="00C25749" w:rsidRDefault="00C25749">
      <w:pPr>
        <w:pStyle w:val="ConsPlusNormal0"/>
      </w:pPr>
    </w:p>
    <w:p w:rsidR="00C25749" w:rsidRDefault="00C25749">
      <w:pPr>
        <w:pStyle w:val="ConsPlusNormal0"/>
        <w:sectPr w:rsidR="00C25749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3345"/>
        <w:gridCol w:w="2268"/>
        <w:gridCol w:w="1757"/>
        <w:gridCol w:w="2552"/>
        <w:gridCol w:w="1278"/>
      </w:tblGrid>
      <w:tr w:rsidR="00C25749">
        <w:tc>
          <w:tcPr>
            <w:tcW w:w="510" w:type="dxa"/>
          </w:tcPr>
          <w:p w:rsidR="00C25749" w:rsidRDefault="00147AE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</w:tcPr>
          <w:p w:rsidR="00C25749" w:rsidRDefault="00147AE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3345" w:type="dxa"/>
          </w:tcPr>
          <w:p w:rsidR="00C25749" w:rsidRDefault="00147AE7">
            <w:pPr>
              <w:pStyle w:val="ConsPlusNormal0"/>
              <w:jc w:val="center"/>
            </w:pPr>
            <w:r>
              <w:t>Расчет показателя (</w:t>
            </w:r>
            <w:proofErr w:type="spellStart"/>
            <w:r>
              <w:t>Pj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:rsidR="00C25749" w:rsidRDefault="00147AE7">
            <w:pPr>
              <w:pStyle w:val="ConsPlusNormal0"/>
              <w:jc w:val="center"/>
            </w:pPr>
            <w:r>
              <w:t>Оценка (E(</w:t>
            </w:r>
            <w:proofErr w:type="spellStart"/>
            <w:r>
              <w:t>Pj</w:t>
            </w:r>
            <w:proofErr w:type="spellEnd"/>
            <w:r>
              <w:t>))</w:t>
            </w:r>
          </w:p>
        </w:tc>
        <w:tc>
          <w:tcPr>
            <w:tcW w:w="1757" w:type="dxa"/>
          </w:tcPr>
          <w:p w:rsidR="00C25749" w:rsidRDefault="00147AE7">
            <w:pPr>
              <w:pStyle w:val="ConsPlusNormal0"/>
              <w:jc w:val="center"/>
            </w:pPr>
            <w:r>
              <w:t>Документы (формы), используемые для расчета показателей</w:t>
            </w:r>
          </w:p>
        </w:tc>
        <w:tc>
          <w:tcPr>
            <w:tcW w:w="2552" w:type="dxa"/>
          </w:tcPr>
          <w:p w:rsidR="00C25749" w:rsidRDefault="00147AE7">
            <w:pPr>
              <w:pStyle w:val="ConsPlusNormal0"/>
              <w:jc w:val="center"/>
            </w:pPr>
            <w:r>
              <w:t>Комментарий</w:t>
            </w:r>
          </w:p>
        </w:tc>
        <w:tc>
          <w:tcPr>
            <w:tcW w:w="1278" w:type="dxa"/>
          </w:tcPr>
          <w:p w:rsidR="00C25749" w:rsidRDefault="00147AE7">
            <w:pPr>
              <w:pStyle w:val="ConsPlusNormal0"/>
              <w:jc w:val="center"/>
            </w:pPr>
            <w:r>
              <w:t>Удельный вес</w:t>
            </w:r>
          </w:p>
        </w:tc>
      </w:tr>
      <w:tr w:rsidR="00C25749">
        <w:tc>
          <w:tcPr>
            <w:tcW w:w="510" w:type="dxa"/>
          </w:tcPr>
          <w:p w:rsidR="00C25749" w:rsidRDefault="00147AE7">
            <w:pPr>
              <w:pStyle w:val="ConsPlusNormal0"/>
            </w:pPr>
            <w:r>
              <w:t>I</w:t>
            </w:r>
            <w:r>
              <w:rPr>
                <w:vertAlign w:val="subscript"/>
              </w:rPr>
              <w:t>3</w:t>
            </w:r>
          </w:p>
        </w:tc>
        <w:tc>
          <w:tcPr>
            <w:tcW w:w="11793" w:type="dxa"/>
            <w:gridSpan w:val="5"/>
          </w:tcPr>
          <w:p w:rsidR="00C25749" w:rsidRDefault="00147AE7">
            <w:pPr>
              <w:pStyle w:val="ConsPlusNormal0"/>
            </w:pPr>
            <w:r>
              <w:t>Оценка качества ведения учета и составления бюджетной отчетности</w:t>
            </w:r>
          </w:p>
        </w:tc>
        <w:tc>
          <w:tcPr>
            <w:tcW w:w="1278" w:type="dxa"/>
          </w:tcPr>
          <w:p w:rsidR="00C25749" w:rsidRDefault="00147AE7" w:rsidP="00061961">
            <w:pPr>
              <w:pStyle w:val="ConsPlusNormal0"/>
              <w:jc w:val="center"/>
            </w:pPr>
            <w:r w:rsidRPr="00061961">
              <w:t>0,</w:t>
            </w:r>
            <w:r w:rsidR="00061961" w:rsidRPr="00061961">
              <w:t>3</w:t>
            </w:r>
            <w:r w:rsidRPr="00061961">
              <w:t>0</w:t>
            </w:r>
          </w:p>
        </w:tc>
      </w:tr>
      <w:tr w:rsidR="00C25749">
        <w:tc>
          <w:tcPr>
            <w:tcW w:w="510" w:type="dxa"/>
          </w:tcPr>
          <w:p w:rsidR="00C25749" w:rsidRDefault="00147AE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C25749" w:rsidRDefault="00147AE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C25749" w:rsidRDefault="00147AE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C25749" w:rsidRDefault="00147AE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C25749" w:rsidRDefault="00147AE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C25749" w:rsidRDefault="00147AE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78" w:type="dxa"/>
          </w:tcPr>
          <w:p w:rsidR="00C25749" w:rsidRDefault="00147AE7">
            <w:pPr>
              <w:pStyle w:val="ConsPlusNormal0"/>
              <w:jc w:val="center"/>
            </w:pPr>
            <w:r>
              <w:t>7</w:t>
            </w:r>
          </w:p>
        </w:tc>
      </w:tr>
      <w:tr w:rsidR="00C25749">
        <w:tc>
          <w:tcPr>
            <w:tcW w:w="510" w:type="dxa"/>
          </w:tcPr>
          <w:p w:rsidR="00C25749" w:rsidRDefault="00147AE7" w:rsidP="00D55CED">
            <w:pPr>
              <w:pStyle w:val="ConsPlusNormal0"/>
            </w:pPr>
            <w:r>
              <w:t>P</w:t>
            </w:r>
            <w:r w:rsidR="00D55CED">
              <w:t>18</w:t>
            </w:r>
            <w:r>
              <w:t>.</w:t>
            </w:r>
          </w:p>
        </w:tc>
        <w:tc>
          <w:tcPr>
            <w:tcW w:w="1871" w:type="dxa"/>
          </w:tcPr>
          <w:p w:rsidR="00C25749" w:rsidRDefault="00147AE7">
            <w:pPr>
              <w:pStyle w:val="ConsPlusNormal0"/>
            </w:pPr>
            <w:r>
              <w:t>Эффективность управления кредиторской задолженностью</w:t>
            </w:r>
          </w:p>
        </w:tc>
        <w:tc>
          <w:tcPr>
            <w:tcW w:w="3345" w:type="dxa"/>
          </w:tcPr>
          <w:p w:rsidR="00C25749" w:rsidRDefault="00147AE7">
            <w:pPr>
              <w:pStyle w:val="ConsPlusNormal0"/>
            </w:pPr>
            <w:r>
              <w:t>P</w:t>
            </w:r>
            <w:r w:rsidR="008954AC">
              <w:t>18</w:t>
            </w:r>
            <w:r>
              <w:t xml:space="preserve"> = K / E x 100, где:</w:t>
            </w:r>
          </w:p>
          <w:p w:rsidR="00C25749" w:rsidRDefault="00C25749">
            <w:pPr>
              <w:pStyle w:val="ConsPlusNormal0"/>
            </w:pPr>
          </w:p>
          <w:p w:rsidR="00C25749" w:rsidRDefault="00147AE7">
            <w:pPr>
              <w:pStyle w:val="ConsPlusNormal0"/>
            </w:pPr>
            <w:r>
              <w:t>K - объем кредиторской задолженности по принятым бюджетным обязательствам в целом по ГРБС по состоянию на 1 января года, следующего за отчетным, тыс. рублей;</w:t>
            </w:r>
          </w:p>
          <w:p w:rsidR="00C25749" w:rsidRDefault="00147AE7">
            <w:pPr>
              <w:pStyle w:val="ConsPlusNormal0"/>
            </w:pPr>
            <w:r>
              <w:t>E - кассовое исполнение расходов ГРБС в отчетном финансовом году</w:t>
            </w:r>
          </w:p>
        </w:tc>
        <w:tc>
          <w:tcPr>
            <w:tcW w:w="2268" w:type="dxa"/>
          </w:tcPr>
          <w:p w:rsidR="00C25749" w:rsidRDefault="00147AE7">
            <w:pPr>
              <w:pStyle w:val="ConsPlusNormal0"/>
            </w:pPr>
            <w:r>
              <w:t>E(P</w:t>
            </w:r>
            <w:r w:rsidR="008954AC">
              <w:t>18</w:t>
            </w:r>
            <w:r>
              <w:t>) = 5,</w:t>
            </w:r>
          </w:p>
          <w:p w:rsidR="00C25749" w:rsidRDefault="00147AE7">
            <w:pPr>
              <w:pStyle w:val="ConsPlusNormal0"/>
            </w:pPr>
            <w:r>
              <w:t>если P</w:t>
            </w:r>
            <w:r w:rsidR="008954AC">
              <w:t>18</w:t>
            </w:r>
            <w:r>
              <w:t xml:space="preserve"> </w:t>
            </w:r>
            <w:proofErr w:type="gramStart"/>
            <w:r>
              <w:t>&lt; 0</w:t>
            </w:r>
            <w:proofErr w:type="gramEnd"/>
            <w:r>
              <w:t>,3%;</w:t>
            </w:r>
          </w:p>
          <w:p w:rsidR="00C25749" w:rsidRDefault="00147AE7">
            <w:pPr>
              <w:pStyle w:val="ConsPlusNormal0"/>
            </w:pPr>
            <w:r>
              <w:t>E(P</w:t>
            </w:r>
            <w:r w:rsidR="008954AC">
              <w:t>18</w:t>
            </w:r>
            <w:r>
              <w:t>) = 3,</w:t>
            </w:r>
          </w:p>
          <w:p w:rsidR="00C25749" w:rsidRDefault="00147AE7">
            <w:pPr>
              <w:pStyle w:val="ConsPlusNormal0"/>
            </w:pPr>
            <w:r>
              <w:t>если 0,3% &lt;= P</w:t>
            </w:r>
            <w:r w:rsidR="008954AC">
              <w:t>18</w:t>
            </w:r>
            <w:r>
              <w:t xml:space="preserve"> &lt;= 0,5%;</w:t>
            </w:r>
          </w:p>
          <w:p w:rsidR="00C25749" w:rsidRDefault="00147AE7">
            <w:pPr>
              <w:pStyle w:val="ConsPlusNormal0"/>
            </w:pPr>
            <w:r>
              <w:t>E(P</w:t>
            </w:r>
            <w:r w:rsidR="008954AC">
              <w:t>18</w:t>
            </w:r>
            <w:r>
              <w:t>) = 0,</w:t>
            </w:r>
          </w:p>
          <w:p w:rsidR="00C25749" w:rsidRDefault="00147AE7" w:rsidP="008954AC">
            <w:pPr>
              <w:pStyle w:val="ConsPlusNormal0"/>
            </w:pPr>
            <w:r>
              <w:t>если P</w:t>
            </w:r>
            <w:proofErr w:type="gramStart"/>
            <w:r w:rsidR="008954AC">
              <w:t>18</w:t>
            </w:r>
            <w:r>
              <w:t xml:space="preserve"> &gt;</w:t>
            </w:r>
            <w:proofErr w:type="gramEnd"/>
            <w:r>
              <w:t xml:space="preserve"> 0,5%</w:t>
            </w:r>
          </w:p>
        </w:tc>
        <w:tc>
          <w:tcPr>
            <w:tcW w:w="1757" w:type="dxa"/>
          </w:tcPr>
          <w:p w:rsidR="00C25749" w:rsidRDefault="00147AE7" w:rsidP="00EA097E">
            <w:pPr>
              <w:pStyle w:val="ConsPlusNormal0"/>
            </w:pPr>
            <w:r>
              <w:t xml:space="preserve">Сведения, имеющиеся в распоряжении </w:t>
            </w:r>
            <w:r w:rsidR="00EA097E">
              <w:t>финансового департамента</w:t>
            </w:r>
            <w:r>
              <w:t xml:space="preserve"> (Отчет о бюджетных обязательствах ф. 0503128)</w:t>
            </w:r>
          </w:p>
        </w:tc>
        <w:tc>
          <w:tcPr>
            <w:tcW w:w="2552" w:type="dxa"/>
          </w:tcPr>
          <w:p w:rsidR="00C25749" w:rsidRDefault="00147AE7">
            <w:pPr>
              <w:pStyle w:val="ConsPlusNormal0"/>
            </w:pPr>
            <w:r>
              <w:t>Негативным считается факт наличия кредиторской задолженности по расчетам в отчетном финансовом году по состоянию на 1 января года, следующего за отчетным</w:t>
            </w:r>
          </w:p>
        </w:tc>
        <w:tc>
          <w:tcPr>
            <w:tcW w:w="1278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510" w:type="dxa"/>
          </w:tcPr>
          <w:p w:rsidR="00C25749" w:rsidRDefault="00147AE7" w:rsidP="00D55CED">
            <w:pPr>
              <w:pStyle w:val="ConsPlusNormal0"/>
            </w:pPr>
            <w:r>
              <w:t>P</w:t>
            </w:r>
            <w:r w:rsidR="00D55CED">
              <w:t>19</w:t>
            </w:r>
            <w:r>
              <w:t>.</w:t>
            </w:r>
          </w:p>
        </w:tc>
        <w:tc>
          <w:tcPr>
            <w:tcW w:w="1871" w:type="dxa"/>
          </w:tcPr>
          <w:p w:rsidR="00C25749" w:rsidRDefault="00147AE7" w:rsidP="001A3CB9">
            <w:pPr>
              <w:pStyle w:val="ConsPlusNormal0"/>
            </w:pPr>
            <w:r>
              <w:t xml:space="preserve">Наличие просроченной кредиторской </w:t>
            </w:r>
            <w:proofErr w:type="gramStart"/>
            <w:r>
              <w:t>задолженности  бюджета</w:t>
            </w:r>
            <w:proofErr w:type="gramEnd"/>
            <w:r w:rsidR="001A3CB9">
              <w:t xml:space="preserve"> Анивского муниципального округа</w:t>
            </w:r>
          </w:p>
        </w:tc>
        <w:tc>
          <w:tcPr>
            <w:tcW w:w="3345" w:type="dxa"/>
          </w:tcPr>
          <w:p w:rsidR="00C25749" w:rsidRDefault="00147AE7">
            <w:pPr>
              <w:pStyle w:val="ConsPlusNormal0"/>
            </w:pPr>
            <w:r>
              <w:t>P</w:t>
            </w:r>
            <w:r w:rsidR="00BD1E81">
              <w:t>19</w:t>
            </w:r>
            <w:r>
              <w:t xml:space="preserve"> = </w:t>
            </w:r>
            <w:proofErr w:type="spellStart"/>
            <w:r>
              <w:t>Ккз</w:t>
            </w:r>
            <w:proofErr w:type="spellEnd"/>
            <w:r>
              <w:t>, где:</w:t>
            </w:r>
          </w:p>
          <w:p w:rsidR="00C25749" w:rsidRDefault="00C25749">
            <w:pPr>
              <w:pStyle w:val="ConsPlusNormal0"/>
            </w:pPr>
          </w:p>
          <w:p w:rsidR="00C25749" w:rsidRDefault="00147AE7" w:rsidP="001A3CB9">
            <w:pPr>
              <w:pStyle w:val="ConsPlusNormal0"/>
            </w:pPr>
            <w:proofErr w:type="spellStart"/>
            <w:r>
              <w:t>Ккз</w:t>
            </w:r>
            <w:proofErr w:type="spellEnd"/>
            <w:r>
              <w:t xml:space="preserve"> - объем просроченной кредиторской </w:t>
            </w:r>
            <w:proofErr w:type="gramStart"/>
            <w:r>
              <w:t>задолженности  бюджета</w:t>
            </w:r>
            <w:proofErr w:type="gramEnd"/>
            <w:r>
              <w:t xml:space="preserve"> </w:t>
            </w:r>
            <w:r w:rsidR="001A3CB9">
              <w:t xml:space="preserve">Анивского муниципального округа </w:t>
            </w:r>
            <w:r>
              <w:t>в целом по ГРБС</w:t>
            </w:r>
          </w:p>
        </w:tc>
        <w:tc>
          <w:tcPr>
            <w:tcW w:w="2268" w:type="dxa"/>
          </w:tcPr>
          <w:p w:rsidR="00C25749" w:rsidRDefault="00147AE7">
            <w:pPr>
              <w:pStyle w:val="ConsPlusNormal0"/>
            </w:pPr>
            <w:r>
              <w:t>E(P</w:t>
            </w:r>
            <w:r w:rsidR="00BD1E81">
              <w:t>19</w:t>
            </w:r>
            <w:r>
              <w:t xml:space="preserve">) = 5, если </w:t>
            </w:r>
            <w:proofErr w:type="spellStart"/>
            <w:r>
              <w:t>Ккз</w:t>
            </w:r>
            <w:proofErr w:type="spellEnd"/>
            <w:r>
              <w:t xml:space="preserve"> = 0;</w:t>
            </w:r>
          </w:p>
          <w:p w:rsidR="00C25749" w:rsidRDefault="00147AE7" w:rsidP="00BD1E81">
            <w:pPr>
              <w:pStyle w:val="ConsPlusNormal0"/>
            </w:pPr>
            <w:r>
              <w:t>E(P</w:t>
            </w:r>
            <w:r w:rsidR="00BD1E81">
              <w:t>19</w:t>
            </w:r>
            <w:r>
              <w:t xml:space="preserve">) = 0, если </w:t>
            </w:r>
            <w:proofErr w:type="spellStart"/>
            <w:proofErr w:type="gramStart"/>
            <w:r>
              <w:t>Ккз</w:t>
            </w:r>
            <w:proofErr w:type="spellEnd"/>
            <w:r>
              <w:t xml:space="preserve"> &gt;</w:t>
            </w:r>
            <w:proofErr w:type="gramEnd"/>
            <w:r>
              <w:t xml:space="preserve"> 0</w:t>
            </w:r>
          </w:p>
        </w:tc>
        <w:tc>
          <w:tcPr>
            <w:tcW w:w="1757" w:type="dxa"/>
          </w:tcPr>
          <w:p w:rsidR="00C25749" w:rsidRDefault="00147AE7" w:rsidP="001A3CB9">
            <w:pPr>
              <w:pStyle w:val="ConsPlusNormal0"/>
            </w:pPr>
            <w:r>
              <w:t xml:space="preserve">Сведения, имеющиеся в распоряжении </w:t>
            </w:r>
            <w:r w:rsidR="001A3CB9">
              <w:t>финансового департамента</w:t>
            </w:r>
            <w:r>
              <w:t xml:space="preserve"> (Сведения по дебиторской и кредиторской задолженности ф. 0503169)</w:t>
            </w:r>
          </w:p>
        </w:tc>
        <w:tc>
          <w:tcPr>
            <w:tcW w:w="2552" w:type="dxa"/>
          </w:tcPr>
          <w:p w:rsidR="00C25749" w:rsidRDefault="00147AE7">
            <w:pPr>
              <w:pStyle w:val="ConsPlusNormal0"/>
            </w:pPr>
            <w:r>
              <w:t>Показатель отражает эффективность управления кредиторской задолженностью.</w:t>
            </w:r>
          </w:p>
          <w:p w:rsidR="00C25749" w:rsidRDefault="00147AE7">
            <w:pPr>
              <w:pStyle w:val="ConsPlusNormal0"/>
            </w:pPr>
            <w:r>
              <w:t>Ориентиром является отсутствие просроченной кредиторской задолженности (значение показателя, равное 5)</w:t>
            </w:r>
          </w:p>
        </w:tc>
        <w:tc>
          <w:tcPr>
            <w:tcW w:w="1278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510" w:type="dxa"/>
          </w:tcPr>
          <w:p w:rsidR="00C25749" w:rsidRDefault="00147AE7" w:rsidP="00D55CED">
            <w:pPr>
              <w:pStyle w:val="ConsPlusNormal0"/>
            </w:pPr>
            <w:r>
              <w:t>P</w:t>
            </w:r>
            <w:r w:rsidR="00D55CED">
              <w:t>20</w:t>
            </w:r>
            <w:r>
              <w:t>.</w:t>
            </w:r>
          </w:p>
        </w:tc>
        <w:tc>
          <w:tcPr>
            <w:tcW w:w="1871" w:type="dxa"/>
          </w:tcPr>
          <w:p w:rsidR="00C25749" w:rsidRDefault="00147AE7">
            <w:pPr>
              <w:pStyle w:val="ConsPlusNormal0"/>
            </w:pPr>
            <w:r>
              <w:t xml:space="preserve">Наличие просроченной </w:t>
            </w:r>
            <w:r>
              <w:lastRenderedPageBreak/>
              <w:t>кредиторской задолженности бюджетных и автономных учреждений</w:t>
            </w:r>
          </w:p>
        </w:tc>
        <w:tc>
          <w:tcPr>
            <w:tcW w:w="3345" w:type="dxa"/>
          </w:tcPr>
          <w:p w:rsidR="00C25749" w:rsidRDefault="00147AE7">
            <w:pPr>
              <w:pStyle w:val="ConsPlusNormal0"/>
            </w:pPr>
            <w:r>
              <w:lastRenderedPageBreak/>
              <w:t>P2</w:t>
            </w:r>
            <w:r w:rsidR="00BD1E81">
              <w:t>0</w:t>
            </w:r>
            <w:r>
              <w:t xml:space="preserve"> = </w:t>
            </w:r>
            <w:proofErr w:type="spellStart"/>
            <w:r>
              <w:t>Ккзба</w:t>
            </w:r>
            <w:proofErr w:type="spellEnd"/>
            <w:r>
              <w:t>, где:</w:t>
            </w:r>
          </w:p>
          <w:p w:rsidR="00C25749" w:rsidRDefault="00C25749">
            <w:pPr>
              <w:pStyle w:val="ConsPlusNormal0"/>
            </w:pPr>
          </w:p>
          <w:p w:rsidR="00C25749" w:rsidRDefault="00147AE7">
            <w:pPr>
              <w:pStyle w:val="ConsPlusNormal0"/>
            </w:pPr>
            <w:proofErr w:type="spellStart"/>
            <w:r>
              <w:lastRenderedPageBreak/>
              <w:t>Ккзба</w:t>
            </w:r>
            <w:proofErr w:type="spellEnd"/>
            <w:r>
              <w:t xml:space="preserve"> - объем просроченной кредиторской задолженности бюджетных и автономных учреждений</w:t>
            </w:r>
          </w:p>
        </w:tc>
        <w:tc>
          <w:tcPr>
            <w:tcW w:w="2268" w:type="dxa"/>
          </w:tcPr>
          <w:p w:rsidR="00C25749" w:rsidRDefault="00147AE7">
            <w:pPr>
              <w:pStyle w:val="ConsPlusNormal0"/>
            </w:pPr>
            <w:r>
              <w:lastRenderedPageBreak/>
              <w:t>E(P2</w:t>
            </w:r>
            <w:r w:rsidR="00BD1E81">
              <w:t>0</w:t>
            </w:r>
            <w:r>
              <w:t xml:space="preserve">) = 5, если </w:t>
            </w:r>
            <w:proofErr w:type="spellStart"/>
            <w:r>
              <w:t>Ккзба</w:t>
            </w:r>
            <w:proofErr w:type="spellEnd"/>
            <w:r>
              <w:t xml:space="preserve"> = 0;</w:t>
            </w:r>
          </w:p>
          <w:p w:rsidR="00C25749" w:rsidRDefault="00147AE7" w:rsidP="00BD1E81">
            <w:pPr>
              <w:pStyle w:val="ConsPlusNormal0"/>
            </w:pPr>
            <w:r>
              <w:lastRenderedPageBreak/>
              <w:t>E(P2</w:t>
            </w:r>
            <w:r w:rsidR="00BD1E81">
              <w:t>0</w:t>
            </w:r>
            <w:r>
              <w:t xml:space="preserve">) = 0, если </w:t>
            </w:r>
            <w:proofErr w:type="spellStart"/>
            <w:proofErr w:type="gramStart"/>
            <w:r>
              <w:t>Ккзба</w:t>
            </w:r>
            <w:proofErr w:type="spellEnd"/>
            <w:r>
              <w:t xml:space="preserve"> &gt;</w:t>
            </w:r>
            <w:proofErr w:type="gramEnd"/>
            <w:r>
              <w:t xml:space="preserve"> 0</w:t>
            </w:r>
          </w:p>
        </w:tc>
        <w:tc>
          <w:tcPr>
            <w:tcW w:w="1757" w:type="dxa"/>
          </w:tcPr>
          <w:p w:rsidR="00C25749" w:rsidRDefault="00147AE7" w:rsidP="00493A47">
            <w:pPr>
              <w:pStyle w:val="ConsPlusNormal0"/>
            </w:pPr>
            <w:r>
              <w:lastRenderedPageBreak/>
              <w:t xml:space="preserve">Сведения, имеющиеся в </w:t>
            </w:r>
            <w:r>
              <w:lastRenderedPageBreak/>
              <w:t xml:space="preserve">распоряжении </w:t>
            </w:r>
            <w:r w:rsidR="00493A47">
              <w:t>финансового департамента</w:t>
            </w:r>
            <w:r>
              <w:t xml:space="preserve"> (Сведения по дебиторской и кредиторской задолженности ф. 0503769)</w:t>
            </w:r>
          </w:p>
        </w:tc>
        <w:tc>
          <w:tcPr>
            <w:tcW w:w="2552" w:type="dxa"/>
          </w:tcPr>
          <w:p w:rsidR="00C25749" w:rsidRDefault="00147AE7">
            <w:pPr>
              <w:pStyle w:val="ConsPlusNormal0"/>
            </w:pPr>
            <w:r>
              <w:lastRenderedPageBreak/>
              <w:t xml:space="preserve">Показатель отражает эффективность </w:t>
            </w:r>
            <w:r>
              <w:lastRenderedPageBreak/>
              <w:t>управления кредиторской задолженностью бюджетных и автономных учреждений. Ориентиром является отсутствие просроченной кредиторской задолженности (значение показателя, равное 5)</w:t>
            </w:r>
          </w:p>
        </w:tc>
        <w:tc>
          <w:tcPr>
            <w:tcW w:w="1278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510" w:type="dxa"/>
          </w:tcPr>
          <w:p w:rsidR="00C25749" w:rsidRDefault="00147AE7" w:rsidP="00D55CED">
            <w:pPr>
              <w:pStyle w:val="ConsPlusNormal0"/>
            </w:pPr>
            <w:r>
              <w:lastRenderedPageBreak/>
              <w:t>P2</w:t>
            </w:r>
            <w:r w:rsidR="00D55CED">
              <w:t>1</w:t>
            </w:r>
            <w:r>
              <w:t>.</w:t>
            </w:r>
          </w:p>
        </w:tc>
        <w:tc>
          <w:tcPr>
            <w:tcW w:w="1871" w:type="dxa"/>
          </w:tcPr>
          <w:p w:rsidR="00C25749" w:rsidRDefault="00147AE7">
            <w:pPr>
              <w:pStyle w:val="ConsPlusNormal0"/>
            </w:pPr>
            <w:r>
              <w:t>Наличие просроченной дебиторской задолженности бюджетных и автономных учреждений</w:t>
            </w:r>
          </w:p>
        </w:tc>
        <w:tc>
          <w:tcPr>
            <w:tcW w:w="3345" w:type="dxa"/>
          </w:tcPr>
          <w:p w:rsidR="00C25749" w:rsidRDefault="00147AE7">
            <w:pPr>
              <w:pStyle w:val="ConsPlusNormal0"/>
            </w:pPr>
            <w:r>
              <w:t>P2</w:t>
            </w:r>
            <w:r w:rsidR="00BD1E81">
              <w:t>1</w:t>
            </w:r>
            <w:r>
              <w:t xml:space="preserve"> - </w:t>
            </w:r>
            <w:proofErr w:type="spellStart"/>
            <w:r>
              <w:t>Кдзба</w:t>
            </w:r>
            <w:proofErr w:type="spellEnd"/>
            <w:r>
              <w:t>, где:</w:t>
            </w:r>
          </w:p>
          <w:p w:rsidR="00C25749" w:rsidRDefault="00C25749">
            <w:pPr>
              <w:pStyle w:val="ConsPlusNormal0"/>
            </w:pPr>
          </w:p>
          <w:p w:rsidR="00C25749" w:rsidRDefault="00147AE7">
            <w:pPr>
              <w:pStyle w:val="ConsPlusNormal0"/>
            </w:pPr>
            <w:proofErr w:type="spellStart"/>
            <w:r>
              <w:t>Кдзба</w:t>
            </w:r>
            <w:proofErr w:type="spellEnd"/>
            <w:r>
              <w:t xml:space="preserve"> - объем просроченной дебиторской задолженности бюджетных и автономных учреждений</w:t>
            </w:r>
          </w:p>
        </w:tc>
        <w:tc>
          <w:tcPr>
            <w:tcW w:w="2268" w:type="dxa"/>
          </w:tcPr>
          <w:p w:rsidR="00C25749" w:rsidRDefault="00147AE7">
            <w:pPr>
              <w:pStyle w:val="ConsPlusNormal0"/>
            </w:pPr>
            <w:r>
              <w:t>E(P2</w:t>
            </w:r>
            <w:r w:rsidR="00BD1E81">
              <w:t>1</w:t>
            </w:r>
            <w:r>
              <w:t xml:space="preserve">) = 5, если </w:t>
            </w:r>
            <w:proofErr w:type="spellStart"/>
            <w:r>
              <w:t>Ккзба</w:t>
            </w:r>
            <w:proofErr w:type="spellEnd"/>
            <w:r>
              <w:t xml:space="preserve"> = 0;</w:t>
            </w:r>
          </w:p>
          <w:p w:rsidR="00C25749" w:rsidRDefault="00147AE7" w:rsidP="00BD1E81">
            <w:pPr>
              <w:pStyle w:val="ConsPlusNormal0"/>
            </w:pPr>
            <w:r>
              <w:t>E(P2</w:t>
            </w:r>
            <w:r w:rsidR="00BD1E81">
              <w:t>1</w:t>
            </w:r>
            <w:r>
              <w:t xml:space="preserve">) = 0, если </w:t>
            </w:r>
            <w:proofErr w:type="spellStart"/>
            <w:proofErr w:type="gramStart"/>
            <w:r>
              <w:t>Ккзба</w:t>
            </w:r>
            <w:proofErr w:type="spellEnd"/>
            <w:r>
              <w:t xml:space="preserve"> &gt;</w:t>
            </w:r>
            <w:proofErr w:type="gramEnd"/>
            <w:r>
              <w:t xml:space="preserve"> 0</w:t>
            </w:r>
          </w:p>
        </w:tc>
        <w:tc>
          <w:tcPr>
            <w:tcW w:w="1757" w:type="dxa"/>
          </w:tcPr>
          <w:p w:rsidR="00C25749" w:rsidRDefault="00147AE7">
            <w:pPr>
              <w:pStyle w:val="ConsPlusNormal0"/>
            </w:pPr>
            <w:r>
              <w:t xml:space="preserve">Сведения, имеющиеся в распоряжении </w:t>
            </w:r>
            <w:r w:rsidR="000444CC">
              <w:t>финансового департамента</w:t>
            </w:r>
          </w:p>
          <w:p w:rsidR="00C25749" w:rsidRDefault="00147AE7">
            <w:pPr>
              <w:pStyle w:val="ConsPlusNormal0"/>
            </w:pPr>
            <w:r>
              <w:t>(Сведения по дебиторской и кредиторской задолженности ф. 0503769)</w:t>
            </w:r>
          </w:p>
        </w:tc>
        <w:tc>
          <w:tcPr>
            <w:tcW w:w="2552" w:type="dxa"/>
          </w:tcPr>
          <w:p w:rsidR="00C25749" w:rsidRDefault="00147AE7">
            <w:pPr>
              <w:pStyle w:val="ConsPlusNormal0"/>
            </w:pPr>
            <w:r>
              <w:t>Показатель отражает эффективность управления дебиторской задолженностью бюджетных и автономных учреждений. Ориентиром является отсутствие просроченной дебиторской задолженности (значение показателя, равное 5)</w:t>
            </w:r>
          </w:p>
        </w:tc>
        <w:tc>
          <w:tcPr>
            <w:tcW w:w="1278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510" w:type="dxa"/>
          </w:tcPr>
          <w:p w:rsidR="00C25749" w:rsidRDefault="00147AE7" w:rsidP="00D55CED">
            <w:pPr>
              <w:pStyle w:val="ConsPlusNormal0"/>
            </w:pPr>
            <w:r>
              <w:t>P2</w:t>
            </w:r>
            <w:r w:rsidR="00D55CED">
              <w:t>2</w:t>
            </w:r>
            <w:r>
              <w:t>.</w:t>
            </w:r>
          </w:p>
        </w:tc>
        <w:tc>
          <w:tcPr>
            <w:tcW w:w="1871" w:type="dxa"/>
          </w:tcPr>
          <w:p w:rsidR="00C25749" w:rsidRDefault="00147AE7">
            <w:pPr>
              <w:pStyle w:val="ConsPlusNormal0"/>
            </w:pPr>
            <w:r>
              <w:t xml:space="preserve">Соблюдение сроков предоставления и качества формирования ГРБС </w:t>
            </w:r>
            <w:r>
              <w:lastRenderedPageBreak/>
              <w:t>бюджетной (сводной бухгалтерской) отчетности</w:t>
            </w:r>
          </w:p>
        </w:tc>
        <w:tc>
          <w:tcPr>
            <w:tcW w:w="3345" w:type="dxa"/>
          </w:tcPr>
          <w:p w:rsidR="00C25749" w:rsidRPr="00147AE7" w:rsidRDefault="00147AE7">
            <w:pPr>
              <w:pStyle w:val="ConsPlusNormal0"/>
              <w:rPr>
                <w:lang w:val="en-US"/>
              </w:rPr>
            </w:pPr>
            <w:r w:rsidRPr="00147AE7">
              <w:rPr>
                <w:lang w:val="en-US"/>
              </w:rPr>
              <w:lastRenderedPageBreak/>
              <w:t>P2</w:t>
            </w:r>
            <w:r w:rsidR="00BD1E81" w:rsidRPr="00BD1E81">
              <w:rPr>
                <w:lang w:val="en-US"/>
              </w:rPr>
              <w:t>2</w:t>
            </w:r>
            <w:r w:rsidRPr="00147AE7">
              <w:rPr>
                <w:lang w:val="en-US"/>
              </w:rPr>
              <w:t xml:space="preserve"> = (An - </w:t>
            </w:r>
            <w:proofErr w:type="spellStart"/>
            <w:r w:rsidRPr="00147AE7">
              <w:rPr>
                <w:lang w:val="en-US"/>
              </w:rPr>
              <w:t>Bn</w:t>
            </w:r>
            <w:proofErr w:type="spellEnd"/>
            <w:r w:rsidRPr="00147AE7">
              <w:rPr>
                <w:lang w:val="en-US"/>
              </w:rPr>
              <w:t xml:space="preserve">) + Cn, </w:t>
            </w:r>
            <w:r>
              <w:t>где</w:t>
            </w:r>
            <w:r w:rsidRPr="00147AE7">
              <w:rPr>
                <w:lang w:val="en-US"/>
              </w:rPr>
              <w:t>:</w:t>
            </w:r>
          </w:p>
          <w:p w:rsidR="00C25749" w:rsidRPr="00147AE7" w:rsidRDefault="00C25749">
            <w:pPr>
              <w:pStyle w:val="ConsPlusNormal0"/>
              <w:rPr>
                <w:lang w:val="en-US"/>
              </w:rPr>
            </w:pPr>
          </w:p>
          <w:p w:rsidR="00C25749" w:rsidRDefault="00147AE7">
            <w:pPr>
              <w:pStyle w:val="ConsPlusNormal0"/>
            </w:pPr>
            <w:proofErr w:type="spellStart"/>
            <w:r>
              <w:t>An</w:t>
            </w:r>
            <w:proofErr w:type="spellEnd"/>
            <w:r>
              <w:t xml:space="preserve"> - дата представления ГРБС в </w:t>
            </w:r>
            <w:r w:rsidR="004D7FE9">
              <w:t>ф</w:t>
            </w:r>
            <w:r>
              <w:t>инансов</w:t>
            </w:r>
            <w:r w:rsidR="004D7FE9">
              <w:t>ый департамент</w:t>
            </w:r>
            <w:r>
              <w:t xml:space="preserve">   форм квартальной (I - III кварталы) и годовой </w:t>
            </w:r>
            <w:r>
              <w:lastRenderedPageBreak/>
              <w:t>отчетности, дней;</w:t>
            </w:r>
          </w:p>
          <w:p w:rsidR="00C25749" w:rsidRDefault="00147AE7">
            <w:pPr>
              <w:pStyle w:val="ConsPlusNormal0"/>
            </w:pPr>
            <w:proofErr w:type="spellStart"/>
            <w:r>
              <w:t>Bn</w:t>
            </w:r>
            <w:proofErr w:type="spellEnd"/>
            <w:r>
              <w:t xml:space="preserve"> - установленный срок представления в финансов</w:t>
            </w:r>
            <w:r w:rsidR="004D7FE9">
              <w:t xml:space="preserve">ый </w:t>
            </w:r>
            <w:proofErr w:type="gramStart"/>
            <w:r w:rsidR="004D7FE9">
              <w:t xml:space="preserve">департамент </w:t>
            </w:r>
            <w:r>
              <w:t xml:space="preserve"> форм</w:t>
            </w:r>
            <w:proofErr w:type="gramEnd"/>
            <w:r>
              <w:t xml:space="preserve"> квартальной (I - III кварталы) и годовой отчетности, дней;</w:t>
            </w:r>
          </w:p>
          <w:p w:rsidR="00C25749" w:rsidRDefault="00147AE7">
            <w:pPr>
              <w:pStyle w:val="ConsPlusNormal0"/>
            </w:pPr>
            <w:proofErr w:type="spellStart"/>
            <w:r>
              <w:t>Cn</w:t>
            </w:r>
            <w:proofErr w:type="spellEnd"/>
            <w:r>
              <w:t xml:space="preserve"> - число заполненных с протоколами ошибок форм квартальной (I - III кварталы) и годовой отчетности, единиц. Балльная оценка осуществляется по большему значению показателя по квартальной и годовой отчетности</w:t>
            </w:r>
          </w:p>
        </w:tc>
        <w:tc>
          <w:tcPr>
            <w:tcW w:w="2268" w:type="dxa"/>
          </w:tcPr>
          <w:p w:rsidR="00C25749" w:rsidRDefault="00147AE7">
            <w:pPr>
              <w:pStyle w:val="ConsPlusNormal0"/>
            </w:pPr>
            <w:r>
              <w:lastRenderedPageBreak/>
              <w:t>E(P2</w:t>
            </w:r>
            <w:r w:rsidR="00BD1E81">
              <w:t>2</w:t>
            </w:r>
            <w:r>
              <w:t>) = 5, если P2</w:t>
            </w:r>
            <w:r w:rsidR="00BD1E81">
              <w:t>2</w:t>
            </w:r>
            <w:r>
              <w:t xml:space="preserve"> = 0;</w:t>
            </w:r>
          </w:p>
          <w:p w:rsidR="00C25749" w:rsidRDefault="00147AE7">
            <w:pPr>
              <w:pStyle w:val="ConsPlusNormal0"/>
            </w:pPr>
            <w:r>
              <w:t>E(P2</w:t>
            </w:r>
            <w:r w:rsidR="00BD1E81">
              <w:t>2</w:t>
            </w:r>
            <w:r>
              <w:t>) = 3,</w:t>
            </w:r>
          </w:p>
          <w:p w:rsidR="00C25749" w:rsidRDefault="00147AE7">
            <w:pPr>
              <w:pStyle w:val="ConsPlusNormal0"/>
            </w:pPr>
            <w:r>
              <w:t>если 1 &lt;= P2</w:t>
            </w:r>
            <w:r w:rsidR="00BD1E81">
              <w:t>2</w:t>
            </w:r>
            <w:r>
              <w:t xml:space="preserve"> &lt;= 10;</w:t>
            </w:r>
          </w:p>
          <w:p w:rsidR="00C25749" w:rsidRDefault="00147AE7" w:rsidP="00BD1E81">
            <w:pPr>
              <w:pStyle w:val="ConsPlusNormal0"/>
            </w:pPr>
            <w:r>
              <w:t>E(P2</w:t>
            </w:r>
            <w:r w:rsidR="00BD1E81">
              <w:t>2</w:t>
            </w:r>
            <w:r>
              <w:t>) = 0, если P</w:t>
            </w:r>
            <w:proofErr w:type="gramStart"/>
            <w:r>
              <w:t>2</w:t>
            </w:r>
            <w:r w:rsidR="00BD1E81">
              <w:t>2</w:t>
            </w:r>
            <w:r>
              <w:t xml:space="preserve"> &gt;</w:t>
            </w:r>
            <w:proofErr w:type="gramEnd"/>
            <w:r>
              <w:t xml:space="preserve"> 10</w:t>
            </w:r>
          </w:p>
        </w:tc>
        <w:tc>
          <w:tcPr>
            <w:tcW w:w="1757" w:type="dxa"/>
          </w:tcPr>
          <w:p w:rsidR="00C25749" w:rsidRDefault="00147AE7" w:rsidP="0044042C">
            <w:pPr>
              <w:pStyle w:val="ConsPlusNormal0"/>
            </w:pPr>
            <w:r>
              <w:t xml:space="preserve">Сведения, имеющиеся в распоряжении </w:t>
            </w:r>
            <w:r w:rsidR="0044042C">
              <w:t>финансового департамента</w:t>
            </w:r>
            <w:r>
              <w:t xml:space="preserve"> (формы </w:t>
            </w:r>
            <w:r>
              <w:lastRenderedPageBreak/>
              <w:t>бюджетной (сводной бухгалтерской) отчетности)</w:t>
            </w:r>
          </w:p>
        </w:tc>
        <w:tc>
          <w:tcPr>
            <w:tcW w:w="2552" w:type="dxa"/>
          </w:tcPr>
          <w:p w:rsidR="00C25749" w:rsidRDefault="00147AE7">
            <w:pPr>
              <w:pStyle w:val="ConsPlusNormal0"/>
            </w:pPr>
            <w:r>
              <w:lastRenderedPageBreak/>
              <w:t>Показатель отражает качество формирования ГРБС бюджетной (сводной бухгалтерской) отчетности</w:t>
            </w:r>
          </w:p>
        </w:tc>
        <w:tc>
          <w:tcPr>
            <w:tcW w:w="1278" w:type="dxa"/>
          </w:tcPr>
          <w:p w:rsidR="00C25749" w:rsidRDefault="00C25749">
            <w:pPr>
              <w:pStyle w:val="ConsPlusNormal0"/>
            </w:pPr>
          </w:p>
        </w:tc>
      </w:tr>
    </w:tbl>
    <w:p w:rsidR="00C25749" w:rsidRDefault="00C25749">
      <w:pPr>
        <w:pStyle w:val="ConsPlusNormal0"/>
        <w:sectPr w:rsidR="00C25749">
          <w:headerReference w:type="default" r:id="rId36"/>
          <w:footerReference w:type="default" r:id="rId37"/>
          <w:headerReference w:type="first" r:id="rId38"/>
          <w:footerReference w:type="first" r:id="rId3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20692" w:rsidRDefault="0044042C" w:rsidP="00220692">
      <w:pPr>
        <w:pStyle w:val="ConsPlusNormal0"/>
        <w:jc w:val="right"/>
        <w:outlineLvl w:val="1"/>
      </w:pPr>
      <w:r>
        <w:lastRenderedPageBreak/>
        <w:t>Приложение N 4</w:t>
      </w:r>
    </w:p>
    <w:p w:rsidR="00220692" w:rsidRDefault="00220692" w:rsidP="00220692">
      <w:pPr>
        <w:pStyle w:val="ConsPlusNormal0"/>
        <w:jc w:val="right"/>
      </w:pPr>
      <w:r>
        <w:t>к Порядку</w:t>
      </w:r>
    </w:p>
    <w:p w:rsidR="00220692" w:rsidRDefault="00220692" w:rsidP="00220692">
      <w:pPr>
        <w:pStyle w:val="ConsPlusNormal0"/>
        <w:jc w:val="right"/>
      </w:pPr>
      <w:r>
        <w:t>проведения</w:t>
      </w:r>
    </w:p>
    <w:p w:rsidR="00220692" w:rsidRDefault="00220692" w:rsidP="00220692">
      <w:pPr>
        <w:pStyle w:val="ConsPlusNormal0"/>
        <w:jc w:val="right"/>
      </w:pPr>
      <w:r>
        <w:t>финансовым департаментом</w:t>
      </w:r>
    </w:p>
    <w:p w:rsidR="00220692" w:rsidRDefault="00220692" w:rsidP="00220692">
      <w:pPr>
        <w:pStyle w:val="ConsPlusNormal0"/>
        <w:jc w:val="right"/>
      </w:pPr>
      <w:r>
        <w:t>Анивского муниципального округа</w:t>
      </w:r>
    </w:p>
    <w:p w:rsidR="00220692" w:rsidRDefault="00220692" w:rsidP="00220692">
      <w:pPr>
        <w:pStyle w:val="ConsPlusNormal0"/>
        <w:jc w:val="right"/>
      </w:pPr>
      <w:r>
        <w:t>Сахалинской области</w:t>
      </w:r>
    </w:p>
    <w:p w:rsidR="00220692" w:rsidRDefault="00220692" w:rsidP="00220692">
      <w:pPr>
        <w:pStyle w:val="ConsPlusNormal0"/>
        <w:jc w:val="right"/>
      </w:pPr>
      <w:r>
        <w:t>мониторинга качества</w:t>
      </w:r>
    </w:p>
    <w:p w:rsidR="00220692" w:rsidRDefault="00220692" w:rsidP="00220692">
      <w:pPr>
        <w:pStyle w:val="ConsPlusNormal0"/>
        <w:jc w:val="right"/>
      </w:pPr>
      <w:r>
        <w:t>финансового менеджмента</w:t>
      </w:r>
    </w:p>
    <w:p w:rsidR="00942139" w:rsidRDefault="00942139" w:rsidP="00942139">
      <w:pPr>
        <w:pStyle w:val="ConsPlusNormal0"/>
        <w:jc w:val="right"/>
      </w:pPr>
      <w:r>
        <w:t xml:space="preserve">от 07 мая 2026 г.   № 1467-па    </w:t>
      </w:r>
    </w:p>
    <w:p w:rsidR="00C25749" w:rsidRPr="00220692" w:rsidRDefault="00C25749">
      <w:pPr>
        <w:pStyle w:val="ConsPlusNormal0"/>
        <w:rPr>
          <w:color w:val="FF0000"/>
        </w:rPr>
      </w:pPr>
    </w:p>
    <w:p w:rsidR="00C25749" w:rsidRDefault="00147AE7">
      <w:pPr>
        <w:pStyle w:val="ConsPlusTitle0"/>
        <w:jc w:val="center"/>
      </w:pPr>
      <w:bookmarkStart w:id="5" w:name="P942"/>
      <w:bookmarkEnd w:id="5"/>
      <w:r>
        <w:t>ЗНАЧЕНИЯ КОЭФФИЦИЕНТОВ</w:t>
      </w:r>
    </w:p>
    <w:p w:rsidR="00C25749" w:rsidRDefault="00147AE7">
      <w:pPr>
        <w:pStyle w:val="ConsPlusTitle0"/>
        <w:jc w:val="center"/>
      </w:pPr>
      <w:r>
        <w:t>ДЛЯ РАСЧЕТА УРОВНЯ СЛОЖНОСТИ ФИНАНСОВОЙ ДЕЯТЕЛЬНОСТИ ГРБС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t xml:space="preserve">1. К - коэффициент, учитывающий выполнение ГРБС функций ответственного исполнителя (соисполнителя) </w:t>
      </w:r>
      <w:r w:rsidR="005C0FB8">
        <w:t>муниципальной</w:t>
      </w:r>
      <w:r>
        <w:t xml:space="preserve"> программы (отдельной подпрограммы), определяется в соответствии с таблицей 1.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right"/>
        <w:outlineLvl w:val="2"/>
      </w:pPr>
      <w:r>
        <w:t>Таблица 1</w:t>
      </w:r>
    </w:p>
    <w:p w:rsidR="00C25749" w:rsidRDefault="00C25749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6"/>
      </w:tblGrid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Значение коэффициента</w:t>
            </w:r>
          </w:p>
        </w:tc>
        <w:tc>
          <w:tcPr>
            <w:tcW w:w="7426" w:type="dxa"/>
          </w:tcPr>
          <w:p w:rsidR="00C25749" w:rsidRDefault="00147AE7">
            <w:pPr>
              <w:pStyle w:val="ConsPlusNormal0"/>
              <w:jc w:val="center"/>
            </w:pPr>
            <w:r>
              <w:t>Критерий отбора значения коэффициента</w:t>
            </w:r>
          </w:p>
        </w:tc>
      </w:tr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7426" w:type="dxa"/>
          </w:tcPr>
          <w:p w:rsidR="00C25749" w:rsidRDefault="00147AE7" w:rsidP="005C0FB8">
            <w:pPr>
              <w:pStyle w:val="ConsPlusNormal0"/>
            </w:pPr>
            <w:r>
              <w:t xml:space="preserve">при руководстве </w:t>
            </w:r>
            <w:r w:rsidR="005C0FB8">
              <w:t>муниципальной</w:t>
            </w:r>
            <w:r>
              <w:t xml:space="preserve"> программой</w:t>
            </w:r>
          </w:p>
        </w:tc>
      </w:tr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7426" w:type="dxa"/>
          </w:tcPr>
          <w:p w:rsidR="00C25749" w:rsidRDefault="00147AE7" w:rsidP="005C0FB8">
            <w:pPr>
              <w:pStyle w:val="ConsPlusNormal0"/>
            </w:pPr>
            <w:r>
              <w:t xml:space="preserve">при руководстве отдельной подпрограммой </w:t>
            </w:r>
            <w:r w:rsidR="005C0FB8">
              <w:t>муниципальной</w:t>
            </w:r>
            <w:r>
              <w:t xml:space="preserve"> программы (соисполнитель)</w:t>
            </w:r>
          </w:p>
        </w:tc>
      </w:tr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7426" w:type="dxa"/>
          </w:tcPr>
          <w:p w:rsidR="00C25749" w:rsidRDefault="00147AE7" w:rsidP="005C0FB8">
            <w:pPr>
              <w:pStyle w:val="ConsPlusNormal0"/>
            </w:pPr>
            <w:r>
              <w:t xml:space="preserve">для ГРБС, не являющихся ответственными исполнителями </w:t>
            </w:r>
            <w:r w:rsidR="005C0FB8">
              <w:t>муниципальных</w:t>
            </w:r>
            <w:r>
              <w:t xml:space="preserve"> программ (отдельных подпрограмм)</w:t>
            </w:r>
          </w:p>
        </w:tc>
      </w:tr>
    </w:tbl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t>2. К - коэффициент, учитывающий долю расходов ГРБС в общем объеме расходов бюджета</w:t>
      </w:r>
      <w:r w:rsidR="005C0FB8">
        <w:t xml:space="preserve"> Анивского муниципального округа</w:t>
      </w:r>
      <w:r>
        <w:t>, определяется в соответствии с таблицей 2.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right"/>
        <w:outlineLvl w:val="2"/>
      </w:pPr>
      <w:r>
        <w:t>Таблица 2</w:t>
      </w:r>
    </w:p>
    <w:p w:rsidR="00C25749" w:rsidRDefault="00C25749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6"/>
      </w:tblGrid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Значение коэффициента</w:t>
            </w:r>
          </w:p>
        </w:tc>
        <w:tc>
          <w:tcPr>
            <w:tcW w:w="7426" w:type="dxa"/>
          </w:tcPr>
          <w:p w:rsidR="00C25749" w:rsidRDefault="00147AE7">
            <w:pPr>
              <w:pStyle w:val="ConsPlusNormal0"/>
              <w:jc w:val="center"/>
            </w:pPr>
            <w:r>
              <w:t>Критерий отбора значения коэффициента</w:t>
            </w:r>
          </w:p>
        </w:tc>
      </w:tr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7426" w:type="dxa"/>
          </w:tcPr>
          <w:p w:rsidR="00C25749" w:rsidRDefault="00147AE7" w:rsidP="005C0FB8">
            <w:pPr>
              <w:pStyle w:val="ConsPlusNormal0"/>
            </w:pPr>
            <w:r>
              <w:t>доля расходов ГРБС в общем объеме расходов бюджета</w:t>
            </w:r>
            <w:r w:rsidR="005C0FB8">
              <w:t xml:space="preserve"> Анивского муниципального округа</w:t>
            </w:r>
            <w:r>
              <w:t xml:space="preserve"> более 10%</w:t>
            </w:r>
          </w:p>
        </w:tc>
      </w:tr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7426" w:type="dxa"/>
          </w:tcPr>
          <w:p w:rsidR="00C25749" w:rsidRDefault="00147AE7" w:rsidP="005C0FB8">
            <w:pPr>
              <w:pStyle w:val="ConsPlusNormal0"/>
            </w:pPr>
            <w:r>
              <w:t>доля расходов ГРБС в общем объеме расходов бюджета</w:t>
            </w:r>
            <w:r w:rsidR="005C0FB8">
              <w:t xml:space="preserve"> Анивского муниципального округа</w:t>
            </w:r>
            <w:r>
              <w:t xml:space="preserve"> более 5%, но меньше или равно 10%</w:t>
            </w:r>
          </w:p>
        </w:tc>
      </w:tr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7426" w:type="dxa"/>
          </w:tcPr>
          <w:p w:rsidR="00C25749" w:rsidRDefault="00147AE7" w:rsidP="005C0FB8">
            <w:pPr>
              <w:pStyle w:val="ConsPlusNormal0"/>
            </w:pPr>
            <w:r>
              <w:t>доля расходов ГРБС в общем объеме расходов бюджета</w:t>
            </w:r>
            <w:r w:rsidR="005C0FB8">
              <w:t xml:space="preserve"> </w:t>
            </w:r>
            <w:proofErr w:type="gramStart"/>
            <w:r w:rsidR="005C0FB8">
              <w:t xml:space="preserve">Анивского </w:t>
            </w:r>
            <w:r>
              <w:t xml:space="preserve"> </w:t>
            </w:r>
            <w:r w:rsidR="005C0FB8">
              <w:t>муниципального</w:t>
            </w:r>
            <w:proofErr w:type="gramEnd"/>
            <w:r w:rsidR="005C0FB8">
              <w:t xml:space="preserve"> округа </w:t>
            </w:r>
            <w:r>
              <w:t>более 3%, но меньше или равно 5%</w:t>
            </w:r>
          </w:p>
        </w:tc>
      </w:tr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7426" w:type="dxa"/>
          </w:tcPr>
          <w:p w:rsidR="00C25749" w:rsidRDefault="00147AE7" w:rsidP="005C0FB8">
            <w:pPr>
              <w:pStyle w:val="ConsPlusNormal0"/>
            </w:pPr>
            <w:r>
              <w:t>доля расходов ГРБС в общем объеме расходов бюджета</w:t>
            </w:r>
            <w:r w:rsidR="005C0FB8">
              <w:t xml:space="preserve"> Анивского</w:t>
            </w:r>
            <w:r>
              <w:t xml:space="preserve"> </w:t>
            </w:r>
            <w:r w:rsidR="005C0FB8">
              <w:t xml:space="preserve">муниципального округа </w:t>
            </w:r>
            <w:r>
              <w:t>меньше или равно 3%</w:t>
            </w:r>
          </w:p>
        </w:tc>
      </w:tr>
    </w:tbl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lastRenderedPageBreak/>
        <w:t xml:space="preserve">3. К - коэффициент, учитывающий количество подведомственных </w:t>
      </w:r>
      <w:r w:rsidR="005C19B1">
        <w:t>муниципальных</w:t>
      </w:r>
      <w:r>
        <w:t xml:space="preserve"> учреждений в функциональном подчинении ГРБС, определяется в соответствии с таблицей 3.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right"/>
        <w:outlineLvl w:val="2"/>
      </w:pPr>
      <w:r>
        <w:t>Таблица 3</w:t>
      </w:r>
    </w:p>
    <w:p w:rsidR="00C25749" w:rsidRDefault="00C25749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6"/>
      </w:tblGrid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Значение коэффициента</w:t>
            </w:r>
          </w:p>
        </w:tc>
        <w:tc>
          <w:tcPr>
            <w:tcW w:w="7426" w:type="dxa"/>
          </w:tcPr>
          <w:p w:rsidR="00C25749" w:rsidRDefault="00147AE7">
            <w:pPr>
              <w:pStyle w:val="ConsPlusNormal0"/>
              <w:jc w:val="center"/>
            </w:pPr>
            <w:r>
              <w:t>Критерий отбора значения коэффициента</w:t>
            </w:r>
          </w:p>
        </w:tc>
      </w:tr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7426" w:type="dxa"/>
          </w:tcPr>
          <w:p w:rsidR="00C25749" w:rsidRDefault="00147AE7">
            <w:pPr>
              <w:pStyle w:val="ConsPlusNormal0"/>
            </w:pPr>
            <w:r>
              <w:t>количество 20 и более</w:t>
            </w:r>
          </w:p>
        </w:tc>
      </w:tr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7426" w:type="dxa"/>
          </w:tcPr>
          <w:p w:rsidR="00C25749" w:rsidRDefault="00147AE7">
            <w:pPr>
              <w:pStyle w:val="ConsPlusNormal0"/>
            </w:pPr>
            <w:r>
              <w:t>количество от 10 до 19 включительно</w:t>
            </w:r>
          </w:p>
        </w:tc>
      </w:tr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7426" w:type="dxa"/>
          </w:tcPr>
          <w:p w:rsidR="00C25749" w:rsidRDefault="00147AE7">
            <w:pPr>
              <w:pStyle w:val="ConsPlusNormal0"/>
            </w:pPr>
            <w:r>
              <w:t>количество от 1 до 9 включительно</w:t>
            </w:r>
          </w:p>
        </w:tc>
      </w:tr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7426" w:type="dxa"/>
          </w:tcPr>
          <w:p w:rsidR="00C25749" w:rsidRDefault="00147AE7">
            <w:pPr>
              <w:pStyle w:val="ConsPlusNormal0"/>
            </w:pPr>
            <w:r>
              <w:t>количество равно 0</w:t>
            </w:r>
          </w:p>
        </w:tc>
      </w:tr>
    </w:tbl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t>4. К - коэффициент, учитывающий количество закрепленных доходных источников за главным администратором доходов бюджета</w:t>
      </w:r>
      <w:r w:rsidR="005C19B1">
        <w:t xml:space="preserve"> Анивского муниципального округа</w:t>
      </w:r>
      <w:r>
        <w:t>, по которым поступили доходы в отчетном периоде, определяется в соответствии с таблицей 4.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right"/>
        <w:outlineLvl w:val="2"/>
      </w:pPr>
      <w:r>
        <w:t>Таблица 4</w:t>
      </w:r>
    </w:p>
    <w:p w:rsidR="00C25749" w:rsidRDefault="00C25749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6"/>
      </w:tblGrid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Значение коэффициента</w:t>
            </w:r>
          </w:p>
        </w:tc>
        <w:tc>
          <w:tcPr>
            <w:tcW w:w="7426" w:type="dxa"/>
          </w:tcPr>
          <w:p w:rsidR="00C25749" w:rsidRDefault="00147AE7">
            <w:pPr>
              <w:pStyle w:val="ConsPlusNormal0"/>
              <w:jc w:val="center"/>
            </w:pPr>
            <w:r>
              <w:t>Критерий отбора значений коэффициента</w:t>
            </w:r>
          </w:p>
        </w:tc>
      </w:tr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7426" w:type="dxa"/>
          </w:tcPr>
          <w:p w:rsidR="00C25749" w:rsidRDefault="00147AE7">
            <w:pPr>
              <w:pStyle w:val="ConsPlusNormal0"/>
            </w:pPr>
            <w:r>
              <w:t>более 10 администрируемых доходных источников</w:t>
            </w:r>
          </w:p>
        </w:tc>
      </w:tr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7426" w:type="dxa"/>
          </w:tcPr>
          <w:p w:rsidR="00C25749" w:rsidRDefault="00147AE7">
            <w:pPr>
              <w:pStyle w:val="ConsPlusNormal0"/>
            </w:pPr>
            <w:r>
              <w:t>от 5 до 10 администрируемых доходных источников</w:t>
            </w:r>
          </w:p>
        </w:tc>
      </w:tr>
      <w:tr w:rsidR="00C25749">
        <w:tc>
          <w:tcPr>
            <w:tcW w:w="1644" w:type="dxa"/>
          </w:tcPr>
          <w:p w:rsidR="00C25749" w:rsidRDefault="00147AE7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7426" w:type="dxa"/>
          </w:tcPr>
          <w:p w:rsidR="00C25749" w:rsidRDefault="00147AE7">
            <w:pPr>
              <w:pStyle w:val="ConsPlusNormal0"/>
            </w:pPr>
            <w:r>
              <w:t>менее 5 администрируемых доходных источников</w:t>
            </w:r>
          </w:p>
        </w:tc>
      </w:tr>
    </w:tbl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8100FE" w:rsidRDefault="008100FE">
      <w:pPr>
        <w:pStyle w:val="ConsPlusNormal0"/>
        <w:jc w:val="right"/>
        <w:outlineLvl w:val="1"/>
      </w:pPr>
    </w:p>
    <w:p w:rsidR="009F727A" w:rsidRDefault="009F727A">
      <w:pPr>
        <w:pStyle w:val="ConsPlusNormal0"/>
        <w:jc w:val="right"/>
        <w:outlineLvl w:val="1"/>
      </w:pPr>
    </w:p>
    <w:p w:rsidR="009F727A" w:rsidRDefault="009F727A">
      <w:pPr>
        <w:pStyle w:val="ConsPlusNormal0"/>
        <w:jc w:val="right"/>
        <w:outlineLvl w:val="1"/>
      </w:pPr>
    </w:p>
    <w:p w:rsidR="009F727A" w:rsidRDefault="009F727A">
      <w:pPr>
        <w:pStyle w:val="ConsPlusNormal0"/>
        <w:jc w:val="right"/>
        <w:outlineLvl w:val="1"/>
      </w:pPr>
    </w:p>
    <w:p w:rsidR="009F727A" w:rsidRDefault="009F727A">
      <w:pPr>
        <w:pStyle w:val="ConsPlusNormal0"/>
        <w:jc w:val="right"/>
        <w:outlineLvl w:val="1"/>
      </w:pPr>
    </w:p>
    <w:p w:rsidR="009F727A" w:rsidRDefault="009F727A">
      <w:pPr>
        <w:pStyle w:val="ConsPlusNormal0"/>
        <w:jc w:val="right"/>
        <w:outlineLvl w:val="1"/>
      </w:pPr>
    </w:p>
    <w:p w:rsidR="009F727A" w:rsidRDefault="009F727A">
      <w:pPr>
        <w:pStyle w:val="ConsPlusNormal0"/>
        <w:jc w:val="right"/>
        <w:outlineLvl w:val="1"/>
      </w:pPr>
    </w:p>
    <w:p w:rsidR="009F727A" w:rsidRDefault="009F727A">
      <w:pPr>
        <w:pStyle w:val="ConsPlusNormal0"/>
        <w:jc w:val="right"/>
        <w:outlineLvl w:val="1"/>
      </w:pPr>
    </w:p>
    <w:p w:rsidR="009F727A" w:rsidRDefault="009F727A">
      <w:pPr>
        <w:pStyle w:val="ConsPlusNormal0"/>
        <w:jc w:val="right"/>
        <w:outlineLvl w:val="1"/>
      </w:pPr>
    </w:p>
    <w:p w:rsidR="009F727A" w:rsidRDefault="009F727A">
      <w:pPr>
        <w:pStyle w:val="ConsPlusNormal0"/>
        <w:jc w:val="right"/>
        <w:outlineLvl w:val="1"/>
      </w:pPr>
    </w:p>
    <w:p w:rsidR="009F727A" w:rsidRDefault="009F727A">
      <w:pPr>
        <w:pStyle w:val="ConsPlusNormal0"/>
        <w:jc w:val="right"/>
        <w:outlineLvl w:val="1"/>
      </w:pPr>
    </w:p>
    <w:p w:rsidR="009F727A" w:rsidRDefault="009F727A">
      <w:pPr>
        <w:pStyle w:val="ConsPlusNormal0"/>
        <w:jc w:val="right"/>
        <w:outlineLvl w:val="1"/>
      </w:pPr>
    </w:p>
    <w:p w:rsidR="009F727A" w:rsidRDefault="009F727A">
      <w:pPr>
        <w:pStyle w:val="ConsPlusNormal0"/>
        <w:jc w:val="right"/>
        <w:outlineLvl w:val="1"/>
      </w:pPr>
    </w:p>
    <w:p w:rsidR="009F727A" w:rsidRDefault="009F727A">
      <w:pPr>
        <w:pStyle w:val="ConsPlusNormal0"/>
        <w:jc w:val="right"/>
        <w:outlineLvl w:val="1"/>
      </w:pPr>
    </w:p>
    <w:p w:rsidR="009F727A" w:rsidRDefault="009F727A">
      <w:pPr>
        <w:pStyle w:val="ConsPlusNormal0"/>
        <w:jc w:val="right"/>
        <w:outlineLvl w:val="1"/>
      </w:pPr>
    </w:p>
    <w:p w:rsidR="009F727A" w:rsidRDefault="009F727A">
      <w:pPr>
        <w:pStyle w:val="ConsPlusNormal0"/>
        <w:jc w:val="right"/>
        <w:outlineLvl w:val="1"/>
      </w:pPr>
    </w:p>
    <w:p w:rsidR="009F727A" w:rsidRDefault="009F727A">
      <w:pPr>
        <w:pStyle w:val="ConsPlusNormal0"/>
        <w:jc w:val="right"/>
        <w:outlineLvl w:val="1"/>
      </w:pPr>
    </w:p>
    <w:p w:rsidR="00C25749" w:rsidRDefault="00147AE7">
      <w:pPr>
        <w:pStyle w:val="ConsPlusNormal0"/>
        <w:jc w:val="right"/>
        <w:outlineLvl w:val="1"/>
      </w:pPr>
      <w:r>
        <w:lastRenderedPageBreak/>
        <w:t xml:space="preserve">Приложение N </w:t>
      </w:r>
      <w:r w:rsidR="00303D3E">
        <w:t>5</w:t>
      </w:r>
    </w:p>
    <w:p w:rsidR="00C25749" w:rsidRDefault="00147AE7">
      <w:pPr>
        <w:pStyle w:val="ConsPlusNormal0"/>
        <w:jc w:val="right"/>
      </w:pPr>
      <w:r>
        <w:t>к Порядку</w:t>
      </w:r>
    </w:p>
    <w:p w:rsidR="00C25749" w:rsidRDefault="00147AE7">
      <w:pPr>
        <w:pStyle w:val="ConsPlusNormal0"/>
        <w:jc w:val="right"/>
      </w:pPr>
      <w:r>
        <w:t>проведения</w:t>
      </w:r>
    </w:p>
    <w:p w:rsidR="00C25749" w:rsidRDefault="00147AE7">
      <w:pPr>
        <w:pStyle w:val="ConsPlusNormal0"/>
        <w:jc w:val="right"/>
      </w:pPr>
      <w:r>
        <w:t>финансов</w:t>
      </w:r>
      <w:r w:rsidR="008100FE">
        <w:t xml:space="preserve">ым департаментом </w:t>
      </w:r>
    </w:p>
    <w:p w:rsidR="008100FE" w:rsidRDefault="008100FE">
      <w:pPr>
        <w:pStyle w:val="ConsPlusNormal0"/>
        <w:jc w:val="right"/>
      </w:pPr>
      <w:r>
        <w:t xml:space="preserve">Анивского муниципального округа </w:t>
      </w:r>
    </w:p>
    <w:p w:rsidR="00C25749" w:rsidRDefault="00147AE7">
      <w:pPr>
        <w:pStyle w:val="ConsPlusNormal0"/>
        <w:jc w:val="right"/>
      </w:pPr>
      <w:r>
        <w:t>Сахалинской области</w:t>
      </w:r>
    </w:p>
    <w:p w:rsidR="00C25749" w:rsidRDefault="00147AE7">
      <w:pPr>
        <w:pStyle w:val="ConsPlusNormal0"/>
        <w:jc w:val="right"/>
      </w:pPr>
      <w:r>
        <w:t>мониторинга качества</w:t>
      </w:r>
    </w:p>
    <w:p w:rsidR="00C25749" w:rsidRDefault="00147AE7">
      <w:pPr>
        <w:pStyle w:val="ConsPlusNormal0"/>
        <w:jc w:val="right"/>
      </w:pPr>
      <w:r>
        <w:t>финансового менеджмента</w:t>
      </w:r>
    </w:p>
    <w:p w:rsidR="00942139" w:rsidRDefault="00942139" w:rsidP="00942139">
      <w:pPr>
        <w:pStyle w:val="ConsPlusNormal0"/>
        <w:jc w:val="right"/>
      </w:pPr>
      <w:r>
        <w:t xml:space="preserve">от 07 мая 2026 г.   № 1467-па    </w:t>
      </w:r>
    </w:p>
    <w:p w:rsidR="00C25749" w:rsidRDefault="00C25749" w:rsidP="00942139">
      <w:pPr>
        <w:pStyle w:val="ConsPlusNormal0"/>
        <w:jc w:val="right"/>
      </w:pPr>
    </w:p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right"/>
        <w:outlineLvl w:val="2"/>
      </w:pPr>
      <w:r>
        <w:t xml:space="preserve">Форма N </w:t>
      </w:r>
      <w:r w:rsidR="008100FE">
        <w:t>1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center"/>
      </w:pPr>
      <w:bookmarkStart w:id="6" w:name="P1066"/>
      <w:bookmarkEnd w:id="6"/>
      <w:r>
        <w:t>СВЕДЕНИЯ</w:t>
      </w:r>
    </w:p>
    <w:p w:rsidR="00C25749" w:rsidRDefault="00147AE7">
      <w:pPr>
        <w:pStyle w:val="ConsPlusNormal0"/>
        <w:jc w:val="center"/>
      </w:pPr>
      <w:r>
        <w:t>о количестве подведомственных учреждений,</w:t>
      </w:r>
    </w:p>
    <w:p w:rsidR="00C25749" w:rsidRDefault="00147AE7">
      <w:pPr>
        <w:pStyle w:val="ConsPlusNormal0"/>
        <w:jc w:val="center"/>
      </w:pPr>
      <w:r>
        <w:t xml:space="preserve">которым установлены </w:t>
      </w:r>
      <w:r w:rsidR="008100FE">
        <w:t>муниципальные</w:t>
      </w:r>
      <w:r>
        <w:t xml:space="preserve"> задания,</w:t>
      </w:r>
    </w:p>
    <w:p w:rsidR="00C25749" w:rsidRDefault="00147AE7">
      <w:pPr>
        <w:pStyle w:val="ConsPlusNormal0"/>
        <w:jc w:val="center"/>
      </w:pPr>
      <w:r>
        <w:t>на _________________ 20__ г.</w:t>
      </w:r>
    </w:p>
    <w:p w:rsidR="00C25749" w:rsidRDefault="00147AE7">
      <w:pPr>
        <w:pStyle w:val="ConsPlusNormal0"/>
        <w:jc w:val="center"/>
      </w:pPr>
      <w:r>
        <w:t>_______________________________________________</w:t>
      </w:r>
    </w:p>
    <w:p w:rsidR="00C25749" w:rsidRDefault="00147AE7">
      <w:pPr>
        <w:pStyle w:val="ConsPlusNormal0"/>
        <w:jc w:val="center"/>
      </w:pPr>
      <w:r>
        <w:t>(наименование ГРБС)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t>Единица измерения: единиц</w:t>
      </w:r>
    </w:p>
    <w:p w:rsidR="00C25749" w:rsidRDefault="00C25749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0"/>
        <w:gridCol w:w="1530"/>
      </w:tblGrid>
      <w:tr w:rsidR="00C25749">
        <w:tc>
          <w:tcPr>
            <w:tcW w:w="7540" w:type="dxa"/>
          </w:tcPr>
          <w:p w:rsidR="00C25749" w:rsidRDefault="00147AE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530" w:type="dxa"/>
          </w:tcPr>
          <w:p w:rsidR="00C25749" w:rsidRDefault="00147AE7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C25749">
        <w:tc>
          <w:tcPr>
            <w:tcW w:w="7540" w:type="dxa"/>
          </w:tcPr>
          <w:p w:rsidR="00C25749" w:rsidRDefault="00147AE7" w:rsidP="00B24650">
            <w:pPr>
              <w:pStyle w:val="ConsPlusNormal0"/>
            </w:pPr>
            <w:r>
              <w:t xml:space="preserve">Количество подведомственных учреждений, для которых установлены </w:t>
            </w:r>
            <w:r w:rsidR="00B24650">
              <w:t>муниципальные задания</w:t>
            </w:r>
            <w:r>
              <w:t>, - всего</w:t>
            </w:r>
          </w:p>
        </w:tc>
        <w:tc>
          <w:tcPr>
            <w:tcW w:w="1530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7540" w:type="dxa"/>
          </w:tcPr>
          <w:p w:rsidR="00C25749" w:rsidRDefault="00147AE7" w:rsidP="00B24650">
            <w:pPr>
              <w:pStyle w:val="ConsPlusNormal0"/>
            </w:pPr>
            <w:r>
              <w:t xml:space="preserve">Количество подведомственных учреждений, выполнивших </w:t>
            </w:r>
            <w:r w:rsidR="00B24650">
              <w:t>муниципальные</w:t>
            </w:r>
            <w:r>
              <w:t xml:space="preserve"> задания на 100% (с учетом допустимого (возможного) отклонения от установленных показателей)</w:t>
            </w:r>
          </w:p>
        </w:tc>
        <w:tc>
          <w:tcPr>
            <w:tcW w:w="1530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7540" w:type="dxa"/>
          </w:tcPr>
          <w:p w:rsidR="00C25749" w:rsidRDefault="00147AE7" w:rsidP="00B24650">
            <w:pPr>
              <w:pStyle w:val="ConsPlusNormal0"/>
            </w:pPr>
            <w:r>
              <w:t xml:space="preserve">Количество подведомственных учреждений, для которых установлены количественно измеримые финансовые санкции (штрафы, изъятия) за нарушение условий выполнения </w:t>
            </w:r>
            <w:r w:rsidR="00B24650">
              <w:t>муниципальных</w:t>
            </w:r>
            <w:r>
              <w:t xml:space="preserve"> заданий</w:t>
            </w:r>
          </w:p>
        </w:tc>
        <w:tc>
          <w:tcPr>
            <w:tcW w:w="1530" w:type="dxa"/>
          </w:tcPr>
          <w:p w:rsidR="00C25749" w:rsidRDefault="00C25749">
            <w:pPr>
              <w:pStyle w:val="ConsPlusNormal0"/>
            </w:pPr>
          </w:p>
        </w:tc>
      </w:tr>
    </w:tbl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proofErr w:type="spellStart"/>
      <w:r>
        <w:t>Справочно</w:t>
      </w:r>
      <w:proofErr w:type="spellEnd"/>
      <w:r>
        <w:t xml:space="preserve">: количество внесенных изменений в утвержденные </w:t>
      </w:r>
      <w:r w:rsidR="008100FE">
        <w:t xml:space="preserve">муниципальные </w:t>
      </w:r>
      <w:r>
        <w:t>задания в отчетном финансовом году - _____________.</w:t>
      </w:r>
    </w:p>
    <w:p w:rsidR="00C25749" w:rsidRDefault="00C25749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530"/>
        <w:gridCol w:w="340"/>
        <w:gridCol w:w="1305"/>
        <w:gridCol w:w="340"/>
        <w:gridCol w:w="2210"/>
        <w:gridCol w:w="340"/>
        <w:gridCol w:w="1417"/>
      </w:tblGrid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Руководитель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Исполнитель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(телефон)</w:t>
            </w:r>
          </w:p>
        </w:tc>
      </w:tr>
      <w:tr w:rsidR="00C25749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"___" ___________ 20__ г.</w:t>
            </w:r>
          </w:p>
        </w:tc>
      </w:tr>
    </w:tbl>
    <w:p w:rsidR="00AA547E" w:rsidRDefault="00AA547E">
      <w:pPr>
        <w:pStyle w:val="ConsPlusNormal0"/>
        <w:jc w:val="right"/>
        <w:outlineLvl w:val="2"/>
      </w:pPr>
    </w:p>
    <w:p w:rsidR="00C25749" w:rsidRDefault="008100FE">
      <w:pPr>
        <w:pStyle w:val="ConsPlusNormal0"/>
        <w:jc w:val="right"/>
        <w:outlineLvl w:val="2"/>
      </w:pPr>
      <w:r>
        <w:lastRenderedPageBreak/>
        <w:t>Ф</w:t>
      </w:r>
      <w:r w:rsidR="00147AE7">
        <w:t xml:space="preserve">орма N </w:t>
      </w:r>
      <w:r w:rsidR="008F0A18">
        <w:t>2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center"/>
      </w:pPr>
      <w:bookmarkStart w:id="7" w:name="P1116"/>
      <w:bookmarkEnd w:id="7"/>
      <w:r>
        <w:t>СВЕДЕНИЯ</w:t>
      </w:r>
    </w:p>
    <w:p w:rsidR="00C25749" w:rsidRDefault="00147AE7">
      <w:pPr>
        <w:pStyle w:val="ConsPlusNormal0"/>
        <w:jc w:val="center"/>
      </w:pPr>
      <w:r>
        <w:t>об исполнении бюджета по доходам</w:t>
      </w:r>
    </w:p>
    <w:p w:rsidR="00C25749" w:rsidRDefault="00147AE7">
      <w:pPr>
        <w:pStyle w:val="ConsPlusNormal0"/>
        <w:jc w:val="center"/>
      </w:pPr>
      <w:r>
        <w:t>на __________________ 20__ г.</w:t>
      </w:r>
    </w:p>
    <w:p w:rsidR="00C25749" w:rsidRDefault="00147AE7">
      <w:pPr>
        <w:pStyle w:val="ConsPlusNormal0"/>
        <w:jc w:val="center"/>
      </w:pPr>
      <w:r>
        <w:t>_____________________________________________</w:t>
      </w:r>
    </w:p>
    <w:p w:rsidR="00C25749" w:rsidRDefault="00036C0A">
      <w:pPr>
        <w:pStyle w:val="ConsPlusNormal0"/>
        <w:jc w:val="center"/>
      </w:pPr>
      <w:r>
        <w:t>(наименование ГАД</w:t>
      </w:r>
      <w:r w:rsidR="00147AE7">
        <w:t>Б)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t>Единица измерения: тыс. руб. (с точностью до первого десятичного знака)</w:t>
      </w:r>
    </w:p>
    <w:p w:rsidR="00C25749" w:rsidRDefault="00C25749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474"/>
        <w:gridCol w:w="1360"/>
        <w:gridCol w:w="1530"/>
        <w:gridCol w:w="1417"/>
        <w:gridCol w:w="1247"/>
      </w:tblGrid>
      <w:tr w:rsidR="00C25749">
        <w:tc>
          <w:tcPr>
            <w:tcW w:w="2040" w:type="dxa"/>
          </w:tcPr>
          <w:p w:rsidR="00C25749" w:rsidRDefault="00147AE7">
            <w:pPr>
              <w:pStyle w:val="ConsPlusNormal0"/>
              <w:jc w:val="center"/>
            </w:pPr>
            <w:r>
              <w:t>Код администрируемого дохода</w:t>
            </w:r>
          </w:p>
        </w:tc>
        <w:tc>
          <w:tcPr>
            <w:tcW w:w="1474" w:type="dxa"/>
          </w:tcPr>
          <w:p w:rsidR="00C25749" w:rsidRDefault="00147AE7">
            <w:pPr>
              <w:pStyle w:val="ConsPlusNormal0"/>
              <w:jc w:val="center"/>
            </w:pPr>
            <w:r>
              <w:t>Уточненный план на _ год</w:t>
            </w:r>
          </w:p>
        </w:tc>
        <w:tc>
          <w:tcPr>
            <w:tcW w:w="1360" w:type="dxa"/>
          </w:tcPr>
          <w:p w:rsidR="00C25749" w:rsidRDefault="00147AE7">
            <w:pPr>
              <w:pStyle w:val="ConsPlusNormal0"/>
              <w:jc w:val="center"/>
            </w:pPr>
            <w:r>
              <w:t xml:space="preserve">Исполнение на </w:t>
            </w:r>
            <w:proofErr w:type="gramStart"/>
            <w:r>
              <w:t>01.01._</w:t>
            </w:r>
            <w:proofErr w:type="gramEnd"/>
          </w:p>
        </w:tc>
        <w:tc>
          <w:tcPr>
            <w:tcW w:w="1530" w:type="dxa"/>
          </w:tcPr>
          <w:p w:rsidR="00C25749" w:rsidRDefault="00147AE7">
            <w:pPr>
              <w:pStyle w:val="ConsPlusNormal0"/>
              <w:jc w:val="center"/>
            </w:pPr>
            <w:r>
              <w:t>Отклонение исполнения от уточненного плана</w:t>
            </w:r>
          </w:p>
        </w:tc>
        <w:tc>
          <w:tcPr>
            <w:tcW w:w="1417" w:type="dxa"/>
          </w:tcPr>
          <w:p w:rsidR="00C25749" w:rsidRDefault="00147AE7">
            <w:pPr>
              <w:pStyle w:val="ConsPlusNormal0"/>
              <w:jc w:val="center"/>
            </w:pPr>
            <w:r>
              <w:t>% исполнения к уточненному плану</w:t>
            </w:r>
          </w:p>
        </w:tc>
        <w:tc>
          <w:tcPr>
            <w:tcW w:w="1247" w:type="dxa"/>
          </w:tcPr>
          <w:p w:rsidR="00C25749" w:rsidRDefault="00147AE7">
            <w:pPr>
              <w:pStyle w:val="ConsPlusNormal0"/>
              <w:jc w:val="center"/>
            </w:pPr>
            <w:r>
              <w:t>Причины отклонения</w:t>
            </w:r>
          </w:p>
        </w:tc>
      </w:tr>
      <w:tr w:rsidR="00C25749">
        <w:tc>
          <w:tcPr>
            <w:tcW w:w="2040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360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530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247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2040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360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530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247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2040" w:type="dxa"/>
          </w:tcPr>
          <w:p w:rsidR="00C25749" w:rsidRDefault="00147AE7">
            <w:pPr>
              <w:pStyle w:val="ConsPlusNormal0"/>
            </w:pPr>
            <w:r>
              <w:t>Итого по всем администрируемым доходам</w:t>
            </w:r>
          </w:p>
        </w:tc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360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530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247" w:type="dxa"/>
          </w:tcPr>
          <w:p w:rsidR="00C25749" w:rsidRDefault="00C25749">
            <w:pPr>
              <w:pStyle w:val="ConsPlusNormal0"/>
            </w:pPr>
          </w:p>
        </w:tc>
      </w:tr>
    </w:tbl>
    <w:p w:rsidR="00C25749" w:rsidRDefault="00C25749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530"/>
        <w:gridCol w:w="340"/>
        <w:gridCol w:w="1305"/>
        <w:gridCol w:w="340"/>
        <w:gridCol w:w="2210"/>
        <w:gridCol w:w="340"/>
        <w:gridCol w:w="1417"/>
      </w:tblGrid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Руководитель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Исполнитель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(телефон)</w:t>
            </w:r>
          </w:p>
        </w:tc>
      </w:tr>
      <w:tr w:rsidR="00C25749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"___" ___________ 20__ г.</w:t>
            </w:r>
          </w:p>
        </w:tc>
      </w:tr>
    </w:tbl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8F0A18">
      <w:pPr>
        <w:pStyle w:val="ConsPlusNormal0"/>
        <w:jc w:val="right"/>
        <w:outlineLvl w:val="2"/>
      </w:pPr>
      <w:r>
        <w:t>Форма N 3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center"/>
      </w:pPr>
      <w:bookmarkStart w:id="8" w:name="P1179"/>
      <w:bookmarkEnd w:id="8"/>
      <w:r>
        <w:t>СВЕДЕНИЯ</w:t>
      </w:r>
    </w:p>
    <w:p w:rsidR="00C25749" w:rsidRDefault="00147AE7">
      <w:pPr>
        <w:pStyle w:val="ConsPlusNormal0"/>
        <w:jc w:val="center"/>
      </w:pPr>
      <w:r>
        <w:t>о размере дебиторской задолженности</w:t>
      </w:r>
    </w:p>
    <w:p w:rsidR="00C25749" w:rsidRDefault="00147AE7">
      <w:pPr>
        <w:pStyle w:val="ConsPlusNormal0"/>
        <w:jc w:val="center"/>
      </w:pPr>
      <w:r>
        <w:t>(в части неналоговых доходов)</w:t>
      </w:r>
    </w:p>
    <w:p w:rsidR="00C25749" w:rsidRDefault="00147AE7">
      <w:pPr>
        <w:pStyle w:val="ConsPlusNormal0"/>
        <w:jc w:val="center"/>
      </w:pPr>
      <w:r>
        <w:t>на __________________ 20__ г.</w:t>
      </w:r>
    </w:p>
    <w:p w:rsidR="00C25749" w:rsidRDefault="00147AE7">
      <w:pPr>
        <w:pStyle w:val="ConsPlusNormal0"/>
        <w:jc w:val="center"/>
      </w:pPr>
      <w:r>
        <w:t>_____________________________________________</w:t>
      </w:r>
    </w:p>
    <w:p w:rsidR="00C25749" w:rsidRDefault="00147AE7">
      <w:pPr>
        <w:pStyle w:val="ConsPlusNormal0"/>
        <w:jc w:val="center"/>
      </w:pPr>
      <w:r>
        <w:t>(наименование ГАДОБ)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t>Единица измерения: тыс. руб. (с точностью до первого десятичного знака)</w:t>
      </w:r>
    </w:p>
    <w:p w:rsidR="00C25749" w:rsidRDefault="00C25749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7"/>
        <w:gridCol w:w="1474"/>
        <w:gridCol w:w="1530"/>
        <w:gridCol w:w="1417"/>
        <w:gridCol w:w="1247"/>
        <w:gridCol w:w="1303"/>
      </w:tblGrid>
      <w:tr w:rsidR="00C25749">
        <w:tc>
          <w:tcPr>
            <w:tcW w:w="2097" w:type="dxa"/>
          </w:tcPr>
          <w:p w:rsidR="00C25749" w:rsidRDefault="00147AE7">
            <w:pPr>
              <w:pStyle w:val="ConsPlusNormal0"/>
              <w:jc w:val="center"/>
            </w:pPr>
            <w:r>
              <w:t xml:space="preserve">Код </w:t>
            </w:r>
            <w:r>
              <w:lastRenderedPageBreak/>
              <w:t>администрируемого дохода</w:t>
            </w:r>
          </w:p>
        </w:tc>
        <w:tc>
          <w:tcPr>
            <w:tcW w:w="1474" w:type="dxa"/>
          </w:tcPr>
          <w:p w:rsidR="00C25749" w:rsidRDefault="00147AE7">
            <w:pPr>
              <w:pStyle w:val="ConsPlusNormal0"/>
              <w:jc w:val="center"/>
            </w:pPr>
            <w:r>
              <w:lastRenderedPageBreak/>
              <w:t xml:space="preserve">Сумма </w:t>
            </w:r>
            <w:r>
              <w:lastRenderedPageBreak/>
              <w:t>дебиторской задолженности (в части неналоговых доходов) на 1 января отчетного года</w:t>
            </w:r>
          </w:p>
        </w:tc>
        <w:tc>
          <w:tcPr>
            <w:tcW w:w="1530" w:type="dxa"/>
          </w:tcPr>
          <w:p w:rsidR="00C25749" w:rsidRDefault="00147AE7">
            <w:pPr>
              <w:pStyle w:val="ConsPlusNormal0"/>
              <w:jc w:val="center"/>
            </w:pPr>
            <w:r>
              <w:lastRenderedPageBreak/>
              <w:t xml:space="preserve">Сумма </w:t>
            </w:r>
            <w:r>
              <w:lastRenderedPageBreak/>
              <w:t>дебиторской задолженности (в части неналоговых доходов) на 1 января года, следующего за отчетным</w:t>
            </w:r>
          </w:p>
        </w:tc>
        <w:tc>
          <w:tcPr>
            <w:tcW w:w="1417" w:type="dxa"/>
          </w:tcPr>
          <w:p w:rsidR="00C25749" w:rsidRDefault="00147AE7">
            <w:pPr>
              <w:pStyle w:val="ConsPlusNormal0"/>
              <w:jc w:val="center"/>
            </w:pPr>
            <w:r>
              <w:lastRenderedPageBreak/>
              <w:t xml:space="preserve">Отклонение </w:t>
            </w:r>
            <w:r>
              <w:lastRenderedPageBreak/>
              <w:t>суммы дебиторской задолженности в части неналоговых доходов за год</w:t>
            </w:r>
          </w:p>
        </w:tc>
        <w:tc>
          <w:tcPr>
            <w:tcW w:w="1247" w:type="dxa"/>
          </w:tcPr>
          <w:p w:rsidR="00C25749" w:rsidRDefault="00147AE7">
            <w:pPr>
              <w:pStyle w:val="ConsPlusNormal0"/>
              <w:jc w:val="center"/>
            </w:pPr>
            <w:r>
              <w:lastRenderedPageBreak/>
              <w:t xml:space="preserve">% </w:t>
            </w:r>
            <w:r>
              <w:lastRenderedPageBreak/>
              <w:t>снижения (роста) дебиторской задолженности</w:t>
            </w:r>
          </w:p>
        </w:tc>
        <w:tc>
          <w:tcPr>
            <w:tcW w:w="1303" w:type="dxa"/>
          </w:tcPr>
          <w:p w:rsidR="00C25749" w:rsidRDefault="00147AE7">
            <w:pPr>
              <w:pStyle w:val="ConsPlusNormal0"/>
              <w:jc w:val="center"/>
            </w:pPr>
            <w:r>
              <w:lastRenderedPageBreak/>
              <w:t xml:space="preserve">Причины </w:t>
            </w:r>
            <w:r>
              <w:lastRenderedPageBreak/>
              <w:t>отклонения</w:t>
            </w:r>
          </w:p>
        </w:tc>
      </w:tr>
      <w:tr w:rsidR="00C25749">
        <w:tc>
          <w:tcPr>
            <w:tcW w:w="2097" w:type="dxa"/>
          </w:tcPr>
          <w:p w:rsidR="00C25749" w:rsidRDefault="00147AE7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474" w:type="dxa"/>
          </w:tcPr>
          <w:p w:rsidR="00C25749" w:rsidRDefault="00147AE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C25749" w:rsidRDefault="00147AE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25749" w:rsidRDefault="00147AE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25749" w:rsidRDefault="00147AE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3" w:type="dxa"/>
          </w:tcPr>
          <w:p w:rsidR="00C25749" w:rsidRDefault="00147AE7">
            <w:pPr>
              <w:pStyle w:val="ConsPlusNormal0"/>
              <w:jc w:val="center"/>
            </w:pPr>
            <w:r>
              <w:t>6</w:t>
            </w:r>
          </w:p>
        </w:tc>
      </w:tr>
      <w:tr w:rsidR="00C25749">
        <w:tc>
          <w:tcPr>
            <w:tcW w:w="2097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530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247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303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2097" w:type="dxa"/>
          </w:tcPr>
          <w:p w:rsidR="00C25749" w:rsidRDefault="00147AE7">
            <w:pPr>
              <w:pStyle w:val="ConsPlusNormal0"/>
            </w:pPr>
            <w:r>
              <w:t>Итого по всем администрируемым доходам</w:t>
            </w:r>
          </w:p>
        </w:tc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530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247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303" w:type="dxa"/>
          </w:tcPr>
          <w:p w:rsidR="00C25749" w:rsidRDefault="00C25749">
            <w:pPr>
              <w:pStyle w:val="ConsPlusNormal0"/>
            </w:pPr>
          </w:p>
        </w:tc>
      </w:tr>
    </w:tbl>
    <w:p w:rsidR="00C25749" w:rsidRDefault="00C25749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530"/>
        <w:gridCol w:w="340"/>
        <w:gridCol w:w="1305"/>
        <w:gridCol w:w="340"/>
        <w:gridCol w:w="2210"/>
        <w:gridCol w:w="340"/>
        <w:gridCol w:w="1417"/>
      </w:tblGrid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Руководитель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Исполнитель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(телефон)</w:t>
            </w:r>
          </w:p>
        </w:tc>
      </w:tr>
      <w:tr w:rsidR="00C25749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"___" ___________ 20__ г.</w:t>
            </w:r>
          </w:p>
        </w:tc>
      </w:tr>
    </w:tbl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right"/>
        <w:outlineLvl w:val="2"/>
      </w:pPr>
      <w:r>
        <w:t xml:space="preserve">Форма N </w:t>
      </w:r>
      <w:r w:rsidR="008F0A18">
        <w:t>4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center"/>
      </w:pPr>
      <w:bookmarkStart w:id="9" w:name="P1243"/>
      <w:bookmarkEnd w:id="9"/>
      <w:r>
        <w:t>Сведения</w:t>
      </w:r>
    </w:p>
    <w:p w:rsidR="00C25749" w:rsidRDefault="00147AE7">
      <w:pPr>
        <w:pStyle w:val="ConsPlusNormal0"/>
        <w:jc w:val="center"/>
      </w:pPr>
      <w:r>
        <w:t>о судебных решениях, вступивших в законную силу,</w:t>
      </w:r>
    </w:p>
    <w:p w:rsidR="00C25749" w:rsidRDefault="00147AE7">
      <w:pPr>
        <w:pStyle w:val="ConsPlusNormal0"/>
        <w:jc w:val="center"/>
      </w:pPr>
      <w:r>
        <w:t>на 1 ___________ 20___ г.</w:t>
      </w:r>
    </w:p>
    <w:p w:rsidR="00C25749" w:rsidRDefault="00147AE7">
      <w:pPr>
        <w:pStyle w:val="ConsPlusNormal0"/>
        <w:jc w:val="center"/>
      </w:pPr>
      <w:r>
        <w:t>__________________________________________________</w:t>
      </w:r>
    </w:p>
    <w:p w:rsidR="00C25749" w:rsidRDefault="00147AE7">
      <w:pPr>
        <w:pStyle w:val="ConsPlusNormal0"/>
        <w:jc w:val="center"/>
      </w:pPr>
      <w:r>
        <w:t>(наименование ГРБС)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t>Единица измерения: тыс. руб. (с точностью до первого десятичного знака)</w:t>
      </w:r>
    </w:p>
    <w:p w:rsidR="00C25749" w:rsidRDefault="00C25749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1474"/>
        <w:gridCol w:w="1474"/>
      </w:tblGrid>
      <w:tr w:rsidR="00C25749">
        <w:tc>
          <w:tcPr>
            <w:tcW w:w="6123" w:type="dxa"/>
            <w:vMerge w:val="restart"/>
          </w:tcPr>
          <w:p w:rsidR="00C25749" w:rsidRDefault="00147AE7">
            <w:pPr>
              <w:pStyle w:val="ConsPlusNormal0"/>
              <w:jc w:val="center"/>
            </w:pPr>
            <w:r>
              <w:t>Вид судебного иска</w:t>
            </w:r>
          </w:p>
        </w:tc>
        <w:tc>
          <w:tcPr>
            <w:tcW w:w="2948" w:type="dxa"/>
            <w:gridSpan w:val="2"/>
          </w:tcPr>
          <w:p w:rsidR="00C25749" w:rsidRDefault="00147AE7">
            <w:pPr>
              <w:pStyle w:val="ConsPlusNormal0"/>
              <w:jc w:val="center"/>
            </w:pPr>
            <w:r>
              <w:t>Общая сумма, руб.</w:t>
            </w:r>
          </w:p>
        </w:tc>
      </w:tr>
      <w:tr w:rsidR="00C25749">
        <w:tc>
          <w:tcPr>
            <w:tcW w:w="6123" w:type="dxa"/>
            <w:vMerge/>
          </w:tcPr>
          <w:p w:rsidR="00C25749" w:rsidRDefault="00C25749">
            <w:pPr>
              <w:pStyle w:val="ConsPlusNormal0"/>
            </w:pPr>
          </w:p>
        </w:tc>
        <w:tc>
          <w:tcPr>
            <w:tcW w:w="1474" w:type="dxa"/>
          </w:tcPr>
          <w:p w:rsidR="00C25749" w:rsidRDefault="00147AE7">
            <w:pPr>
              <w:pStyle w:val="ConsPlusNormal0"/>
              <w:jc w:val="center"/>
            </w:pPr>
            <w:r>
              <w:t>заявленных исковых требований</w:t>
            </w:r>
          </w:p>
        </w:tc>
        <w:tc>
          <w:tcPr>
            <w:tcW w:w="1474" w:type="dxa"/>
          </w:tcPr>
          <w:p w:rsidR="00C25749" w:rsidRDefault="00147AE7">
            <w:pPr>
              <w:pStyle w:val="ConsPlusNormal0"/>
              <w:jc w:val="center"/>
            </w:pPr>
            <w:r>
              <w:t>взысканных судом</w:t>
            </w:r>
          </w:p>
        </w:tc>
      </w:tr>
      <w:tr w:rsidR="00C25749">
        <w:tc>
          <w:tcPr>
            <w:tcW w:w="6123" w:type="dxa"/>
          </w:tcPr>
          <w:p w:rsidR="00C25749" w:rsidRDefault="00147AE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C25749" w:rsidRDefault="00147AE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C25749" w:rsidRDefault="00147AE7">
            <w:pPr>
              <w:pStyle w:val="ConsPlusNormal0"/>
              <w:jc w:val="center"/>
            </w:pPr>
            <w:r>
              <w:t>3</w:t>
            </w:r>
          </w:p>
        </w:tc>
      </w:tr>
      <w:tr w:rsidR="00C25749">
        <w:tc>
          <w:tcPr>
            <w:tcW w:w="6123" w:type="dxa"/>
          </w:tcPr>
          <w:p w:rsidR="00C25749" w:rsidRDefault="00147AE7">
            <w:pPr>
              <w:pStyle w:val="ConsPlusNormal0"/>
            </w:pPr>
            <w:r>
              <w:t>Иски о возмещении ущерба от незаконных действий (бездействия) ГРБС или его должностных лиц</w:t>
            </w:r>
          </w:p>
        </w:tc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6123" w:type="dxa"/>
          </w:tcPr>
          <w:p w:rsidR="00C25749" w:rsidRDefault="00147AE7">
            <w:pPr>
              <w:pStyle w:val="ConsPlusNormal0"/>
            </w:pPr>
            <w:r>
              <w:lastRenderedPageBreak/>
              <w:t>Иски к ГРБС, предъявленные в порядке субсидиарной ответственности по денежным обязательствам подведомственных получателей бюджетных средств</w:t>
            </w:r>
          </w:p>
        </w:tc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6123" w:type="dxa"/>
          </w:tcPr>
          <w:p w:rsidR="00C25749" w:rsidRDefault="00147AE7">
            <w:pPr>
              <w:pStyle w:val="ConsPlusNormal0"/>
            </w:pPr>
            <w:r>
              <w:t>Иски о взыскании с бюджетных учреждений, подведомственных ГРБС, по принятым ими как получателями бюджетных средств денежным обязательствам</w:t>
            </w:r>
          </w:p>
        </w:tc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6123" w:type="dxa"/>
          </w:tcPr>
          <w:p w:rsidR="00C25749" w:rsidRDefault="00147AE7">
            <w:pPr>
              <w:pStyle w:val="ConsPlusNormal0"/>
            </w:pPr>
            <w:r>
              <w:t>Итого</w:t>
            </w:r>
          </w:p>
        </w:tc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</w:tr>
    </w:tbl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proofErr w:type="spellStart"/>
      <w:r>
        <w:t>Справочно</w:t>
      </w:r>
      <w:proofErr w:type="spellEnd"/>
      <w:r>
        <w:t>: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Количество судебных решений, вступивших в законную силу в отчетном финансовом году, по исковым требованиям к ГРБС и </w:t>
      </w:r>
      <w:r w:rsidR="0071780E">
        <w:t>муниципальным</w:t>
      </w:r>
      <w:r>
        <w:t xml:space="preserve"> учреждениям, подведомственным ГРБС ______________________</w:t>
      </w:r>
    </w:p>
    <w:p w:rsidR="00C25749" w:rsidRDefault="00C25749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530"/>
        <w:gridCol w:w="340"/>
        <w:gridCol w:w="1305"/>
        <w:gridCol w:w="340"/>
        <w:gridCol w:w="2210"/>
        <w:gridCol w:w="340"/>
        <w:gridCol w:w="1417"/>
      </w:tblGrid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Руководитель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Исполнитель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(телефон)</w:t>
            </w:r>
          </w:p>
        </w:tc>
      </w:tr>
    </w:tbl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right"/>
        <w:outlineLvl w:val="2"/>
      </w:pPr>
      <w:r>
        <w:t xml:space="preserve">Форма N </w:t>
      </w:r>
      <w:r w:rsidR="008F0A18">
        <w:t>6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center"/>
      </w:pPr>
      <w:bookmarkStart w:id="10" w:name="P1349"/>
      <w:bookmarkEnd w:id="10"/>
      <w:r>
        <w:t>Сведения</w:t>
      </w:r>
    </w:p>
    <w:p w:rsidR="00C25749" w:rsidRDefault="00147AE7">
      <w:pPr>
        <w:pStyle w:val="ConsPlusNormal0"/>
        <w:jc w:val="center"/>
      </w:pPr>
      <w:r>
        <w:t>о достижении значений результатов</w:t>
      </w:r>
    </w:p>
    <w:p w:rsidR="00C25749" w:rsidRDefault="00147AE7">
      <w:pPr>
        <w:pStyle w:val="ConsPlusNormal0"/>
        <w:jc w:val="center"/>
      </w:pPr>
      <w:r>
        <w:t>использования субсидий, предусмотренных соглашениями</w:t>
      </w:r>
    </w:p>
    <w:p w:rsidR="00C25749" w:rsidRDefault="00147AE7">
      <w:pPr>
        <w:pStyle w:val="ConsPlusNormal0"/>
        <w:jc w:val="center"/>
      </w:pPr>
      <w:r>
        <w:t xml:space="preserve">о предоставлении субсидий из </w:t>
      </w:r>
      <w:r w:rsidR="008F0A18">
        <w:t>областного</w:t>
      </w:r>
      <w:r>
        <w:t xml:space="preserve"> бюджета,</w:t>
      </w:r>
    </w:p>
    <w:p w:rsidR="00C25749" w:rsidRDefault="00147AE7">
      <w:pPr>
        <w:pStyle w:val="ConsPlusNormal0"/>
        <w:jc w:val="center"/>
      </w:pPr>
      <w:r>
        <w:t>на _______________ 20___ г.</w:t>
      </w:r>
    </w:p>
    <w:p w:rsidR="00C25749" w:rsidRDefault="00147AE7">
      <w:pPr>
        <w:pStyle w:val="ConsPlusNormal0"/>
        <w:jc w:val="center"/>
      </w:pPr>
      <w:r>
        <w:t>___________________________________________________</w:t>
      </w:r>
    </w:p>
    <w:p w:rsidR="00C25749" w:rsidRDefault="00147AE7">
      <w:pPr>
        <w:pStyle w:val="ConsPlusNormal0"/>
        <w:jc w:val="center"/>
      </w:pPr>
      <w:r>
        <w:t>(наименование ГРБС)</w:t>
      </w:r>
    </w:p>
    <w:p w:rsidR="00C25749" w:rsidRDefault="00C25749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81"/>
        <w:gridCol w:w="1304"/>
        <w:gridCol w:w="1701"/>
        <w:gridCol w:w="1701"/>
        <w:gridCol w:w="1474"/>
      </w:tblGrid>
      <w:tr w:rsidR="00C25749">
        <w:tc>
          <w:tcPr>
            <w:tcW w:w="510" w:type="dxa"/>
          </w:tcPr>
          <w:p w:rsidR="00C25749" w:rsidRDefault="00147AE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C25749" w:rsidRDefault="00147AE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</w:tcPr>
          <w:p w:rsidR="00C25749" w:rsidRDefault="00147AE7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</w:tcPr>
          <w:p w:rsidR="00C25749" w:rsidRDefault="00147AE7">
            <w:pPr>
              <w:pStyle w:val="ConsPlusNormal0"/>
              <w:jc w:val="center"/>
            </w:pPr>
            <w:r>
              <w:t>Плановое значение</w:t>
            </w:r>
          </w:p>
        </w:tc>
        <w:tc>
          <w:tcPr>
            <w:tcW w:w="1701" w:type="dxa"/>
          </w:tcPr>
          <w:p w:rsidR="00C25749" w:rsidRDefault="00147AE7">
            <w:pPr>
              <w:pStyle w:val="ConsPlusNormal0"/>
              <w:jc w:val="center"/>
            </w:pPr>
            <w:r>
              <w:t>Фактическое значение</w:t>
            </w:r>
          </w:p>
        </w:tc>
        <w:tc>
          <w:tcPr>
            <w:tcW w:w="1474" w:type="dxa"/>
          </w:tcPr>
          <w:p w:rsidR="00C25749" w:rsidRDefault="00147AE7">
            <w:pPr>
              <w:pStyle w:val="ConsPlusNormal0"/>
              <w:jc w:val="center"/>
            </w:pPr>
            <w:r>
              <w:t>Процент выполнения</w:t>
            </w:r>
          </w:p>
        </w:tc>
      </w:tr>
      <w:tr w:rsidR="00C25749">
        <w:tc>
          <w:tcPr>
            <w:tcW w:w="510" w:type="dxa"/>
          </w:tcPr>
          <w:p w:rsidR="00C25749" w:rsidRDefault="00147AE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C25749" w:rsidRDefault="00147AE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C25749" w:rsidRDefault="00147AE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C25749" w:rsidRDefault="00147AE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25749" w:rsidRDefault="00147AE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C25749" w:rsidRDefault="00147AE7">
            <w:pPr>
              <w:pStyle w:val="ConsPlusNormal0"/>
              <w:jc w:val="center"/>
            </w:pPr>
            <w:r>
              <w:t>6 = 5 / 4</w:t>
            </w:r>
          </w:p>
        </w:tc>
      </w:tr>
      <w:tr w:rsidR="00C25749">
        <w:tc>
          <w:tcPr>
            <w:tcW w:w="510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238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304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70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70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510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238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304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70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70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</w:tr>
    </w:tbl>
    <w:p w:rsidR="00C25749" w:rsidRDefault="00C25749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530"/>
        <w:gridCol w:w="340"/>
        <w:gridCol w:w="1305"/>
        <w:gridCol w:w="340"/>
        <w:gridCol w:w="2210"/>
        <w:gridCol w:w="340"/>
        <w:gridCol w:w="1417"/>
      </w:tblGrid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lastRenderedPageBreak/>
              <w:t>Руководитель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Исполнитель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(телефон)</w:t>
            </w:r>
          </w:p>
        </w:tc>
      </w:tr>
    </w:tbl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AA547E" w:rsidRDefault="00AA547E">
      <w:pPr>
        <w:pStyle w:val="ConsPlusNormal0"/>
        <w:jc w:val="right"/>
        <w:outlineLvl w:val="1"/>
      </w:pPr>
    </w:p>
    <w:p w:rsidR="00C25749" w:rsidRDefault="00147AE7">
      <w:pPr>
        <w:pStyle w:val="ConsPlusNormal0"/>
        <w:jc w:val="right"/>
        <w:outlineLvl w:val="1"/>
      </w:pPr>
      <w:r>
        <w:lastRenderedPageBreak/>
        <w:t xml:space="preserve">Приложение N </w:t>
      </w:r>
      <w:r w:rsidR="00AA547E">
        <w:t>6</w:t>
      </w:r>
    </w:p>
    <w:p w:rsidR="00F51E19" w:rsidRDefault="00F51E19" w:rsidP="00F51E19">
      <w:pPr>
        <w:pStyle w:val="ConsPlusNormal0"/>
        <w:jc w:val="right"/>
      </w:pPr>
      <w:r>
        <w:t>к Порядку</w:t>
      </w:r>
    </w:p>
    <w:p w:rsidR="00F51E19" w:rsidRDefault="00F51E19" w:rsidP="00F51E19">
      <w:pPr>
        <w:pStyle w:val="ConsPlusNormal0"/>
        <w:jc w:val="right"/>
      </w:pPr>
      <w:r>
        <w:t>проведения</w:t>
      </w:r>
    </w:p>
    <w:p w:rsidR="00F51E19" w:rsidRDefault="00F51E19" w:rsidP="00F51E19">
      <w:pPr>
        <w:pStyle w:val="ConsPlusNormal0"/>
        <w:jc w:val="right"/>
      </w:pPr>
      <w:r>
        <w:t xml:space="preserve">финансовым департаментом </w:t>
      </w:r>
    </w:p>
    <w:p w:rsidR="00F51E19" w:rsidRDefault="00F51E19" w:rsidP="00F51E19">
      <w:pPr>
        <w:pStyle w:val="ConsPlusNormal0"/>
        <w:jc w:val="right"/>
      </w:pPr>
      <w:r>
        <w:t xml:space="preserve">Анивского муниципального округа </w:t>
      </w:r>
    </w:p>
    <w:p w:rsidR="00F51E19" w:rsidRDefault="00F51E19" w:rsidP="00F51E19">
      <w:pPr>
        <w:pStyle w:val="ConsPlusNormal0"/>
        <w:jc w:val="right"/>
      </w:pPr>
      <w:r>
        <w:t>Сахалинской области</w:t>
      </w:r>
    </w:p>
    <w:p w:rsidR="00F51E19" w:rsidRDefault="00F51E19" w:rsidP="00F51E19">
      <w:pPr>
        <w:pStyle w:val="ConsPlusNormal0"/>
        <w:jc w:val="right"/>
      </w:pPr>
      <w:r>
        <w:t>мониторинга качества</w:t>
      </w:r>
    </w:p>
    <w:p w:rsidR="00F51E19" w:rsidRDefault="00F51E19" w:rsidP="00F51E19">
      <w:pPr>
        <w:pStyle w:val="ConsPlusNormal0"/>
        <w:jc w:val="right"/>
      </w:pPr>
      <w:r>
        <w:t>финансового менеджмента</w:t>
      </w:r>
    </w:p>
    <w:p w:rsidR="00942139" w:rsidRDefault="00942139" w:rsidP="00942139">
      <w:pPr>
        <w:pStyle w:val="ConsPlusNormal0"/>
        <w:jc w:val="right"/>
      </w:pPr>
      <w:r>
        <w:t xml:space="preserve">от 07 мая 2026 г.   № 1467-па    </w:t>
      </w: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center"/>
      </w:pPr>
      <w:bookmarkStart w:id="11" w:name="P1475"/>
      <w:bookmarkEnd w:id="11"/>
      <w:r>
        <w:rPr>
          <w:b/>
        </w:rPr>
        <w:t>ОТЧЕТ</w:t>
      </w:r>
    </w:p>
    <w:p w:rsidR="00C25749" w:rsidRDefault="00147AE7">
      <w:pPr>
        <w:pStyle w:val="ConsPlusNormal0"/>
        <w:jc w:val="center"/>
      </w:pPr>
      <w:r>
        <w:rPr>
          <w:b/>
        </w:rPr>
        <w:t>об итогах мониторинга качества финансового менеджмента</w:t>
      </w:r>
    </w:p>
    <w:p w:rsidR="00C25749" w:rsidRDefault="00C25749">
      <w:pPr>
        <w:pStyle w:val="ConsPlusNormal0"/>
      </w:pPr>
    </w:p>
    <w:p w:rsidR="00C25749" w:rsidRDefault="00C25749">
      <w:pPr>
        <w:pStyle w:val="ConsPlusNormal0"/>
        <w:sectPr w:rsidR="00C25749">
          <w:headerReference w:type="default" r:id="rId40"/>
          <w:footerReference w:type="default" r:id="rId41"/>
          <w:headerReference w:type="first" r:id="rId42"/>
          <w:footerReference w:type="first" r:id="rId4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43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108"/>
        <w:gridCol w:w="1019"/>
        <w:gridCol w:w="992"/>
        <w:gridCol w:w="1134"/>
        <w:gridCol w:w="992"/>
        <w:gridCol w:w="1134"/>
        <w:gridCol w:w="1134"/>
        <w:gridCol w:w="1134"/>
        <w:gridCol w:w="1203"/>
        <w:gridCol w:w="782"/>
        <w:gridCol w:w="850"/>
        <w:gridCol w:w="318"/>
        <w:gridCol w:w="471"/>
        <w:gridCol w:w="471"/>
        <w:gridCol w:w="441"/>
        <w:gridCol w:w="144"/>
      </w:tblGrid>
      <w:tr w:rsidR="0068525F" w:rsidTr="0068525F">
        <w:trPr>
          <w:gridAfter w:val="1"/>
          <w:wAfter w:w="144" w:type="dxa"/>
        </w:trPr>
        <w:tc>
          <w:tcPr>
            <w:tcW w:w="561" w:type="dxa"/>
            <w:vMerge w:val="restart"/>
          </w:tcPr>
          <w:p w:rsidR="0068525F" w:rsidRDefault="0068525F">
            <w:pPr>
              <w:pStyle w:val="ConsPlusNormal0"/>
              <w:jc w:val="center"/>
            </w:pPr>
            <w:r>
              <w:lastRenderedPageBreak/>
              <w:t>Код ГРБС</w:t>
            </w:r>
          </w:p>
        </w:tc>
        <w:tc>
          <w:tcPr>
            <w:tcW w:w="1108" w:type="dxa"/>
            <w:vMerge w:val="restart"/>
          </w:tcPr>
          <w:p w:rsidR="0068525F" w:rsidRDefault="0068525F">
            <w:pPr>
              <w:pStyle w:val="ConsPlusNormal0"/>
              <w:jc w:val="center"/>
            </w:pPr>
            <w:r>
              <w:t>Наименование ГРБС</w:t>
            </w:r>
          </w:p>
        </w:tc>
        <w:tc>
          <w:tcPr>
            <w:tcW w:w="2011" w:type="dxa"/>
            <w:gridSpan w:val="2"/>
          </w:tcPr>
          <w:p w:rsidR="0068525F" w:rsidRDefault="0068525F">
            <w:pPr>
              <w:pStyle w:val="ConsPlusNormal0"/>
              <w:jc w:val="center"/>
            </w:pPr>
            <w:r>
              <w:t>I</w:t>
            </w:r>
            <w:r>
              <w:rPr>
                <w:vertAlign w:val="subscript"/>
              </w:rPr>
              <w:t>1</w:t>
            </w:r>
            <w:r>
              <w:t xml:space="preserve"> - оценка качества управления расходами бюджета</w:t>
            </w:r>
          </w:p>
        </w:tc>
        <w:tc>
          <w:tcPr>
            <w:tcW w:w="2126" w:type="dxa"/>
            <w:gridSpan w:val="2"/>
          </w:tcPr>
          <w:p w:rsidR="0068525F" w:rsidRDefault="0068525F">
            <w:pPr>
              <w:pStyle w:val="ConsPlusNormal0"/>
              <w:jc w:val="center"/>
            </w:pPr>
            <w:r>
              <w:t>I</w:t>
            </w:r>
            <w:r>
              <w:rPr>
                <w:vertAlign w:val="subscript"/>
              </w:rPr>
              <w:t>2</w:t>
            </w:r>
            <w:r>
              <w:t xml:space="preserve"> - оценка качества управления доходами бюджета</w:t>
            </w:r>
          </w:p>
        </w:tc>
        <w:tc>
          <w:tcPr>
            <w:tcW w:w="2268" w:type="dxa"/>
            <w:gridSpan w:val="2"/>
          </w:tcPr>
          <w:p w:rsidR="0068525F" w:rsidRDefault="0068525F">
            <w:pPr>
              <w:pStyle w:val="ConsPlusNormal0"/>
              <w:jc w:val="center"/>
            </w:pPr>
            <w:r>
              <w:t>I</w:t>
            </w:r>
            <w:r>
              <w:rPr>
                <w:vertAlign w:val="subscript"/>
              </w:rPr>
              <w:t>3</w:t>
            </w:r>
            <w:r>
              <w:t xml:space="preserve"> - оценка качества ведения учета и составления бюджетной отчетности</w:t>
            </w:r>
          </w:p>
        </w:tc>
        <w:tc>
          <w:tcPr>
            <w:tcW w:w="2337" w:type="dxa"/>
            <w:gridSpan w:val="2"/>
          </w:tcPr>
          <w:p w:rsidR="0068525F" w:rsidRDefault="0068525F">
            <w:pPr>
              <w:pStyle w:val="ConsPlusNormal0"/>
              <w:jc w:val="center"/>
            </w:pPr>
            <w:r>
              <w:t>Всего по результатам мониторинга качества финансового менеджмента</w:t>
            </w:r>
          </w:p>
        </w:tc>
        <w:tc>
          <w:tcPr>
            <w:tcW w:w="1632" w:type="dxa"/>
            <w:gridSpan w:val="2"/>
          </w:tcPr>
          <w:p w:rsidR="0068525F" w:rsidRDefault="0068525F">
            <w:pPr>
              <w:pStyle w:val="ConsPlusNormal0"/>
              <w:jc w:val="center"/>
            </w:pPr>
            <w:r>
              <w:t>Коэффициент уровня сложности финансовой деятельности ГРБС (Кус)</w:t>
            </w:r>
          </w:p>
        </w:tc>
        <w:tc>
          <w:tcPr>
            <w:tcW w:w="1701" w:type="dxa"/>
            <w:gridSpan w:val="4"/>
          </w:tcPr>
          <w:p w:rsidR="0068525F" w:rsidRDefault="0068525F">
            <w:pPr>
              <w:pStyle w:val="ConsPlusNormal0"/>
              <w:jc w:val="center"/>
            </w:pPr>
            <w:r>
              <w:t>Итоговая оценка качества финансового менеджмента с учетом коэффициента уровня сложности финансовой деятельности ГРБС</w:t>
            </w:r>
          </w:p>
        </w:tc>
      </w:tr>
      <w:tr w:rsidR="0068525F" w:rsidTr="0068525F">
        <w:tc>
          <w:tcPr>
            <w:tcW w:w="561" w:type="dxa"/>
            <w:vMerge/>
          </w:tcPr>
          <w:p w:rsidR="0068525F" w:rsidRDefault="0068525F">
            <w:pPr>
              <w:pStyle w:val="ConsPlusNormal0"/>
            </w:pPr>
          </w:p>
        </w:tc>
        <w:tc>
          <w:tcPr>
            <w:tcW w:w="1108" w:type="dxa"/>
            <w:vMerge/>
          </w:tcPr>
          <w:p w:rsidR="0068525F" w:rsidRDefault="0068525F">
            <w:pPr>
              <w:pStyle w:val="ConsPlusNormal0"/>
            </w:pPr>
          </w:p>
        </w:tc>
        <w:tc>
          <w:tcPr>
            <w:tcW w:w="1019" w:type="dxa"/>
            <w:vMerge w:val="restart"/>
          </w:tcPr>
          <w:p w:rsidR="0068525F" w:rsidRDefault="0068525F">
            <w:pPr>
              <w:pStyle w:val="ConsPlusNormal0"/>
              <w:jc w:val="center"/>
            </w:pPr>
            <w:r>
              <w:t>Максимальное количество баллов</w:t>
            </w:r>
          </w:p>
        </w:tc>
        <w:tc>
          <w:tcPr>
            <w:tcW w:w="992" w:type="dxa"/>
            <w:vMerge w:val="restart"/>
          </w:tcPr>
          <w:p w:rsidR="0068525F" w:rsidRDefault="0068525F">
            <w:pPr>
              <w:pStyle w:val="ConsPlusNormal0"/>
              <w:jc w:val="center"/>
            </w:pPr>
            <w:r>
              <w:t>Фактическое количество баллов</w:t>
            </w:r>
          </w:p>
        </w:tc>
        <w:tc>
          <w:tcPr>
            <w:tcW w:w="1134" w:type="dxa"/>
            <w:vMerge w:val="restart"/>
          </w:tcPr>
          <w:p w:rsidR="0068525F" w:rsidRDefault="0068525F">
            <w:pPr>
              <w:pStyle w:val="ConsPlusNormal0"/>
              <w:jc w:val="center"/>
            </w:pPr>
            <w:r>
              <w:t>Максимальное количество баллов</w:t>
            </w:r>
          </w:p>
        </w:tc>
        <w:tc>
          <w:tcPr>
            <w:tcW w:w="992" w:type="dxa"/>
            <w:vMerge w:val="restart"/>
          </w:tcPr>
          <w:p w:rsidR="0068525F" w:rsidRDefault="0068525F">
            <w:pPr>
              <w:pStyle w:val="ConsPlusNormal0"/>
              <w:jc w:val="center"/>
            </w:pPr>
            <w:r>
              <w:t>Фактическое количество баллов</w:t>
            </w:r>
          </w:p>
        </w:tc>
        <w:tc>
          <w:tcPr>
            <w:tcW w:w="1134" w:type="dxa"/>
            <w:vMerge w:val="restart"/>
          </w:tcPr>
          <w:p w:rsidR="0068525F" w:rsidRDefault="0068525F">
            <w:pPr>
              <w:pStyle w:val="ConsPlusNormal0"/>
              <w:jc w:val="center"/>
            </w:pPr>
            <w:r>
              <w:t>Максимальное количество баллов</w:t>
            </w:r>
          </w:p>
        </w:tc>
        <w:tc>
          <w:tcPr>
            <w:tcW w:w="1134" w:type="dxa"/>
            <w:vMerge w:val="restart"/>
          </w:tcPr>
          <w:p w:rsidR="0068525F" w:rsidRDefault="0068525F">
            <w:pPr>
              <w:pStyle w:val="ConsPlusNormal0"/>
              <w:jc w:val="center"/>
            </w:pPr>
            <w:r>
              <w:t>Фактическое количество баллов</w:t>
            </w:r>
          </w:p>
        </w:tc>
        <w:tc>
          <w:tcPr>
            <w:tcW w:w="1134" w:type="dxa"/>
            <w:vMerge w:val="restart"/>
          </w:tcPr>
          <w:p w:rsidR="0068525F" w:rsidRDefault="0068525F">
            <w:pPr>
              <w:pStyle w:val="ConsPlusNormal0"/>
              <w:jc w:val="center"/>
            </w:pPr>
            <w:r>
              <w:t>Максимальное количество баллов</w:t>
            </w:r>
          </w:p>
        </w:tc>
        <w:tc>
          <w:tcPr>
            <w:tcW w:w="1203" w:type="dxa"/>
            <w:vMerge w:val="restart"/>
          </w:tcPr>
          <w:p w:rsidR="0068525F" w:rsidRDefault="0068525F">
            <w:pPr>
              <w:pStyle w:val="ConsPlusNormal0"/>
              <w:jc w:val="center"/>
            </w:pPr>
            <w:r>
              <w:t>Максимальное количество баллов</w:t>
            </w:r>
          </w:p>
        </w:tc>
        <w:tc>
          <w:tcPr>
            <w:tcW w:w="782" w:type="dxa"/>
            <w:vMerge w:val="restart"/>
          </w:tcPr>
          <w:p w:rsidR="0068525F" w:rsidRDefault="0068525F">
            <w:pPr>
              <w:pStyle w:val="ConsPlusNormal0"/>
              <w:jc w:val="center"/>
            </w:pPr>
            <w:r>
              <w:t>Фактическое количество баллов</w:t>
            </w:r>
          </w:p>
        </w:tc>
        <w:tc>
          <w:tcPr>
            <w:tcW w:w="850" w:type="dxa"/>
            <w:vMerge w:val="restart"/>
          </w:tcPr>
          <w:p w:rsidR="0068525F" w:rsidRDefault="0068525F">
            <w:pPr>
              <w:pStyle w:val="ConsPlusNormal0"/>
              <w:jc w:val="center"/>
            </w:pPr>
            <w:r>
              <w:t>Кус</w:t>
            </w:r>
          </w:p>
        </w:tc>
        <w:tc>
          <w:tcPr>
            <w:tcW w:w="1701" w:type="dxa"/>
            <w:gridSpan w:val="4"/>
          </w:tcPr>
          <w:p w:rsidR="0068525F" w:rsidRDefault="0068525F">
            <w:pPr>
              <w:pStyle w:val="ConsPlusNormal0"/>
              <w:jc w:val="center"/>
            </w:pPr>
            <w:r>
              <w:t>в том числе:</w:t>
            </w:r>
          </w:p>
        </w:tc>
        <w:tc>
          <w:tcPr>
            <w:tcW w:w="144" w:type="dxa"/>
            <w:vMerge w:val="restart"/>
          </w:tcPr>
          <w:p w:rsidR="0068525F" w:rsidRDefault="0068525F">
            <w:pPr>
              <w:pStyle w:val="ConsPlusNormal0"/>
            </w:pPr>
          </w:p>
        </w:tc>
      </w:tr>
      <w:tr w:rsidR="0068525F" w:rsidTr="0068525F">
        <w:tc>
          <w:tcPr>
            <w:tcW w:w="561" w:type="dxa"/>
            <w:vMerge/>
          </w:tcPr>
          <w:p w:rsidR="0068525F" w:rsidRDefault="0068525F">
            <w:pPr>
              <w:pStyle w:val="ConsPlusNormal0"/>
            </w:pPr>
          </w:p>
        </w:tc>
        <w:tc>
          <w:tcPr>
            <w:tcW w:w="1108" w:type="dxa"/>
            <w:vMerge/>
          </w:tcPr>
          <w:p w:rsidR="0068525F" w:rsidRDefault="0068525F">
            <w:pPr>
              <w:pStyle w:val="ConsPlusNormal0"/>
            </w:pPr>
          </w:p>
        </w:tc>
        <w:tc>
          <w:tcPr>
            <w:tcW w:w="1019" w:type="dxa"/>
            <w:vMerge/>
          </w:tcPr>
          <w:p w:rsidR="0068525F" w:rsidRDefault="0068525F">
            <w:pPr>
              <w:pStyle w:val="ConsPlusNormal0"/>
            </w:pPr>
          </w:p>
        </w:tc>
        <w:tc>
          <w:tcPr>
            <w:tcW w:w="992" w:type="dxa"/>
            <w:vMerge/>
          </w:tcPr>
          <w:p w:rsidR="0068525F" w:rsidRDefault="0068525F">
            <w:pPr>
              <w:pStyle w:val="ConsPlusNormal0"/>
            </w:pPr>
          </w:p>
        </w:tc>
        <w:tc>
          <w:tcPr>
            <w:tcW w:w="1134" w:type="dxa"/>
            <w:vMerge/>
          </w:tcPr>
          <w:p w:rsidR="0068525F" w:rsidRDefault="0068525F">
            <w:pPr>
              <w:pStyle w:val="ConsPlusNormal0"/>
            </w:pPr>
          </w:p>
        </w:tc>
        <w:tc>
          <w:tcPr>
            <w:tcW w:w="992" w:type="dxa"/>
            <w:vMerge/>
          </w:tcPr>
          <w:p w:rsidR="0068525F" w:rsidRDefault="0068525F">
            <w:pPr>
              <w:pStyle w:val="ConsPlusNormal0"/>
            </w:pPr>
          </w:p>
        </w:tc>
        <w:tc>
          <w:tcPr>
            <w:tcW w:w="1134" w:type="dxa"/>
            <w:vMerge/>
          </w:tcPr>
          <w:p w:rsidR="0068525F" w:rsidRDefault="0068525F">
            <w:pPr>
              <w:pStyle w:val="ConsPlusNormal0"/>
            </w:pPr>
          </w:p>
        </w:tc>
        <w:tc>
          <w:tcPr>
            <w:tcW w:w="1134" w:type="dxa"/>
            <w:vMerge/>
          </w:tcPr>
          <w:p w:rsidR="0068525F" w:rsidRDefault="0068525F">
            <w:pPr>
              <w:pStyle w:val="ConsPlusNormal0"/>
            </w:pPr>
          </w:p>
        </w:tc>
        <w:tc>
          <w:tcPr>
            <w:tcW w:w="1134" w:type="dxa"/>
            <w:vMerge/>
          </w:tcPr>
          <w:p w:rsidR="0068525F" w:rsidRDefault="0068525F">
            <w:pPr>
              <w:pStyle w:val="ConsPlusNormal0"/>
            </w:pPr>
          </w:p>
        </w:tc>
        <w:tc>
          <w:tcPr>
            <w:tcW w:w="1203" w:type="dxa"/>
            <w:vMerge/>
          </w:tcPr>
          <w:p w:rsidR="0068525F" w:rsidRDefault="0068525F">
            <w:pPr>
              <w:pStyle w:val="ConsPlusNormal0"/>
            </w:pPr>
          </w:p>
        </w:tc>
        <w:tc>
          <w:tcPr>
            <w:tcW w:w="782" w:type="dxa"/>
            <w:vMerge/>
          </w:tcPr>
          <w:p w:rsidR="0068525F" w:rsidRDefault="0068525F">
            <w:pPr>
              <w:pStyle w:val="ConsPlusNormal0"/>
            </w:pPr>
          </w:p>
        </w:tc>
        <w:tc>
          <w:tcPr>
            <w:tcW w:w="850" w:type="dxa"/>
            <w:vMerge/>
          </w:tcPr>
          <w:p w:rsidR="0068525F" w:rsidRDefault="0068525F">
            <w:pPr>
              <w:pStyle w:val="ConsPlusNormal0"/>
            </w:pPr>
          </w:p>
        </w:tc>
        <w:tc>
          <w:tcPr>
            <w:tcW w:w="318" w:type="dxa"/>
          </w:tcPr>
          <w:p w:rsidR="0068525F" w:rsidRDefault="0068525F">
            <w:pPr>
              <w:pStyle w:val="ConsPlusNormal0"/>
              <w:jc w:val="center"/>
            </w:pPr>
            <w:r>
              <w:t>К1</w:t>
            </w:r>
          </w:p>
        </w:tc>
        <w:tc>
          <w:tcPr>
            <w:tcW w:w="471" w:type="dxa"/>
          </w:tcPr>
          <w:p w:rsidR="0068525F" w:rsidRDefault="0068525F">
            <w:pPr>
              <w:pStyle w:val="ConsPlusNormal0"/>
              <w:jc w:val="center"/>
            </w:pPr>
            <w:r>
              <w:t>К2</w:t>
            </w:r>
          </w:p>
        </w:tc>
        <w:tc>
          <w:tcPr>
            <w:tcW w:w="471" w:type="dxa"/>
          </w:tcPr>
          <w:p w:rsidR="0068525F" w:rsidRDefault="0068525F">
            <w:pPr>
              <w:pStyle w:val="ConsPlusNormal0"/>
              <w:jc w:val="center"/>
            </w:pPr>
            <w:r>
              <w:t>К3</w:t>
            </w:r>
          </w:p>
        </w:tc>
        <w:tc>
          <w:tcPr>
            <w:tcW w:w="441" w:type="dxa"/>
          </w:tcPr>
          <w:p w:rsidR="0068525F" w:rsidRDefault="0068525F">
            <w:pPr>
              <w:pStyle w:val="ConsPlusNormal0"/>
              <w:jc w:val="center"/>
            </w:pPr>
            <w:r>
              <w:t>К4</w:t>
            </w:r>
          </w:p>
        </w:tc>
        <w:tc>
          <w:tcPr>
            <w:tcW w:w="144" w:type="dxa"/>
            <w:vMerge/>
          </w:tcPr>
          <w:p w:rsidR="0068525F" w:rsidRDefault="0068525F">
            <w:pPr>
              <w:pStyle w:val="ConsPlusNormal0"/>
            </w:pPr>
          </w:p>
        </w:tc>
      </w:tr>
      <w:tr w:rsidR="0068525F" w:rsidTr="0068525F">
        <w:tc>
          <w:tcPr>
            <w:tcW w:w="561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108" w:type="dxa"/>
          </w:tcPr>
          <w:p w:rsidR="0068525F" w:rsidRDefault="0068525F">
            <w:pPr>
              <w:pStyle w:val="ConsPlusNormal0"/>
            </w:pPr>
            <w:r>
              <w:t>...</w:t>
            </w:r>
          </w:p>
        </w:tc>
        <w:tc>
          <w:tcPr>
            <w:tcW w:w="1019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992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134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992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134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134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134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203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782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850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318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471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471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441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44" w:type="dxa"/>
          </w:tcPr>
          <w:p w:rsidR="0068525F" w:rsidRDefault="0068525F">
            <w:pPr>
              <w:pStyle w:val="ConsPlusNormal0"/>
            </w:pPr>
          </w:p>
        </w:tc>
      </w:tr>
      <w:tr w:rsidR="0068525F" w:rsidTr="0068525F">
        <w:tc>
          <w:tcPr>
            <w:tcW w:w="561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108" w:type="dxa"/>
          </w:tcPr>
          <w:p w:rsidR="0068525F" w:rsidRDefault="0068525F">
            <w:pPr>
              <w:pStyle w:val="ConsPlusNormal0"/>
            </w:pPr>
            <w:r>
              <w:t>...</w:t>
            </w:r>
          </w:p>
        </w:tc>
        <w:tc>
          <w:tcPr>
            <w:tcW w:w="1019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992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134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992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134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134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134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203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782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850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318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471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471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441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44" w:type="dxa"/>
          </w:tcPr>
          <w:p w:rsidR="0068525F" w:rsidRDefault="0068525F">
            <w:pPr>
              <w:pStyle w:val="ConsPlusNormal0"/>
            </w:pPr>
          </w:p>
        </w:tc>
      </w:tr>
      <w:tr w:rsidR="0068525F" w:rsidTr="0068525F">
        <w:tc>
          <w:tcPr>
            <w:tcW w:w="561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108" w:type="dxa"/>
          </w:tcPr>
          <w:p w:rsidR="0068525F" w:rsidRDefault="0068525F">
            <w:pPr>
              <w:pStyle w:val="ConsPlusNormal0"/>
            </w:pPr>
            <w:r>
              <w:t>...</w:t>
            </w:r>
          </w:p>
        </w:tc>
        <w:tc>
          <w:tcPr>
            <w:tcW w:w="1019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992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134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992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134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134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134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203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782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850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318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471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471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441" w:type="dxa"/>
          </w:tcPr>
          <w:p w:rsidR="0068525F" w:rsidRDefault="0068525F">
            <w:pPr>
              <w:pStyle w:val="ConsPlusNormal0"/>
            </w:pPr>
          </w:p>
        </w:tc>
        <w:tc>
          <w:tcPr>
            <w:tcW w:w="144" w:type="dxa"/>
          </w:tcPr>
          <w:p w:rsidR="0068525F" w:rsidRDefault="0068525F">
            <w:pPr>
              <w:pStyle w:val="ConsPlusNormal0"/>
            </w:pPr>
          </w:p>
        </w:tc>
      </w:tr>
    </w:tbl>
    <w:p w:rsidR="00C25749" w:rsidRDefault="00C25749">
      <w:pPr>
        <w:pStyle w:val="ConsPlusNormal0"/>
        <w:sectPr w:rsidR="00C25749">
          <w:headerReference w:type="default" r:id="rId44"/>
          <w:footerReference w:type="default" r:id="rId45"/>
          <w:headerReference w:type="first" r:id="rId46"/>
          <w:footerReference w:type="first" r:id="rId4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FA5D5E" w:rsidRDefault="0094540C" w:rsidP="00FA5D5E">
      <w:pPr>
        <w:pStyle w:val="ConsPlusNormal0"/>
        <w:jc w:val="right"/>
      </w:pPr>
      <w:r>
        <w:lastRenderedPageBreak/>
        <w:t>П</w:t>
      </w:r>
      <w:r w:rsidR="00147AE7">
        <w:t xml:space="preserve">риложение N </w:t>
      </w:r>
      <w:r w:rsidR="00AA547E">
        <w:t>7</w:t>
      </w:r>
      <w:r w:rsidR="00FA5D5E">
        <w:t xml:space="preserve"> к Порядку</w:t>
      </w:r>
    </w:p>
    <w:p w:rsidR="00FA5D5E" w:rsidRDefault="00FA5D5E" w:rsidP="00FA5D5E">
      <w:pPr>
        <w:pStyle w:val="ConsPlusNormal0"/>
        <w:jc w:val="right"/>
      </w:pPr>
      <w:r>
        <w:t>проведения</w:t>
      </w:r>
    </w:p>
    <w:p w:rsidR="00FA5D5E" w:rsidRDefault="00FA5D5E" w:rsidP="00FA5D5E">
      <w:pPr>
        <w:pStyle w:val="ConsPlusNormal0"/>
        <w:jc w:val="right"/>
      </w:pPr>
      <w:r>
        <w:t xml:space="preserve">финансовым департаментом </w:t>
      </w:r>
    </w:p>
    <w:p w:rsidR="00FA5D5E" w:rsidRDefault="00FA5D5E" w:rsidP="00FA5D5E">
      <w:pPr>
        <w:pStyle w:val="ConsPlusNormal0"/>
        <w:jc w:val="right"/>
      </w:pPr>
      <w:r>
        <w:t xml:space="preserve">Анивского муниципального округа </w:t>
      </w:r>
    </w:p>
    <w:p w:rsidR="00FA5D5E" w:rsidRDefault="00FA5D5E" w:rsidP="00FA5D5E">
      <w:pPr>
        <w:pStyle w:val="ConsPlusNormal0"/>
        <w:jc w:val="right"/>
      </w:pPr>
      <w:r>
        <w:t>Сахалинской области</w:t>
      </w:r>
    </w:p>
    <w:p w:rsidR="00FA5D5E" w:rsidRDefault="00FA5D5E" w:rsidP="00FA5D5E">
      <w:pPr>
        <w:pStyle w:val="ConsPlusNormal0"/>
        <w:jc w:val="right"/>
      </w:pPr>
      <w:r>
        <w:t>мониторинга качества</w:t>
      </w:r>
    </w:p>
    <w:p w:rsidR="00FA5D5E" w:rsidRDefault="00FA5D5E" w:rsidP="00FA5D5E">
      <w:pPr>
        <w:pStyle w:val="ConsPlusNormal0"/>
        <w:jc w:val="right"/>
      </w:pPr>
      <w:r>
        <w:t>финансового менеджмента</w:t>
      </w:r>
    </w:p>
    <w:p w:rsidR="00942139" w:rsidRDefault="00942139" w:rsidP="00942139">
      <w:pPr>
        <w:pStyle w:val="ConsPlusNormal0"/>
        <w:jc w:val="right"/>
      </w:pPr>
      <w:r>
        <w:t xml:space="preserve">от 07 мая 2026 г.   № 1467-па    </w:t>
      </w:r>
    </w:p>
    <w:p w:rsidR="00FA5D5E" w:rsidRDefault="00FA5D5E" w:rsidP="00FA5D5E">
      <w:pPr>
        <w:pStyle w:val="ConsPlusNormal0"/>
      </w:pPr>
    </w:p>
    <w:p w:rsidR="00C25749" w:rsidRDefault="00C25749">
      <w:pPr>
        <w:pStyle w:val="ConsPlusNormal0"/>
        <w:jc w:val="right"/>
      </w:pPr>
    </w:p>
    <w:p w:rsidR="00C25749" w:rsidRDefault="00C25749">
      <w:pPr>
        <w:pStyle w:val="ConsPlusNormal0"/>
      </w:pPr>
    </w:p>
    <w:p w:rsidR="00C25749" w:rsidRDefault="00147AE7">
      <w:pPr>
        <w:pStyle w:val="ConsPlusNormal0"/>
        <w:jc w:val="center"/>
      </w:pPr>
      <w:bookmarkStart w:id="12" w:name="P1580"/>
      <w:bookmarkEnd w:id="12"/>
      <w:r>
        <w:rPr>
          <w:b/>
        </w:rPr>
        <w:t>Рейтинг</w:t>
      </w:r>
    </w:p>
    <w:p w:rsidR="00C25749" w:rsidRDefault="00147AE7">
      <w:pPr>
        <w:pStyle w:val="ConsPlusNormal0"/>
        <w:jc w:val="center"/>
      </w:pPr>
      <w:r>
        <w:rPr>
          <w:b/>
        </w:rPr>
        <w:t xml:space="preserve">главных распорядителей </w:t>
      </w:r>
      <w:proofErr w:type="gramStart"/>
      <w:r>
        <w:rPr>
          <w:b/>
        </w:rPr>
        <w:t xml:space="preserve">средств </w:t>
      </w:r>
      <w:r w:rsidRPr="00E42F66">
        <w:rPr>
          <w:b/>
          <w:color w:val="FF0000"/>
        </w:rPr>
        <w:t xml:space="preserve"> </w:t>
      </w:r>
      <w:r w:rsidRPr="00AA547E">
        <w:rPr>
          <w:b/>
        </w:rPr>
        <w:t>бюджета</w:t>
      </w:r>
      <w:proofErr w:type="gramEnd"/>
      <w:r w:rsidRPr="00AA547E">
        <w:rPr>
          <w:b/>
        </w:rPr>
        <w:t xml:space="preserve"> </w:t>
      </w:r>
      <w:r w:rsidR="00AA547E">
        <w:rPr>
          <w:b/>
        </w:rPr>
        <w:t xml:space="preserve">Анивского муниципального округа </w:t>
      </w:r>
      <w:r>
        <w:rPr>
          <w:b/>
        </w:rPr>
        <w:t>по уровню</w:t>
      </w:r>
    </w:p>
    <w:p w:rsidR="00C25749" w:rsidRDefault="00147AE7">
      <w:pPr>
        <w:pStyle w:val="ConsPlusNormal0"/>
        <w:jc w:val="center"/>
      </w:pPr>
      <w:r>
        <w:rPr>
          <w:b/>
        </w:rPr>
        <w:t>итоговой оценки качества финансового менеджмента</w:t>
      </w:r>
    </w:p>
    <w:p w:rsidR="00C25749" w:rsidRDefault="00147AE7">
      <w:pPr>
        <w:pStyle w:val="ConsPlusNormal0"/>
        <w:jc w:val="center"/>
      </w:pPr>
      <w:r>
        <w:rPr>
          <w:b/>
        </w:rPr>
        <w:t>за __________ год</w:t>
      </w:r>
    </w:p>
    <w:p w:rsidR="00C25749" w:rsidRDefault="00C25749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65"/>
        <w:gridCol w:w="2551"/>
        <w:gridCol w:w="2835"/>
      </w:tblGrid>
      <w:tr w:rsidR="00C25749">
        <w:tc>
          <w:tcPr>
            <w:tcW w:w="1020" w:type="dxa"/>
          </w:tcPr>
          <w:p w:rsidR="00C25749" w:rsidRDefault="00147AE7">
            <w:pPr>
              <w:pStyle w:val="ConsPlusNormal0"/>
              <w:jc w:val="center"/>
            </w:pPr>
            <w:r>
              <w:t>Место в рейтинге</w:t>
            </w:r>
          </w:p>
        </w:tc>
        <w:tc>
          <w:tcPr>
            <w:tcW w:w="2665" w:type="dxa"/>
          </w:tcPr>
          <w:p w:rsidR="00C25749" w:rsidRDefault="00147AE7" w:rsidP="00FA5D5E">
            <w:pPr>
              <w:pStyle w:val="ConsPlusNormal0"/>
              <w:jc w:val="center"/>
            </w:pPr>
            <w:r>
              <w:t xml:space="preserve">Наименование главного распорядителя </w:t>
            </w:r>
            <w:proofErr w:type="gramStart"/>
            <w:r>
              <w:t>средств  бюджета</w:t>
            </w:r>
            <w:proofErr w:type="gramEnd"/>
            <w:r w:rsidR="00FA5D5E">
              <w:t xml:space="preserve"> Анивского муниципального округа</w:t>
            </w:r>
          </w:p>
        </w:tc>
        <w:tc>
          <w:tcPr>
            <w:tcW w:w="2551" w:type="dxa"/>
          </w:tcPr>
          <w:p w:rsidR="00C25749" w:rsidRDefault="00147AE7" w:rsidP="00FA5D5E">
            <w:pPr>
              <w:pStyle w:val="ConsPlusNormal0"/>
              <w:jc w:val="center"/>
            </w:pPr>
            <w:r>
              <w:t xml:space="preserve">Итоговая оценка качества финансового менеджмента главного распорядителя </w:t>
            </w:r>
            <w:proofErr w:type="gramStart"/>
            <w:r>
              <w:t>средств  бюджета</w:t>
            </w:r>
            <w:proofErr w:type="gramEnd"/>
            <w:r w:rsidR="00FA5D5E">
              <w:t xml:space="preserve"> Анивского муниципального округа</w:t>
            </w:r>
            <w:r>
              <w:t xml:space="preserve">, </w:t>
            </w:r>
            <w:proofErr w:type="spellStart"/>
            <w:r>
              <w:t>Ei</w:t>
            </w:r>
            <w:proofErr w:type="spellEnd"/>
          </w:p>
        </w:tc>
        <w:tc>
          <w:tcPr>
            <w:tcW w:w="2835" w:type="dxa"/>
          </w:tcPr>
          <w:p w:rsidR="00C25749" w:rsidRDefault="00147AE7" w:rsidP="00FA5D5E">
            <w:pPr>
              <w:pStyle w:val="ConsPlusNormal0"/>
              <w:jc w:val="center"/>
            </w:pPr>
            <w:r>
              <w:t xml:space="preserve">Уровень качества финансового менеджмента главного распорядителя средств бюджета </w:t>
            </w:r>
            <w:r w:rsidR="00FA5D5E">
              <w:t>Анивского муниципального округа</w:t>
            </w:r>
            <w:r>
              <w:t>(высокий/удовлетворительный/низкий)</w:t>
            </w:r>
          </w:p>
        </w:tc>
      </w:tr>
      <w:tr w:rsidR="00C25749">
        <w:tc>
          <w:tcPr>
            <w:tcW w:w="1020" w:type="dxa"/>
          </w:tcPr>
          <w:p w:rsidR="00C25749" w:rsidRDefault="00147AE7">
            <w:pPr>
              <w:pStyle w:val="ConsPlusNormal0"/>
            </w:pPr>
            <w:r>
              <w:t>...</w:t>
            </w:r>
          </w:p>
        </w:tc>
        <w:tc>
          <w:tcPr>
            <w:tcW w:w="2665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255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2835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1020" w:type="dxa"/>
          </w:tcPr>
          <w:p w:rsidR="00C25749" w:rsidRDefault="00147AE7">
            <w:pPr>
              <w:pStyle w:val="ConsPlusNormal0"/>
            </w:pPr>
            <w:r>
              <w:t>...</w:t>
            </w:r>
          </w:p>
        </w:tc>
        <w:tc>
          <w:tcPr>
            <w:tcW w:w="2665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255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2835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1020" w:type="dxa"/>
          </w:tcPr>
          <w:p w:rsidR="00C25749" w:rsidRDefault="00147AE7">
            <w:pPr>
              <w:pStyle w:val="ConsPlusNormal0"/>
            </w:pPr>
            <w:r>
              <w:t>...</w:t>
            </w:r>
          </w:p>
        </w:tc>
        <w:tc>
          <w:tcPr>
            <w:tcW w:w="2665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255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2835" w:type="dxa"/>
          </w:tcPr>
          <w:p w:rsidR="00C25749" w:rsidRDefault="00C25749">
            <w:pPr>
              <w:pStyle w:val="ConsPlusNormal0"/>
            </w:pPr>
          </w:p>
        </w:tc>
      </w:tr>
    </w:tbl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AA547E" w:rsidRDefault="00AA547E" w:rsidP="005C6B0C">
      <w:pPr>
        <w:pStyle w:val="ConsPlusNormal0"/>
        <w:jc w:val="right"/>
      </w:pPr>
    </w:p>
    <w:p w:rsidR="00AA547E" w:rsidRDefault="00AA547E" w:rsidP="005C6B0C">
      <w:pPr>
        <w:pStyle w:val="ConsPlusNormal0"/>
        <w:jc w:val="right"/>
      </w:pPr>
    </w:p>
    <w:p w:rsidR="00AA547E" w:rsidRDefault="00AA547E" w:rsidP="005C6B0C">
      <w:pPr>
        <w:pStyle w:val="ConsPlusNormal0"/>
        <w:jc w:val="right"/>
      </w:pPr>
    </w:p>
    <w:p w:rsidR="00AA547E" w:rsidRDefault="00AA547E" w:rsidP="005C6B0C">
      <w:pPr>
        <w:pStyle w:val="ConsPlusNormal0"/>
        <w:jc w:val="right"/>
      </w:pPr>
    </w:p>
    <w:p w:rsidR="00AA547E" w:rsidRDefault="00AA547E" w:rsidP="005C6B0C">
      <w:pPr>
        <w:pStyle w:val="ConsPlusNormal0"/>
        <w:jc w:val="right"/>
      </w:pPr>
    </w:p>
    <w:p w:rsidR="00AA547E" w:rsidRDefault="00AA547E" w:rsidP="005C6B0C">
      <w:pPr>
        <w:pStyle w:val="ConsPlusNormal0"/>
        <w:jc w:val="right"/>
      </w:pPr>
    </w:p>
    <w:p w:rsidR="00AA547E" w:rsidRDefault="00AA547E" w:rsidP="005C6B0C">
      <w:pPr>
        <w:pStyle w:val="ConsPlusNormal0"/>
        <w:jc w:val="right"/>
      </w:pPr>
    </w:p>
    <w:p w:rsidR="00AA547E" w:rsidRDefault="00AA547E" w:rsidP="005C6B0C">
      <w:pPr>
        <w:pStyle w:val="ConsPlusNormal0"/>
        <w:jc w:val="right"/>
      </w:pPr>
    </w:p>
    <w:p w:rsidR="00AA547E" w:rsidRDefault="00AA547E" w:rsidP="005C6B0C">
      <w:pPr>
        <w:pStyle w:val="ConsPlusNormal0"/>
        <w:jc w:val="right"/>
      </w:pPr>
    </w:p>
    <w:p w:rsidR="00AA547E" w:rsidRDefault="00AA547E" w:rsidP="005C6B0C">
      <w:pPr>
        <w:pStyle w:val="ConsPlusNormal0"/>
        <w:jc w:val="right"/>
      </w:pPr>
    </w:p>
    <w:p w:rsidR="00AA547E" w:rsidRDefault="00AA547E" w:rsidP="005C6B0C">
      <w:pPr>
        <w:pStyle w:val="ConsPlusNormal0"/>
        <w:jc w:val="right"/>
      </w:pPr>
    </w:p>
    <w:p w:rsidR="00AA547E" w:rsidRDefault="00AA547E" w:rsidP="005C6B0C">
      <w:pPr>
        <w:pStyle w:val="ConsPlusNormal0"/>
        <w:jc w:val="right"/>
      </w:pPr>
    </w:p>
    <w:p w:rsidR="00AA547E" w:rsidRDefault="00AA547E" w:rsidP="005C6B0C">
      <w:pPr>
        <w:pStyle w:val="ConsPlusNormal0"/>
        <w:jc w:val="right"/>
      </w:pPr>
    </w:p>
    <w:p w:rsidR="00AA547E" w:rsidRDefault="00AA547E" w:rsidP="005C6B0C">
      <w:pPr>
        <w:pStyle w:val="ConsPlusNormal0"/>
        <w:jc w:val="right"/>
      </w:pPr>
    </w:p>
    <w:p w:rsidR="00AA547E" w:rsidRDefault="00AA547E" w:rsidP="005C6B0C">
      <w:pPr>
        <w:pStyle w:val="ConsPlusNormal0"/>
        <w:jc w:val="right"/>
      </w:pPr>
    </w:p>
    <w:p w:rsidR="005C6B0C" w:rsidRDefault="005C6B0C" w:rsidP="005C6B0C">
      <w:pPr>
        <w:pStyle w:val="ConsPlusNormal0"/>
        <w:jc w:val="right"/>
      </w:pPr>
      <w:r>
        <w:lastRenderedPageBreak/>
        <w:t xml:space="preserve">Приложение N </w:t>
      </w:r>
      <w:r w:rsidR="00AA547E">
        <w:t>8</w:t>
      </w:r>
      <w:r w:rsidR="00CC038A">
        <w:t xml:space="preserve"> </w:t>
      </w:r>
      <w:r>
        <w:t>к Порядку</w:t>
      </w:r>
    </w:p>
    <w:p w:rsidR="005C6B0C" w:rsidRDefault="005C6B0C" w:rsidP="005C6B0C">
      <w:pPr>
        <w:pStyle w:val="ConsPlusNormal0"/>
        <w:jc w:val="right"/>
      </w:pPr>
      <w:r>
        <w:t>проведения</w:t>
      </w:r>
    </w:p>
    <w:p w:rsidR="005C6B0C" w:rsidRDefault="005C6B0C" w:rsidP="005C6B0C">
      <w:pPr>
        <w:pStyle w:val="ConsPlusNormal0"/>
        <w:jc w:val="right"/>
      </w:pPr>
      <w:r>
        <w:t xml:space="preserve">финансовым департаментом </w:t>
      </w:r>
    </w:p>
    <w:p w:rsidR="005C6B0C" w:rsidRDefault="005C6B0C" w:rsidP="005C6B0C">
      <w:pPr>
        <w:pStyle w:val="ConsPlusNormal0"/>
        <w:jc w:val="right"/>
      </w:pPr>
      <w:r>
        <w:t xml:space="preserve">Анивского муниципального округа </w:t>
      </w:r>
    </w:p>
    <w:p w:rsidR="005C6B0C" w:rsidRDefault="005C6B0C" w:rsidP="005C6B0C">
      <w:pPr>
        <w:pStyle w:val="ConsPlusNormal0"/>
        <w:jc w:val="right"/>
      </w:pPr>
      <w:r>
        <w:t>Сахалинской области</w:t>
      </w:r>
    </w:p>
    <w:p w:rsidR="005C6B0C" w:rsidRDefault="005C6B0C" w:rsidP="005C6B0C">
      <w:pPr>
        <w:pStyle w:val="ConsPlusNormal0"/>
        <w:jc w:val="right"/>
      </w:pPr>
      <w:r>
        <w:t>мониторинга качества</w:t>
      </w:r>
    </w:p>
    <w:p w:rsidR="005C6B0C" w:rsidRDefault="005C6B0C" w:rsidP="005C6B0C">
      <w:pPr>
        <w:pStyle w:val="ConsPlusNormal0"/>
        <w:jc w:val="right"/>
      </w:pPr>
      <w:r>
        <w:t>финансового менеджмента</w:t>
      </w:r>
    </w:p>
    <w:p w:rsidR="00942139" w:rsidRDefault="00942139" w:rsidP="00942139">
      <w:pPr>
        <w:pStyle w:val="ConsPlusNormal0"/>
        <w:jc w:val="right"/>
      </w:pPr>
      <w:r>
        <w:t xml:space="preserve">от 07 мая 2026 г.   № 1467-па    </w:t>
      </w:r>
    </w:p>
    <w:p w:rsidR="00C25749" w:rsidRDefault="00C25749">
      <w:pPr>
        <w:pStyle w:val="ConsPlusNormal0"/>
      </w:pPr>
      <w:bookmarkStart w:id="13" w:name="_GoBack"/>
      <w:bookmarkEnd w:id="13"/>
    </w:p>
    <w:p w:rsidR="00C25749" w:rsidRDefault="00147AE7">
      <w:pPr>
        <w:pStyle w:val="ConsPlusNormal0"/>
        <w:jc w:val="center"/>
      </w:pPr>
      <w:bookmarkStart w:id="14" w:name="P1615"/>
      <w:bookmarkEnd w:id="14"/>
      <w:r>
        <w:t>СВЕДЕНИЯ</w:t>
      </w:r>
    </w:p>
    <w:p w:rsidR="00C25749" w:rsidRDefault="00147AE7">
      <w:pPr>
        <w:pStyle w:val="ConsPlusNormal0"/>
        <w:jc w:val="center"/>
      </w:pPr>
      <w:r>
        <w:t>о ходе реализации мер, направленных на повышение</w:t>
      </w:r>
    </w:p>
    <w:p w:rsidR="00C25749" w:rsidRDefault="00147AE7">
      <w:pPr>
        <w:pStyle w:val="ConsPlusNormal0"/>
        <w:jc w:val="center"/>
      </w:pPr>
      <w:r>
        <w:t>качества финансового менеджмента</w:t>
      </w:r>
    </w:p>
    <w:p w:rsidR="00C25749" w:rsidRDefault="00C25749">
      <w:pPr>
        <w:pStyle w:val="ConsPlusNormal0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721"/>
        <w:gridCol w:w="340"/>
        <w:gridCol w:w="1474"/>
        <w:gridCol w:w="964"/>
      </w:tblGrid>
      <w:tr w:rsidR="00C2574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49" w:rsidRDefault="00147AE7">
            <w:pPr>
              <w:pStyle w:val="ConsPlusNormal0"/>
              <w:jc w:val="center"/>
            </w:pPr>
            <w:r>
              <w:t>Коды</w:t>
            </w:r>
          </w:p>
        </w:tc>
      </w:tr>
      <w:tr w:rsidR="00C2574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за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749" w:rsidRDefault="00147AE7">
            <w:pPr>
              <w:pStyle w:val="ConsPlusNormal0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749" w:rsidRDefault="00147AE7">
            <w:pPr>
              <w:pStyle w:val="ConsPlusNormal0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ГРБС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749" w:rsidRDefault="00147AE7">
            <w:pPr>
              <w:pStyle w:val="ConsPlusNormal0"/>
            </w:pPr>
            <w: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Периодичность: годовая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49" w:rsidRDefault="00C25749">
            <w:pPr>
              <w:pStyle w:val="ConsPlusNormal0"/>
            </w:pPr>
          </w:p>
        </w:tc>
      </w:tr>
    </w:tbl>
    <w:p w:rsidR="00C25749" w:rsidRDefault="00C25749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587"/>
        <w:gridCol w:w="1531"/>
        <w:gridCol w:w="1701"/>
        <w:gridCol w:w="1361"/>
        <w:gridCol w:w="1417"/>
      </w:tblGrid>
      <w:tr w:rsidR="00C25749">
        <w:tc>
          <w:tcPr>
            <w:tcW w:w="1474" w:type="dxa"/>
            <w:vMerge w:val="restart"/>
          </w:tcPr>
          <w:p w:rsidR="00C25749" w:rsidRDefault="00147AE7">
            <w:pPr>
              <w:pStyle w:val="ConsPlusNormal0"/>
              <w:jc w:val="center"/>
            </w:pPr>
            <w:bookmarkStart w:id="15" w:name="P1645"/>
            <w:bookmarkEnd w:id="15"/>
            <w:r>
              <w:t>Наименование показателей</w:t>
            </w:r>
          </w:p>
        </w:tc>
        <w:tc>
          <w:tcPr>
            <w:tcW w:w="1587" w:type="dxa"/>
            <w:vMerge w:val="restart"/>
          </w:tcPr>
          <w:p w:rsidR="00C25749" w:rsidRDefault="00147AE7">
            <w:pPr>
              <w:pStyle w:val="ConsPlusNormal0"/>
              <w:jc w:val="center"/>
            </w:pPr>
            <w:bookmarkStart w:id="16" w:name="P1646"/>
            <w:bookmarkEnd w:id="16"/>
            <w:r>
              <w:t>Отклонение от максимального количества баллов по показателю в %</w:t>
            </w:r>
          </w:p>
        </w:tc>
        <w:tc>
          <w:tcPr>
            <w:tcW w:w="1531" w:type="dxa"/>
            <w:vMerge w:val="restart"/>
          </w:tcPr>
          <w:p w:rsidR="00C25749" w:rsidRDefault="00147AE7">
            <w:pPr>
              <w:pStyle w:val="ConsPlusNormal0"/>
              <w:jc w:val="center"/>
            </w:pPr>
            <w:bookmarkStart w:id="17" w:name="P1647"/>
            <w:bookmarkEnd w:id="17"/>
            <w:r>
              <w:t>Причина(ы) отклонения</w:t>
            </w:r>
          </w:p>
        </w:tc>
        <w:tc>
          <w:tcPr>
            <w:tcW w:w="4479" w:type="dxa"/>
            <w:gridSpan w:val="3"/>
          </w:tcPr>
          <w:p w:rsidR="00C25749" w:rsidRDefault="00147AE7">
            <w:pPr>
              <w:pStyle w:val="ConsPlusNormal0"/>
              <w:jc w:val="center"/>
            </w:pPr>
            <w:r>
              <w:t>Исполнение мероприятий, направленных на обеспечение максимального количества баллов показателя</w:t>
            </w:r>
          </w:p>
        </w:tc>
      </w:tr>
      <w:tr w:rsidR="00C25749">
        <w:tc>
          <w:tcPr>
            <w:tcW w:w="1474" w:type="dxa"/>
            <w:vMerge/>
          </w:tcPr>
          <w:p w:rsidR="00C25749" w:rsidRDefault="00C25749">
            <w:pPr>
              <w:pStyle w:val="ConsPlusNormal0"/>
            </w:pPr>
          </w:p>
        </w:tc>
        <w:tc>
          <w:tcPr>
            <w:tcW w:w="1587" w:type="dxa"/>
            <w:vMerge/>
          </w:tcPr>
          <w:p w:rsidR="00C25749" w:rsidRDefault="00C25749">
            <w:pPr>
              <w:pStyle w:val="ConsPlusNormal0"/>
            </w:pPr>
          </w:p>
        </w:tc>
        <w:tc>
          <w:tcPr>
            <w:tcW w:w="1531" w:type="dxa"/>
            <w:vMerge/>
          </w:tcPr>
          <w:p w:rsidR="00C25749" w:rsidRDefault="00C25749">
            <w:pPr>
              <w:pStyle w:val="ConsPlusNormal0"/>
            </w:pPr>
          </w:p>
        </w:tc>
        <w:tc>
          <w:tcPr>
            <w:tcW w:w="1701" w:type="dxa"/>
          </w:tcPr>
          <w:p w:rsidR="00C25749" w:rsidRDefault="00147AE7">
            <w:pPr>
              <w:pStyle w:val="ConsPlusNormal0"/>
              <w:jc w:val="center"/>
            </w:pPr>
            <w:bookmarkStart w:id="18" w:name="P1649"/>
            <w:bookmarkEnd w:id="18"/>
            <w:r>
              <w:t>Наименование мероприятия</w:t>
            </w:r>
          </w:p>
        </w:tc>
        <w:tc>
          <w:tcPr>
            <w:tcW w:w="1361" w:type="dxa"/>
          </w:tcPr>
          <w:p w:rsidR="00C25749" w:rsidRDefault="00147AE7">
            <w:pPr>
              <w:pStyle w:val="ConsPlusNormal0"/>
              <w:jc w:val="center"/>
            </w:pPr>
            <w:bookmarkStart w:id="19" w:name="P1650"/>
            <w:bookmarkEnd w:id="19"/>
            <w:r>
              <w:t>Срок исполнения</w:t>
            </w:r>
          </w:p>
        </w:tc>
        <w:tc>
          <w:tcPr>
            <w:tcW w:w="1417" w:type="dxa"/>
          </w:tcPr>
          <w:p w:rsidR="00C25749" w:rsidRDefault="00147AE7">
            <w:pPr>
              <w:pStyle w:val="ConsPlusNormal0"/>
              <w:jc w:val="center"/>
            </w:pPr>
            <w:bookmarkStart w:id="20" w:name="P1651"/>
            <w:bookmarkEnd w:id="20"/>
            <w:r>
              <w:t>Отметка об исполнении</w:t>
            </w:r>
          </w:p>
        </w:tc>
      </w:tr>
      <w:tr w:rsidR="00C25749"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587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53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70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36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587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53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70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36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1474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587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53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70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361" w:type="dxa"/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</w:tcPr>
          <w:p w:rsidR="00C25749" w:rsidRDefault="00C25749">
            <w:pPr>
              <w:pStyle w:val="ConsPlusNormal0"/>
            </w:pPr>
          </w:p>
        </w:tc>
      </w:tr>
    </w:tbl>
    <w:p w:rsidR="00C25749" w:rsidRDefault="00C25749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530"/>
        <w:gridCol w:w="340"/>
        <w:gridCol w:w="1305"/>
        <w:gridCol w:w="340"/>
        <w:gridCol w:w="1984"/>
        <w:gridCol w:w="340"/>
        <w:gridCol w:w="1417"/>
      </w:tblGrid>
      <w:tr w:rsidR="00C25749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Руководитель (или иное уполномоченное лицо)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C25749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Исполнитель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49" w:rsidRDefault="00C25749">
            <w:pPr>
              <w:pStyle w:val="ConsPlusNormal0"/>
            </w:pPr>
          </w:p>
        </w:tc>
      </w:tr>
      <w:tr w:rsidR="00C25749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49" w:rsidRDefault="00C25749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  <w:jc w:val="center"/>
            </w:pPr>
            <w:r>
              <w:t>(телефон)</w:t>
            </w:r>
          </w:p>
        </w:tc>
      </w:tr>
      <w:tr w:rsidR="00C25749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49" w:rsidRDefault="00147AE7">
            <w:pPr>
              <w:pStyle w:val="ConsPlusNormal0"/>
            </w:pPr>
            <w:r>
              <w:t>"__" __________ 20__ г.</w:t>
            </w:r>
          </w:p>
        </w:tc>
      </w:tr>
    </w:tbl>
    <w:p w:rsidR="00C25749" w:rsidRDefault="00C25749">
      <w:pPr>
        <w:pStyle w:val="ConsPlusNormal0"/>
      </w:pPr>
    </w:p>
    <w:p w:rsidR="00C25749" w:rsidRDefault="00147AE7">
      <w:pPr>
        <w:pStyle w:val="ConsPlusNormal0"/>
        <w:ind w:firstLine="540"/>
        <w:jc w:val="both"/>
      </w:pPr>
      <w:r>
        <w:t>Примечание: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В </w:t>
      </w:r>
      <w:hyperlink w:anchor="P1645" w:tooltip="Наименование показателей">
        <w:r>
          <w:rPr>
            <w:color w:val="0000FF"/>
          </w:rPr>
          <w:t>графе 1</w:t>
        </w:r>
      </w:hyperlink>
      <w:r>
        <w:t xml:space="preserve"> Сведений указывается наименование показателя качества финансового менеджмента (далее - показатель), оценка которого по результатам мониторинга ниже максимального количества баллов по показателю качества финансового менеджмента на соответствующий год.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В </w:t>
      </w:r>
      <w:hyperlink w:anchor="P1646" w:tooltip="Отклонение от максимального количества баллов по показателю в %">
        <w:r>
          <w:rPr>
            <w:color w:val="0000FF"/>
          </w:rPr>
          <w:t>графе 2</w:t>
        </w:r>
      </w:hyperlink>
      <w:r>
        <w:t xml:space="preserve"> Сведений указывается отклонение от максимального количества баллов по показателю в % (процентах).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В </w:t>
      </w:r>
      <w:hyperlink w:anchor="P1647" w:tooltip="Причина(ы) отклонения">
        <w:r>
          <w:rPr>
            <w:color w:val="0000FF"/>
          </w:rPr>
          <w:t>графе 3</w:t>
        </w:r>
      </w:hyperlink>
      <w:r>
        <w:t xml:space="preserve"> Сведений указывается (указываются) причина (причины) отклонения от максимального количества баллов по показателю.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В </w:t>
      </w:r>
      <w:hyperlink w:anchor="P1649" w:tooltip="Наименование мероприятия">
        <w:r>
          <w:rPr>
            <w:color w:val="0000FF"/>
          </w:rPr>
          <w:t>графе 4</w:t>
        </w:r>
      </w:hyperlink>
      <w:r>
        <w:t xml:space="preserve"> Сведений указываются наименование и основание проведения мероприятия, направленного на улучшение значения показателя (далее - мероприятие).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>В качестве основания проведения мероприятия могут указываться план-график подготовки нормативных актов, план повышения квалификации сотрудников, план информатизации ГРБС, а также иные нормативные акты ГРБС.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В </w:t>
      </w:r>
      <w:hyperlink w:anchor="P1650" w:tooltip="Срок исполнения">
        <w:r>
          <w:rPr>
            <w:color w:val="0000FF"/>
          </w:rPr>
          <w:t>графе 5</w:t>
        </w:r>
      </w:hyperlink>
      <w:r>
        <w:t xml:space="preserve"> Сведений указывается планируемый срок завершения мероприятия.</w:t>
      </w:r>
    </w:p>
    <w:p w:rsidR="00C25749" w:rsidRDefault="00147AE7">
      <w:pPr>
        <w:pStyle w:val="ConsPlusNormal0"/>
        <w:spacing w:before="240"/>
        <w:ind w:firstLine="540"/>
        <w:jc w:val="both"/>
      </w:pPr>
      <w:r>
        <w:t xml:space="preserve">В </w:t>
      </w:r>
      <w:hyperlink w:anchor="P1651" w:tooltip="Отметка об исполнении">
        <w:r>
          <w:rPr>
            <w:color w:val="0000FF"/>
          </w:rPr>
          <w:t>графе 6</w:t>
        </w:r>
      </w:hyperlink>
      <w:r>
        <w:t xml:space="preserve"> Сведений ставится отметка после завершения мероприятия.</w:t>
      </w:r>
    </w:p>
    <w:p w:rsidR="00C25749" w:rsidRDefault="00C25749">
      <w:pPr>
        <w:pStyle w:val="ConsPlusNormal0"/>
      </w:pPr>
    </w:p>
    <w:p w:rsidR="00C25749" w:rsidRDefault="00C25749">
      <w:pPr>
        <w:pStyle w:val="ConsPlusNormal0"/>
      </w:pPr>
    </w:p>
    <w:p w:rsidR="00C25749" w:rsidRDefault="00C257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25749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25" w:rsidRDefault="00872025">
      <w:r>
        <w:separator/>
      </w:r>
    </w:p>
  </w:endnote>
  <w:endnote w:type="continuationSeparator" w:id="0">
    <w:p w:rsidR="00872025" w:rsidRDefault="0087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72025">
      <w:trPr>
        <w:trHeight w:hRule="exact" w:val="1170"/>
      </w:trPr>
      <w:tc>
        <w:tcPr>
          <w:tcW w:w="1650" w:type="pct"/>
          <w:vAlign w:val="center"/>
        </w:tcPr>
        <w:p w:rsidR="00872025" w:rsidRDefault="0087202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2025" w:rsidRDefault="00942139">
          <w:pPr>
            <w:pStyle w:val="ConsPlusNormal0"/>
            <w:jc w:val="center"/>
          </w:pPr>
          <w:hyperlink r:id="rId1">
            <w:r w:rsidR="0087202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2025" w:rsidRDefault="0087202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872025" w:rsidRDefault="00872025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25" w:rsidRDefault="00872025">
      <w:r>
        <w:separator/>
      </w:r>
    </w:p>
  </w:footnote>
  <w:footnote w:type="continuationSeparator" w:id="0">
    <w:p w:rsidR="00872025" w:rsidRDefault="00872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72025">
      <w:trPr>
        <w:trHeight w:hRule="exact" w:val="1190"/>
      </w:trPr>
      <w:tc>
        <w:tcPr>
          <w:tcW w:w="2700" w:type="pct"/>
          <w:vAlign w:val="center"/>
        </w:tcPr>
        <w:p w:rsidR="00872025" w:rsidRDefault="0087202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финансов Сахалинской области от 29.11.2022 N 3.03-15-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12.11.2025)</w:t>
          </w:r>
          <w:r>
            <w:rPr>
              <w:rFonts w:ascii="Tahoma" w:hAnsi="Tahoma" w:cs="Tahoma"/>
              <w:sz w:val="16"/>
              <w:szCs w:val="16"/>
            </w:rPr>
            <w:br/>
            <w:t>"О проведении мониторинг...</w:t>
          </w:r>
        </w:p>
      </w:tc>
      <w:tc>
        <w:tcPr>
          <w:tcW w:w="2300" w:type="pct"/>
          <w:vAlign w:val="center"/>
        </w:tcPr>
        <w:p w:rsidR="00872025" w:rsidRDefault="0087202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 w:rsidR="00872025" w:rsidRDefault="0087202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2025" w:rsidRDefault="00872025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5" w:rsidRDefault="0087202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49"/>
    <w:rsid w:val="00010230"/>
    <w:rsid w:val="00021311"/>
    <w:rsid w:val="00025B68"/>
    <w:rsid w:val="00036C0A"/>
    <w:rsid w:val="000406A3"/>
    <w:rsid w:val="00041B75"/>
    <w:rsid w:val="00044103"/>
    <w:rsid w:val="000444CC"/>
    <w:rsid w:val="00053FE6"/>
    <w:rsid w:val="00054D87"/>
    <w:rsid w:val="00061961"/>
    <w:rsid w:val="00077B30"/>
    <w:rsid w:val="000B51D5"/>
    <w:rsid w:val="000E0F50"/>
    <w:rsid w:val="000F150E"/>
    <w:rsid w:val="001163D6"/>
    <w:rsid w:val="00147AE7"/>
    <w:rsid w:val="00173F54"/>
    <w:rsid w:val="001A3CB9"/>
    <w:rsid w:val="001C7C1B"/>
    <w:rsid w:val="001D2DB9"/>
    <w:rsid w:val="0021054F"/>
    <w:rsid w:val="00220692"/>
    <w:rsid w:val="002545EA"/>
    <w:rsid w:val="002613A4"/>
    <w:rsid w:val="00282EA1"/>
    <w:rsid w:val="0029713A"/>
    <w:rsid w:val="002A0A2E"/>
    <w:rsid w:val="00303D3E"/>
    <w:rsid w:val="003534D1"/>
    <w:rsid w:val="00356518"/>
    <w:rsid w:val="003722C0"/>
    <w:rsid w:val="00376480"/>
    <w:rsid w:val="003A4302"/>
    <w:rsid w:val="003B284F"/>
    <w:rsid w:val="003D5A96"/>
    <w:rsid w:val="003F4353"/>
    <w:rsid w:val="003F7AFD"/>
    <w:rsid w:val="00403D3C"/>
    <w:rsid w:val="004318DA"/>
    <w:rsid w:val="0044042C"/>
    <w:rsid w:val="00481E55"/>
    <w:rsid w:val="00482285"/>
    <w:rsid w:val="00493A47"/>
    <w:rsid w:val="004D7FE9"/>
    <w:rsid w:val="004E135A"/>
    <w:rsid w:val="004E6BEB"/>
    <w:rsid w:val="004F34A2"/>
    <w:rsid w:val="0051751E"/>
    <w:rsid w:val="00526464"/>
    <w:rsid w:val="00553023"/>
    <w:rsid w:val="0059401E"/>
    <w:rsid w:val="005C0FB8"/>
    <w:rsid w:val="005C19B1"/>
    <w:rsid w:val="005C6B0C"/>
    <w:rsid w:val="005D40C8"/>
    <w:rsid w:val="005E2AF0"/>
    <w:rsid w:val="005F079C"/>
    <w:rsid w:val="00616047"/>
    <w:rsid w:val="006338D8"/>
    <w:rsid w:val="00646D35"/>
    <w:rsid w:val="0068525F"/>
    <w:rsid w:val="0069583B"/>
    <w:rsid w:val="00697D0B"/>
    <w:rsid w:val="00711809"/>
    <w:rsid w:val="0071780E"/>
    <w:rsid w:val="007400F0"/>
    <w:rsid w:val="00766839"/>
    <w:rsid w:val="007A5E5F"/>
    <w:rsid w:val="007C189D"/>
    <w:rsid w:val="00805608"/>
    <w:rsid w:val="008100FE"/>
    <w:rsid w:val="0086216C"/>
    <w:rsid w:val="00872025"/>
    <w:rsid w:val="00875E0E"/>
    <w:rsid w:val="008954AC"/>
    <w:rsid w:val="00897F23"/>
    <w:rsid w:val="008B4C7B"/>
    <w:rsid w:val="008D25E3"/>
    <w:rsid w:val="008F0A18"/>
    <w:rsid w:val="008F1AD7"/>
    <w:rsid w:val="009259A7"/>
    <w:rsid w:val="0093464C"/>
    <w:rsid w:val="00936759"/>
    <w:rsid w:val="00942139"/>
    <w:rsid w:val="0094540C"/>
    <w:rsid w:val="0094721F"/>
    <w:rsid w:val="0099453F"/>
    <w:rsid w:val="009960FC"/>
    <w:rsid w:val="009A20D3"/>
    <w:rsid w:val="009A31C5"/>
    <w:rsid w:val="009E6DFC"/>
    <w:rsid w:val="009F727A"/>
    <w:rsid w:val="00A06218"/>
    <w:rsid w:val="00A12F72"/>
    <w:rsid w:val="00A41F92"/>
    <w:rsid w:val="00A466B5"/>
    <w:rsid w:val="00A93019"/>
    <w:rsid w:val="00AA4680"/>
    <w:rsid w:val="00AA547E"/>
    <w:rsid w:val="00B015C6"/>
    <w:rsid w:val="00B05B75"/>
    <w:rsid w:val="00B138C3"/>
    <w:rsid w:val="00B24650"/>
    <w:rsid w:val="00B306FC"/>
    <w:rsid w:val="00B50CAC"/>
    <w:rsid w:val="00B54772"/>
    <w:rsid w:val="00B60D7C"/>
    <w:rsid w:val="00B82DEC"/>
    <w:rsid w:val="00B929CF"/>
    <w:rsid w:val="00B937FC"/>
    <w:rsid w:val="00BC1104"/>
    <w:rsid w:val="00BC5848"/>
    <w:rsid w:val="00BD1E81"/>
    <w:rsid w:val="00BF0619"/>
    <w:rsid w:val="00C25749"/>
    <w:rsid w:val="00C26AEA"/>
    <w:rsid w:val="00C35DBA"/>
    <w:rsid w:val="00C376E0"/>
    <w:rsid w:val="00C90E67"/>
    <w:rsid w:val="00C95453"/>
    <w:rsid w:val="00C97F07"/>
    <w:rsid w:val="00CC038A"/>
    <w:rsid w:val="00CC235A"/>
    <w:rsid w:val="00CF1C16"/>
    <w:rsid w:val="00CF7EF5"/>
    <w:rsid w:val="00D07746"/>
    <w:rsid w:val="00D160F0"/>
    <w:rsid w:val="00D234AA"/>
    <w:rsid w:val="00D2390B"/>
    <w:rsid w:val="00D277AA"/>
    <w:rsid w:val="00D32326"/>
    <w:rsid w:val="00D55CED"/>
    <w:rsid w:val="00D75696"/>
    <w:rsid w:val="00D95B4B"/>
    <w:rsid w:val="00DD3079"/>
    <w:rsid w:val="00E0027C"/>
    <w:rsid w:val="00E02301"/>
    <w:rsid w:val="00E359FE"/>
    <w:rsid w:val="00E42F66"/>
    <w:rsid w:val="00E75FA8"/>
    <w:rsid w:val="00EA097E"/>
    <w:rsid w:val="00EB1F42"/>
    <w:rsid w:val="00EB37CA"/>
    <w:rsid w:val="00F278B6"/>
    <w:rsid w:val="00F51E19"/>
    <w:rsid w:val="00F65DC3"/>
    <w:rsid w:val="00F85FDF"/>
    <w:rsid w:val="00FA5D5E"/>
    <w:rsid w:val="00FB1169"/>
    <w:rsid w:val="00FD1D38"/>
    <w:rsid w:val="00FE10CD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F3B2D-5F27-429D-A5EC-88AFE7A6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11809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Calibri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822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285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7668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6839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11809"/>
    <w:rPr>
      <w:rFonts w:eastAsia="Calibri"/>
      <w:b/>
      <w:sz w:val="36"/>
    </w:rPr>
  </w:style>
  <w:style w:type="paragraph" w:styleId="a5">
    <w:name w:val="caption"/>
    <w:basedOn w:val="a"/>
    <w:next w:val="a"/>
    <w:uiPriority w:val="99"/>
    <w:qFormat/>
    <w:rsid w:val="00711809"/>
    <w:pPr>
      <w:spacing w:after="120"/>
      <w:jc w:val="center"/>
    </w:pPr>
    <w:rPr>
      <w:rFonts w:eastAsia="Calibri"/>
      <w:b/>
      <w:bCs/>
      <w:sz w:val="36"/>
      <w:szCs w:val="36"/>
    </w:rPr>
  </w:style>
  <w:style w:type="table" w:styleId="a6">
    <w:name w:val="Table Grid"/>
    <w:basedOn w:val="a1"/>
    <w:uiPriority w:val="59"/>
    <w:rsid w:val="007118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720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72025"/>
  </w:style>
  <w:style w:type="paragraph" w:styleId="a9">
    <w:name w:val="footer"/>
    <w:basedOn w:val="a"/>
    <w:link w:val="aa"/>
    <w:uiPriority w:val="99"/>
    <w:unhideWhenUsed/>
    <w:rsid w:val="008720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7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hyperlink" Target="file:///C:\Users\menyailova.l\Downloads\www.bus.gov.ru" TargetMode="External"/><Relationship Id="rId26" Type="http://schemas.openxmlformats.org/officeDocument/2006/relationships/image" Target="media/image7.wmf"/><Relationship Id="rId39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yperlink" Target="file:///C:\Users\menyailova.l\Downloads\www.bus.gov.ru" TargetMode="External"/><Relationship Id="rId34" Type="http://schemas.openxmlformats.org/officeDocument/2006/relationships/header" Target="header6.xml"/><Relationship Id="rId42" Type="http://schemas.openxmlformats.org/officeDocument/2006/relationships/header" Target="header10.xml"/><Relationship Id="rId47" Type="http://schemas.openxmlformats.org/officeDocument/2006/relationships/footer" Target="footer12.xml"/><Relationship Id="rId50" Type="http://schemas.openxmlformats.org/officeDocument/2006/relationships/header" Target="header14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hyperlink" Target="file:///C:\Users\menyailova.l\Downloads\www.bus.gov.ru" TargetMode="External"/><Relationship Id="rId25" Type="http://schemas.openxmlformats.org/officeDocument/2006/relationships/footer" Target="footer2.xml"/><Relationship Id="rId33" Type="http://schemas.openxmlformats.org/officeDocument/2006/relationships/footer" Target="footer5.xml"/><Relationship Id="rId38" Type="http://schemas.openxmlformats.org/officeDocument/2006/relationships/header" Target="header8.xml"/><Relationship Id="rId46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yperlink" Target="file:///C:\Users\menyailova.l\Downloads\www.bus.gov.ru" TargetMode="External"/><Relationship Id="rId20" Type="http://schemas.openxmlformats.org/officeDocument/2006/relationships/hyperlink" Target="file:///C:\Users\menyailova.l\Downloads\www.bus.gov.ru" TargetMode="External"/><Relationship Id="rId29" Type="http://schemas.openxmlformats.org/officeDocument/2006/relationships/header" Target="header4.xml"/><Relationship Id="rId41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2.xml"/><Relationship Id="rId32" Type="http://schemas.openxmlformats.org/officeDocument/2006/relationships/header" Target="header5.xml"/><Relationship Id="rId37" Type="http://schemas.openxmlformats.org/officeDocument/2006/relationships/footer" Target="footer7.xml"/><Relationship Id="rId40" Type="http://schemas.openxmlformats.org/officeDocument/2006/relationships/header" Target="header9.xml"/><Relationship Id="rId45" Type="http://schemas.openxmlformats.org/officeDocument/2006/relationships/footer" Target="footer11.xm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5710&amp;date=24.02.2026&amp;dst=103280&amp;field=134" TargetMode="External"/><Relationship Id="rId23" Type="http://schemas.openxmlformats.org/officeDocument/2006/relationships/footer" Target="footer1.xml"/><Relationship Id="rId28" Type="http://schemas.openxmlformats.org/officeDocument/2006/relationships/footer" Target="footer3.xml"/><Relationship Id="rId36" Type="http://schemas.openxmlformats.org/officeDocument/2006/relationships/header" Target="header7.xml"/><Relationship Id="rId49" Type="http://schemas.openxmlformats.org/officeDocument/2006/relationships/footer" Target="footer13.xml"/><Relationship Id="rId10" Type="http://schemas.openxmlformats.org/officeDocument/2006/relationships/image" Target="media/image2.wmf"/><Relationship Id="rId19" Type="http://schemas.openxmlformats.org/officeDocument/2006/relationships/hyperlink" Target="file:///C:\Users\menyailova.l\Downloads\www.bus.gov.ru" TargetMode="External"/><Relationship Id="rId31" Type="http://schemas.openxmlformats.org/officeDocument/2006/relationships/image" Target="media/image8.wmf"/><Relationship Id="rId44" Type="http://schemas.openxmlformats.org/officeDocument/2006/relationships/header" Target="header11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710&amp;date=24.02.2026&amp;dst=3743&amp;field=134" TargetMode="External"/><Relationship Id="rId14" Type="http://schemas.openxmlformats.org/officeDocument/2006/relationships/image" Target="media/image6.wmf"/><Relationship Id="rId22" Type="http://schemas.openxmlformats.org/officeDocument/2006/relationships/header" Target="header1.xml"/><Relationship Id="rId27" Type="http://schemas.openxmlformats.org/officeDocument/2006/relationships/header" Target="header3.xml"/><Relationship Id="rId30" Type="http://schemas.openxmlformats.org/officeDocument/2006/relationships/footer" Target="footer4.xml"/><Relationship Id="rId35" Type="http://schemas.openxmlformats.org/officeDocument/2006/relationships/footer" Target="footer6.xml"/><Relationship Id="rId43" Type="http://schemas.openxmlformats.org/officeDocument/2006/relationships/footer" Target="footer10.xml"/><Relationship Id="rId48" Type="http://schemas.openxmlformats.org/officeDocument/2006/relationships/header" Target="header13.xml"/><Relationship Id="rId8" Type="http://schemas.openxmlformats.org/officeDocument/2006/relationships/hyperlink" Target="https://login.consultant.ru/link/?req=doc&amp;base=LAW&amp;n=495710&amp;date=24.02.2026&amp;dst=4890&amp;field=134" TargetMode="External"/><Relationship Id="rId51" Type="http://schemas.openxmlformats.org/officeDocument/2006/relationships/footer" Target="footer14.xm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DE6C-6A3F-48DF-8828-2F22EAB1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6632</Words>
  <Characters>37807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финансов Сахалинской области от 29.11.2022 N 3.03-15-п
(ред. от 12.11.2025)
"О проведении мониторинга качества финансового менеджмента, осуществляемого главными распорядителями средств областного бюджета"
(вместе с "Порядком проведения</vt:lpstr>
    </vt:vector>
  </TitlesOfParts>
  <Company>КонсультантПлюс Версия 4025.00.50</Company>
  <LinksUpToDate>false</LinksUpToDate>
  <CharactersWithSpaces>44351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финансов Сахалинской области от 29.11.2022 N 3.03-15-п
(ред. от 12.11.2025)
"О проведении мониторинга качества финансового менеджмента, осуществляемого главными распорядителями средств областного бюджета"
(вместе с "Порядком проведения мониторинга качества финансового менеджмента, осуществляемого главными распорядителями средств областного бюджета")</dc:title>
  <dc:creator>Любовь Викторовна Меняйлова</dc:creator>
  <cp:lastModifiedBy>Татьяна Сергеевна Ким</cp:lastModifiedBy>
  <cp:revision>2</cp:revision>
  <cp:lastPrinted>2026-04-28T22:18:00Z</cp:lastPrinted>
  <dcterms:created xsi:type="dcterms:W3CDTF">2026-05-07T03:10:00Z</dcterms:created>
  <dcterms:modified xsi:type="dcterms:W3CDTF">2026-05-07T03:10:00Z</dcterms:modified>
</cp:coreProperties>
</file>