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C8F" w:rsidRDefault="000E0C8F" w:rsidP="00FA0A4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bookmarkStart w:id="0" w:name="_GoBack"/>
      <w:bookmarkEnd w:id="0"/>
    </w:p>
    <w:p w:rsidR="00FA0A46" w:rsidRPr="001E7643" w:rsidRDefault="00FA0A46" w:rsidP="00FA0A4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1E7643">
        <w:rPr>
          <w:rFonts w:ascii="Times New Roman" w:hAnsi="Times New Roman" w:cs="Times New Roman"/>
          <w:b w:val="0"/>
          <w:sz w:val="26"/>
          <w:szCs w:val="26"/>
        </w:rPr>
        <w:t xml:space="preserve">Приложение </w:t>
      </w:r>
    </w:p>
    <w:p w:rsidR="00FA0A46" w:rsidRPr="001E7643" w:rsidRDefault="00FA0A46" w:rsidP="00FA0A4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1E7643">
        <w:rPr>
          <w:rFonts w:ascii="Times New Roman" w:hAnsi="Times New Roman" w:cs="Times New Roman"/>
          <w:b w:val="0"/>
          <w:sz w:val="26"/>
          <w:szCs w:val="26"/>
        </w:rPr>
        <w:t xml:space="preserve">к постановлению администрации </w:t>
      </w:r>
    </w:p>
    <w:p w:rsidR="00FA0A46" w:rsidRPr="001E7643" w:rsidRDefault="00C20B92" w:rsidP="00FA0A4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1E7643">
        <w:rPr>
          <w:rFonts w:ascii="Times New Roman" w:hAnsi="Times New Roman" w:cs="Times New Roman"/>
          <w:b w:val="0"/>
          <w:sz w:val="26"/>
          <w:szCs w:val="26"/>
        </w:rPr>
        <w:t xml:space="preserve">Анивского </w:t>
      </w:r>
      <w:r>
        <w:rPr>
          <w:rFonts w:ascii="Times New Roman" w:hAnsi="Times New Roman" w:cs="Times New Roman"/>
          <w:b w:val="0"/>
          <w:sz w:val="26"/>
          <w:szCs w:val="26"/>
        </w:rPr>
        <w:t>муниципального</w:t>
      </w:r>
      <w:r w:rsidR="000B7E0B">
        <w:rPr>
          <w:rFonts w:ascii="Times New Roman" w:hAnsi="Times New Roman" w:cs="Times New Roman"/>
          <w:b w:val="0"/>
          <w:sz w:val="26"/>
          <w:szCs w:val="26"/>
        </w:rPr>
        <w:t xml:space="preserve"> округа </w:t>
      </w:r>
    </w:p>
    <w:p w:rsidR="00FA0A46" w:rsidRPr="001E7643" w:rsidRDefault="00C20B92" w:rsidP="00FA0A4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1E7643">
        <w:rPr>
          <w:rFonts w:ascii="Times New Roman" w:hAnsi="Times New Roman" w:cs="Times New Roman"/>
          <w:b w:val="0"/>
          <w:sz w:val="26"/>
          <w:szCs w:val="26"/>
        </w:rPr>
        <w:t xml:space="preserve">от </w:t>
      </w:r>
      <w:r>
        <w:rPr>
          <w:rFonts w:ascii="Times New Roman" w:hAnsi="Times New Roman" w:cs="Times New Roman"/>
          <w:b w:val="0"/>
          <w:sz w:val="26"/>
          <w:szCs w:val="26"/>
        </w:rPr>
        <w:t>02.07.2025</w:t>
      </w:r>
      <w:r w:rsidR="00FA0A46" w:rsidRPr="001E7643">
        <w:rPr>
          <w:rFonts w:ascii="Times New Roman" w:hAnsi="Times New Roman" w:cs="Times New Roman"/>
          <w:b w:val="0"/>
          <w:sz w:val="26"/>
          <w:szCs w:val="26"/>
        </w:rPr>
        <w:t xml:space="preserve"> г. </w:t>
      </w:r>
      <w:r w:rsidR="00067F02" w:rsidRPr="001E7643">
        <w:rPr>
          <w:rFonts w:ascii="Times New Roman" w:hAnsi="Times New Roman" w:cs="Times New Roman"/>
          <w:b w:val="0"/>
          <w:sz w:val="26"/>
          <w:szCs w:val="26"/>
        </w:rPr>
        <w:t xml:space="preserve">№ </w:t>
      </w:r>
      <w:r w:rsidR="00067F02">
        <w:rPr>
          <w:rFonts w:ascii="Times New Roman" w:hAnsi="Times New Roman" w:cs="Times New Roman"/>
          <w:b w:val="0"/>
          <w:sz w:val="26"/>
          <w:szCs w:val="26"/>
        </w:rPr>
        <w:t>2133</w:t>
      </w:r>
      <w:r w:rsidR="00DB08D7">
        <w:rPr>
          <w:rFonts w:ascii="Times New Roman" w:hAnsi="Times New Roman" w:cs="Times New Roman"/>
          <w:b w:val="0"/>
          <w:sz w:val="26"/>
          <w:szCs w:val="26"/>
        </w:rPr>
        <w:t>-</w:t>
      </w:r>
      <w:r w:rsidR="00FA0A46" w:rsidRPr="001E7643">
        <w:rPr>
          <w:rFonts w:ascii="Times New Roman" w:hAnsi="Times New Roman" w:cs="Times New Roman"/>
          <w:b w:val="0"/>
          <w:sz w:val="26"/>
          <w:szCs w:val="26"/>
        </w:rPr>
        <w:t>па</w:t>
      </w:r>
    </w:p>
    <w:p w:rsidR="00FA0A46" w:rsidRDefault="00FA0A46" w:rsidP="00FA0A4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577FCB" w:rsidRDefault="00577FCB" w:rsidP="00FA0A4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FA0A46" w:rsidRPr="00B660F0" w:rsidRDefault="00FA0A46" w:rsidP="00FA0A4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МУНИЦИПАЛЬНАЯ ПРОГРАММА</w:t>
      </w:r>
    </w:p>
    <w:p w:rsidR="00FA0A46" w:rsidRPr="00B660F0" w:rsidRDefault="007E49FC" w:rsidP="007E49FC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7E49FC">
        <w:rPr>
          <w:rFonts w:ascii="Times New Roman" w:hAnsi="Times New Roman" w:cs="Times New Roman"/>
          <w:b/>
          <w:sz w:val="26"/>
          <w:szCs w:val="26"/>
        </w:rPr>
        <w:t xml:space="preserve">«ПРОФИЛАКТИКА ПРАВОНАРУШЕНИЙ </w:t>
      </w:r>
      <w:r w:rsidR="00C20B92" w:rsidRPr="007E49FC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C20B92">
        <w:rPr>
          <w:rFonts w:ascii="Times New Roman" w:hAnsi="Times New Roman" w:cs="Times New Roman"/>
          <w:b/>
          <w:sz w:val="26"/>
          <w:szCs w:val="26"/>
        </w:rPr>
        <w:t>АНИВСКОМ</w:t>
      </w:r>
      <w:r w:rsidR="000B7E0B">
        <w:rPr>
          <w:rFonts w:ascii="Times New Roman" w:hAnsi="Times New Roman" w:cs="Times New Roman"/>
          <w:b/>
          <w:sz w:val="26"/>
          <w:szCs w:val="26"/>
        </w:rPr>
        <w:t xml:space="preserve"> МУНИЦИПАЛЬНОМ ОКРУГЕ» </w:t>
      </w:r>
    </w:p>
    <w:p w:rsidR="007E49FC" w:rsidRDefault="007E49FC" w:rsidP="00FA0A46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FA0A46" w:rsidRPr="00B660F0" w:rsidRDefault="00FA0A46" w:rsidP="00FA0A46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1. Раздел «ПРИОРИТЕТЫ И ЦЕЛИ МУНИЦИПАЛЬНОЙ П</w:t>
      </w:r>
      <w:r w:rsidR="00A55077" w:rsidRPr="00B660F0">
        <w:rPr>
          <w:rFonts w:ascii="Times New Roman" w:hAnsi="Times New Roman" w:cs="Times New Roman"/>
          <w:sz w:val="26"/>
          <w:szCs w:val="26"/>
        </w:rPr>
        <w:t xml:space="preserve">РОГРАММЫ </w:t>
      </w:r>
    </w:p>
    <w:p w:rsidR="00FA0A46" w:rsidRPr="00B660F0" w:rsidRDefault="00FA0A46" w:rsidP="00FA0A4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FA0A46" w:rsidRPr="00B660F0" w:rsidRDefault="00FA0A46" w:rsidP="00FA0A4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I. Оценка текущего состояния соответствующей сферы</w:t>
      </w:r>
    </w:p>
    <w:p w:rsidR="00FA0A46" w:rsidRPr="00B660F0" w:rsidRDefault="00FA0A46" w:rsidP="00FA0A4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реализации муниципальной программы</w:t>
      </w:r>
    </w:p>
    <w:p w:rsidR="000E6277" w:rsidRPr="00B660F0" w:rsidRDefault="000E6277" w:rsidP="006B6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:rsidR="00B660F0" w:rsidRPr="00B660F0" w:rsidRDefault="00B660F0" w:rsidP="00B660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B660F0">
        <w:rPr>
          <w:rFonts w:ascii="Times New Roman" w:hAnsi="Times New Roman" w:cs="Times New Roman"/>
          <w:sz w:val="26"/>
          <w:szCs w:val="26"/>
          <w:lang w:eastAsia="en-US"/>
        </w:rPr>
        <w:t xml:space="preserve">Муниципальная программа </w:t>
      </w:r>
      <w:r w:rsidR="007E49FC" w:rsidRPr="007E49FC">
        <w:rPr>
          <w:rFonts w:ascii="Times New Roman" w:hAnsi="Times New Roman" w:cs="Times New Roman"/>
          <w:sz w:val="26"/>
          <w:szCs w:val="26"/>
          <w:lang w:eastAsia="en-US"/>
        </w:rPr>
        <w:t xml:space="preserve">«Профилактика </w:t>
      </w:r>
      <w:r w:rsidR="000B7E0B" w:rsidRPr="007E49FC">
        <w:rPr>
          <w:rFonts w:ascii="Times New Roman" w:hAnsi="Times New Roman" w:cs="Times New Roman"/>
          <w:sz w:val="26"/>
          <w:szCs w:val="26"/>
          <w:lang w:eastAsia="en-US"/>
        </w:rPr>
        <w:t xml:space="preserve">правонарушений </w:t>
      </w:r>
      <w:r w:rsidR="00C20B92">
        <w:rPr>
          <w:rFonts w:ascii="Times New Roman" w:hAnsi="Times New Roman" w:cs="Times New Roman"/>
          <w:sz w:val="26"/>
          <w:szCs w:val="26"/>
          <w:lang w:eastAsia="en-US"/>
        </w:rPr>
        <w:t>в</w:t>
      </w:r>
      <w:r w:rsidR="000B7E0B">
        <w:rPr>
          <w:rFonts w:ascii="Times New Roman" w:hAnsi="Times New Roman" w:cs="Times New Roman"/>
          <w:sz w:val="26"/>
          <w:szCs w:val="26"/>
          <w:lang w:eastAsia="en-US"/>
        </w:rPr>
        <w:t xml:space="preserve"> Анивском муниципальном </w:t>
      </w:r>
      <w:r w:rsidR="00C20B92">
        <w:rPr>
          <w:rFonts w:ascii="Times New Roman" w:hAnsi="Times New Roman" w:cs="Times New Roman"/>
          <w:sz w:val="26"/>
          <w:szCs w:val="26"/>
          <w:lang w:eastAsia="en-US"/>
        </w:rPr>
        <w:t xml:space="preserve">округе» </w:t>
      </w:r>
      <w:r w:rsidR="00C20B92" w:rsidRPr="007E49FC">
        <w:rPr>
          <w:rFonts w:ascii="Times New Roman" w:hAnsi="Times New Roman" w:cs="Times New Roman"/>
          <w:sz w:val="26"/>
          <w:szCs w:val="26"/>
          <w:lang w:eastAsia="en-US"/>
        </w:rPr>
        <w:t>(</w:t>
      </w:r>
      <w:r w:rsidRPr="00B660F0">
        <w:rPr>
          <w:rFonts w:ascii="Times New Roman" w:hAnsi="Times New Roman" w:cs="Times New Roman"/>
          <w:sz w:val="26"/>
          <w:szCs w:val="26"/>
          <w:lang w:eastAsia="en-US"/>
        </w:rPr>
        <w:t xml:space="preserve">далее –Муниципальная программа) разработана с целью общей профилактики совершения правонарушений и преступлений на территории </w:t>
      </w:r>
      <w:r w:rsidR="00C20B92" w:rsidRPr="00B660F0">
        <w:rPr>
          <w:rFonts w:ascii="Times New Roman" w:hAnsi="Times New Roman" w:cs="Times New Roman"/>
          <w:sz w:val="26"/>
          <w:szCs w:val="26"/>
          <w:lang w:eastAsia="en-US"/>
        </w:rPr>
        <w:t xml:space="preserve">Анивского </w:t>
      </w:r>
      <w:r w:rsidR="00C20B92">
        <w:rPr>
          <w:rFonts w:ascii="Times New Roman" w:hAnsi="Times New Roman" w:cs="Times New Roman"/>
          <w:sz w:val="26"/>
          <w:szCs w:val="26"/>
          <w:lang w:eastAsia="en-US"/>
        </w:rPr>
        <w:t>муниципального</w:t>
      </w:r>
      <w:r w:rsidR="000B7E0B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Pr="00B660F0">
        <w:rPr>
          <w:rFonts w:ascii="Times New Roman" w:hAnsi="Times New Roman" w:cs="Times New Roman"/>
          <w:sz w:val="26"/>
          <w:szCs w:val="26"/>
          <w:lang w:eastAsia="en-US"/>
        </w:rPr>
        <w:t>округа.</w:t>
      </w:r>
    </w:p>
    <w:p w:rsidR="00C245B2" w:rsidRPr="00B660F0" w:rsidRDefault="00C245B2" w:rsidP="00C245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B660F0">
        <w:rPr>
          <w:rFonts w:ascii="Times New Roman" w:hAnsi="Times New Roman" w:cs="Times New Roman"/>
          <w:sz w:val="26"/>
          <w:szCs w:val="26"/>
          <w:lang w:eastAsia="en-US"/>
        </w:rPr>
        <w:t xml:space="preserve">Одним из необходимым условием развития общества, является создание защищенности человека и гражданина, материальных и духовных ценностей общества от преступных и иных противоправных посягательств.   </w:t>
      </w:r>
    </w:p>
    <w:p w:rsidR="0071036C" w:rsidRDefault="0071036C" w:rsidP="00C245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 xml:space="preserve">В 2023 году на территории </w:t>
      </w:r>
      <w:r w:rsidR="00C20B92">
        <w:rPr>
          <w:rFonts w:ascii="Times New Roman" w:hAnsi="Times New Roman" w:cs="Times New Roman"/>
          <w:sz w:val="26"/>
          <w:szCs w:val="26"/>
          <w:lang w:eastAsia="en-US"/>
        </w:rPr>
        <w:t xml:space="preserve">Анивского </w:t>
      </w:r>
      <w:r w:rsidR="00D47AD6">
        <w:rPr>
          <w:rFonts w:ascii="Times New Roman" w:hAnsi="Times New Roman" w:cs="Times New Roman"/>
          <w:sz w:val="26"/>
          <w:szCs w:val="26"/>
          <w:lang w:eastAsia="en-US"/>
        </w:rPr>
        <w:t>городского</w:t>
      </w:r>
      <w:r w:rsidR="00B046D2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C20B92">
        <w:rPr>
          <w:rFonts w:ascii="Times New Roman" w:hAnsi="Times New Roman" w:cs="Times New Roman"/>
          <w:sz w:val="26"/>
          <w:szCs w:val="26"/>
          <w:lang w:eastAsia="en-US"/>
        </w:rPr>
        <w:t>округа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зарегистрировано 66 правонарушений в сфере общественного порядка и общественной </w:t>
      </w:r>
      <w:r w:rsidR="00C245B2">
        <w:rPr>
          <w:rFonts w:ascii="Times New Roman" w:hAnsi="Times New Roman" w:cs="Times New Roman"/>
          <w:sz w:val="26"/>
          <w:szCs w:val="26"/>
          <w:lang w:eastAsia="en-US"/>
        </w:rPr>
        <w:t>безопасности, 27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преступлений</w:t>
      </w:r>
      <w:r w:rsidR="00C245B2">
        <w:rPr>
          <w:rFonts w:ascii="Times New Roman" w:hAnsi="Times New Roman" w:cs="Times New Roman"/>
          <w:sz w:val="26"/>
          <w:szCs w:val="26"/>
          <w:lang w:eastAsia="en-US"/>
        </w:rPr>
        <w:t xml:space="preserve"> в сфере незаконного оборота наркотиков, 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из них 18 преступлений связаны с со сбытом наркотических средств.  </w:t>
      </w:r>
      <w:r w:rsidR="00C245B2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</w:p>
    <w:p w:rsidR="0071036C" w:rsidRDefault="0071036C" w:rsidP="00C245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 xml:space="preserve">По состоянию на 2023 год в </w:t>
      </w:r>
      <w:r w:rsidR="00C20B92">
        <w:rPr>
          <w:rFonts w:ascii="Times New Roman" w:hAnsi="Times New Roman" w:cs="Times New Roman"/>
          <w:sz w:val="26"/>
          <w:szCs w:val="26"/>
          <w:lang w:eastAsia="en-US"/>
        </w:rPr>
        <w:t xml:space="preserve">Анивском </w:t>
      </w:r>
      <w:r w:rsidR="00D47AD6">
        <w:rPr>
          <w:rFonts w:ascii="Times New Roman" w:hAnsi="Times New Roman" w:cs="Times New Roman"/>
          <w:sz w:val="26"/>
          <w:szCs w:val="26"/>
          <w:lang w:eastAsia="en-US"/>
        </w:rPr>
        <w:t>городском</w:t>
      </w:r>
      <w:r w:rsidR="00C20B92">
        <w:rPr>
          <w:rFonts w:ascii="Times New Roman" w:hAnsi="Times New Roman" w:cs="Times New Roman"/>
          <w:sz w:val="26"/>
          <w:szCs w:val="26"/>
          <w:lang w:eastAsia="en-US"/>
        </w:rPr>
        <w:t xml:space="preserve"> округе</w:t>
      </w:r>
      <w:r w:rsidR="000B7E0B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C245B2">
        <w:rPr>
          <w:rFonts w:ascii="Times New Roman" w:hAnsi="Times New Roman" w:cs="Times New Roman"/>
          <w:sz w:val="26"/>
          <w:szCs w:val="26"/>
          <w:lang w:eastAsia="en-US"/>
        </w:rPr>
        <w:t>19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граждан состоя</w:t>
      </w:r>
      <w:r w:rsidR="00C245B2">
        <w:rPr>
          <w:rFonts w:ascii="Times New Roman" w:hAnsi="Times New Roman" w:cs="Times New Roman"/>
          <w:sz w:val="26"/>
          <w:szCs w:val="26"/>
          <w:lang w:eastAsia="en-US"/>
        </w:rPr>
        <w:t xml:space="preserve">т на учете 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с диагнозом «наркомания».  </w:t>
      </w:r>
    </w:p>
    <w:p w:rsidR="0071036C" w:rsidRPr="00B660F0" w:rsidRDefault="0071036C" w:rsidP="00710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B660F0">
        <w:rPr>
          <w:rFonts w:ascii="Times New Roman" w:hAnsi="Times New Roman" w:cs="Times New Roman"/>
          <w:sz w:val="26"/>
          <w:szCs w:val="26"/>
          <w:lang w:eastAsia="en-US"/>
        </w:rPr>
        <w:t xml:space="preserve">Ситуация в сфере общественного порядка, противодействия преступности и незаконному обороту наркотиков, складывающаяся на территории </w:t>
      </w:r>
      <w:r w:rsidR="000B7E0B" w:rsidRPr="00B660F0">
        <w:rPr>
          <w:rFonts w:ascii="Times New Roman" w:hAnsi="Times New Roman" w:cs="Times New Roman"/>
          <w:sz w:val="26"/>
          <w:szCs w:val="26"/>
          <w:lang w:eastAsia="en-US"/>
        </w:rPr>
        <w:t xml:space="preserve">Анивского </w:t>
      </w:r>
      <w:r w:rsidR="000B7E0B">
        <w:rPr>
          <w:rFonts w:ascii="Times New Roman" w:hAnsi="Times New Roman" w:cs="Times New Roman"/>
          <w:sz w:val="26"/>
          <w:szCs w:val="26"/>
          <w:lang w:eastAsia="en-US"/>
        </w:rPr>
        <w:t xml:space="preserve">муниципального </w:t>
      </w:r>
      <w:r w:rsidR="000B7E0B" w:rsidRPr="00B660F0">
        <w:rPr>
          <w:rFonts w:ascii="Times New Roman" w:hAnsi="Times New Roman" w:cs="Times New Roman"/>
          <w:sz w:val="26"/>
          <w:szCs w:val="26"/>
          <w:lang w:eastAsia="en-US"/>
        </w:rPr>
        <w:t>округа</w:t>
      </w:r>
      <w:r w:rsidRPr="00B660F0">
        <w:rPr>
          <w:rFonts w:ascii="Times New Roman" w:hAnsi="Times New Roman" w:cs="Times New Roman"/>
          <w:sz w:val="26"/>
          <w:szCs w:val="26"/>
          <w:lang w:eastAsia="en-US"/>
        </w:rPr>
        <w:t>, является неотъемлемой частью социально-экономической обстановки, определяется этой обстановкой и оказывает негативное воздействие на все сферы общественного развития.</w:t>
      </w:r>
    </w:p>
    <w:p w:rsidR="00EF5BAE" w:rsidRDefault="00FA0A46" w:rsidP="00390D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B660F0">
        <w:rPr>
          <w:rStyle w:val="FontStyle11"/>
          <w:rFonts w:cs="Times New Roman"/>
          <w:szCs w:val="26"/>
        </w:rPr>
        <w:t>Главным результатом</w:t>
      </w:r>
      <w:r w:rsidR="000E6277" w:rsidRPr="00B660F0">
        <w:rPr>
          <w:rStyle w:val="FontStyle11"/>
          <w:rFonts w:cs="Times New Roman"/>
          <w:szCs w:val="26"/>
        </w:rPr>
        <w:t xml:space="preserve"> развития стратегии обеспечения безопасности является </w:t>
      </w:r>
      <w:r w:rsidR="000E6277" w:rsidRPr="00B660F0">
        <w:rPr>
          <w:rFonts w:ascii="Times New Roman" w:hAnsi="Times New Roman" w:cs="Times New Roman"/>
          <w:sz w:val="26"/>
          <w:szCs w:val="26"/>
          <w:lang w:eastAsia="en-US"/>
        </w:rPr>
        <w:t>укрепление</w:t>
      </w:r>
      <w:r w:rsidR="00EF5BAE" w:rsidRPr="00B660F0">
        <w:rPr>
          <w:rFonts w:ascii="Times New Roman" w:hAnsi="Times New Roman" w:cs="Times New Roman"/>
          <w:sz w:val="26"/>
          <w:szCs w:val="26"/>
          <w:lang w:eastAsia="en-US"/>
        </w:rPr>
        <w:t xml:space="preserve"> правопорядка, сохранени</w:t>
      </w:r>
      <w:r w:rsidR="000E6277" w:rsidRPr="00B660F0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="00EF5BAE" w:rsidRPr="00B660F0">
        <w:rPr>
          <w:rFonts w:ascii="Times New Roman" w:hAnsi="Times New Roman" w:cs="Times New Roman"/>
          <w:sz w:val="26"/>
          <w:szCs w:val="26"/>
          <w:lang w:eastAsia="en-US"/>
        </w:rPr>
        <w:t xml:space="preserve"> гражданского мира, политической и социальной стабильности в обществе</w:t>
      </w:r>
      <w:r w:rsidR="000E6277" w:rsidRPr="00B660F0">
        <w:rPr>
          <w:rFonts w:ascii="Times New Roman" w:hAnsi="Times New Roman" w:cs="Times New Roman"/>
          <w:sz w:val="26"/>
          <w:szCs w:val="26"/>
          <w:lang w:eastAsia="en-US"/>
        </w:rPr>
        <w:t xml:space="preserve">, </w:t>
      </w:r>
      <w:r w:rsidR="00EF5BAE" w:rsidRPr="00B660F0">
        <w:rPr>
          <w:rFonts w:ascii="Times New Roman" w:hAnsi="Times New Roman" w:cs="Times New Roman"/>
          <w:sz w:val="26"/>
          <w:szCs w:val="26"/>
          <w:lang w:eastAsia="en-US"/>
        </w:rPr>
        <w:t>повышени</w:t>
      </w:r>
      <w:r w:rsidR="000E6277" w:rsidRPr="00B660F0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="00EF5BAE" w:rsidRPr="00B660F0">
        <w:rPr>
          <w:rFonts w:ascii="Times New Roman" w:hAnsi="Times New Roman" w:cs="Times New Roman"/>
          <w:sz w:val="26"/>
          <w:szCs w:val="26"/>
          <w:lang w:eastAsia="en-US"/>
        </w:rPr>
        <w:t xml:space="preserve"> эффективности защиты жизни, здоровья, конституционных прав и свобод человека и гражданина</w:t>
      </w:r>
      <w:r w:rsidR="00B4215D" w:rsidRPr="00B660F0">
        <w:rPr>
          <w:rFonts w:ascii="Times New Roman" w:hAnsi="Times New Roman" w:cs="Times New Roman"/>
          <w:sz w:val="26"/>
          <w:szCs w:val="26"/>
          <w:lang w:eastAsia="en-US"/>
        </w:rPr>
        <w:t xml:space="preserve">. </w:t>
      </w:r>
      <w:r w:rsidR="000E6277" w:rsidRPr="00B660F0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B4215D" w:rsidRPr="00B660F0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</w:p>
    <w:p w:rsidR="004E3D2E" w:rsidRDefault="00390D1C" w:rsidP="000B7E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B660F0">
        <w:rPr>
          <w:rFonts w:ascii="Times New Roman" w:hAnsi="Times New Roman" w:cs="Times New Roman"/>
          <w:sz w:val="26"/>
          <w:szCs w:val="26"/>
          <w:lang w:eastAsia="en-US"/>
        </w:rPr>
        <w:t>Муниципальная программа направлена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на </w:t>
      </w:r>
      <w:r w:rsidRPr="00B660F0">
        <w:rPr>
          <w:rFonts w:ascii="Times New Roman" w:hAnsi="Times New Roman" w:cs="Times New Roman"/>
          <w:sz w:val="26"/>
          <w:szCs w:val="26"/>
          <w:lang w:eastAsia="en-US"/>
        </w:rPr>
        <w:t xml:space="preserve">уменьшение к 2030 году количества совершенных </w:t>
      </w:r>
      <w:r w:rsidR="0059070A" w:rsidRPr="00B660F0">
        <w:rPr>
          <w:rFonts w:ascii="Times New Roman" w:hAnsi="Times New Roman" w:cs="Times New Roman"/>
          <w:sz w:val="26"/>
          <w:szCs w:val="26"/>
          <w:lang w:eastAsia="en-US"/>
        </w:rPr>
        <w:t>правонарушений</w:t>
      </w:r>
      <w:r w:rsidR="0059070A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59070A" w:rsidRPr="00C245B2">
        <w:rPr>
          <w:rFonts w:ascii="Times New Roman" w:hAnsi="Times New Roman" w:cs="Times New Roman"/>
          <w:sz w:val="26"/>
          <w:szCs w:val="26"/>
          <w:lang w:eastAsia="en-US"/>
        </w:rPr>
        <w:t>в</w:t>
      </w:r>
      <w:r w:rsidR="00C245B2">
        <w:rPr>
          <w:rFonts w:ascii="Times New Roman" w:hAnsi="Times New Roman" w:cs="Times New Roman"/>
          <w:sz w:val="26"/>
          <w:szCs w:val="26"/>
          <w:lang w:eastAsia="en-US"/>
        </w:rPr>
        <w:t xml:space="preserve"> сфере общественного порядка и </w:t>
      </w:r>
      <w:r w:rsidR="000E0C8F">
        <w:rPr>
          <w:rFonts w:ascii="Times New Roman" w:hAnsi="Times New Roman" w:cs="Times New Roman"/>
          <w:sz w:val="26"/>
          <w:szCs w:val="26"/>
          <w:lang w:eastAsia="en-US"/>
        </w:rPr>
        <w:t>общественной безопасности,</w:t>
      </w:r>
      <w:r w:rsidR="0059070A">
        <w:rPr>
          <w:rFonts w:ascii="Times New Roman" w:hAnsi="Times New Roman" w:cs="Times New Roman"/>
          <w:sz w:val="26"/>
          <w:szCs w:val="26"/>
          <w:lang w:eastAsia="en-US"/>
        </w:rPr>
        <w:t xml:space="preserve"> преступлений, совершаемых в общественных местах, преступлений</w:t>
      </w:r>
      <w:r w:rsidRPr="00B660F0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C245B2">
        <w:rPr>
          <w:rFonts w:ascii="Times New Roman" w:hAnsi="Times New Roman" w:cs="Times New Roman"/>
          <w:sz w:val="26"/>
          <w:szCs w:val="26"/>
          <w:lang w:eastAsia="en-US"/>
        </w:rPr>
        <w:t xml:space="preserve">в сфере незаконного оборота наркотиков </w:t>
      </w:r>
      <w:r w:rsidRPr="00B660F0">
        <w:rPr>
          <w:rFonts w:ascii="Times New Roman" w:hAnsi="Times New Roman" w:cs="Times New Roman"/>
          <w:sz w:val="26"/>
          <w:szCs w:val="26"/>
          <w:lang w:eastAsia="en-US"/>
        </w:rPr>
        <w:t xml:space="preserve">на территории Анивского </w:t>
      </w:r>
      <w:r w:rsidR="000B7E0B">
        <w:rPr>
          <w:rFonts w:ascii="Times New Roman" w:hAnsi="Times New Roman" w:cs="Times New Roman"/>
          <w:sz w:val="26"/>
          <w:szCs w:val="26"/>
          <w:lang w:eastAsia="en-US"/>
        </w:rPr>
        <w:t xml:space="preserve">муниципального </w:t>
      </w:r>
      <w:r w:rsidR="000B7E0B" w:rsidRPr="00B660F0">
        <w:rPr>
          <w:rFonts w:ascii="Times New Roman" w:hAnsi="Times New Roman" w:cs="Times New Roman"/>
          <w:sz w:val="26"/>
          <w:szCs w:val="26"/>
          <w:lang w:eastAsia="en-US"/>
        </w:rPr>
        <w:t>округа</w:t>
      </w:r>
      <w:r w:rsidR="000E0C8F">
        <w:rPr>
          <w:rFonts w:ascii="Times New Roman" w:hAnsi="Times New Roman" w:cs="Times New Roman"/>
          <w:sz w:val="26"/>
          <w:szCs w:val="26"/>
          <w:lang w:eastAsia="en-US"/>
        </w:rPr>
        <w:t xml:space="preserve">, а также формирование стойкого негативного отношения граждан к употреблению наркотических средств их прекурсоров. </w:t>
      </w:r>
      <w:r w:rsidR="0009180F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</w:p>
    <w:p w:rsidR="004E3D2E" w:rsidRPr="00B660F0" w:rsidRDefault="004E3D2E" w:rsidP="00B660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B660F0">
        <w:rPr>
          <w:rFonts w:ascii="Times New Roman" w:hAnsi="Times New Roman" w:cs="Times New Roman"/>
          <w:sz w:val="26"/>
          <w:szCs w:val="26"/>
          <w:lang w:eastAsia="en-US"/>
        </w:rPr>
        <w:t xml:space="preserve">Реализация программных мероприятий позволит улучшить криминогенную </w:t>
      </w:r>
      <w:r w:rsidR="0059070A" w:rsidRPr="00B660F0">
        <w:rPr>
          <w:rFonts w:ascii="Times New Roman" w:hAnsi="Times New Roman" w:cs="Times New Roman"/>
          <w:sz w:val="26"/>
          <w:szCs w:val="26"/>
          <w:lang w:eastAsia="en-US"/>
        </w:rPr>
        <w:t xml:space="preserve">обстановку </w:t>
      </w:r>
      <w:r w:rsidR="0059070A">
        <w:rPr>
          <w:rFonts w:ascii="Times New Roman" w:hAnsi="Times New Roman" w:cs="Times New Roman"/>
          <w:sz w:val="26"/>
          <w:szCs w:val="26"/>
          <w:lang w:eastAsia="en-US"/>
        </w:rPr>
        <w:t xml:space="preserve">на территории </w:t>
      </w:r>
      <w:r w:rsidR="000B7E0B">
        <w:rPr>
          <w:rFonts w:ascii="Times New Roman" w:hAnsi="Times New Roman" w:cs="Times New Roman"/>
          <w:sz w:val="26"/>
          <w:szCs w:val="26"/>
          <w:lang w:eastAsia="en-US"/>
        </w:rPr>
        <w:t xml:space="preserve">Анивского муниципального </w:t>
      </w:r>
      <w:r w:rsidR="0059070A">
        <w:rPr>
          <w:rFonts w:ascii="Times New Roman" w:hAnsi="Times New Roman" w:cs="Times New Roman"/>
          <w:sz w:val="26"/>
          <w:szCs w:val="26"/>
          <w:lang w:eastAsia="en-US"/>
        </w:rPr>
        <w:t>округа</w:t>
      </w:r>
      <w:r w:rsidRPr="00B660F0">
        <w:rPr>
          <w:rFonts w:ascii="Times New Roman" w:hAnsi="Times New Roman" w:cs="Times New Roman"/>
          <w:sz w:val="26"/>
          <w:szCs w:val="26"/>
          <w:lang w:eastAsia="en-US"/>
        </w:rPr>
        <w:t>, нейтрализовать возможный рост преступности и проявление других негативных тенденций по отдельным направлениям для повышения уровня безопасности граждан.</w:t>
      </w:r>
    </w:p>
    <w:p w:rsidR="004E3D2E" w:rsidRDefault="004E3D2E" w:rsidP="00B42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:rsidR="00C20B92" w:rsidRDefault="00C20B92" w:rsidP="00B42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:rsidR="00C20B92" w:rsidRPr="00B660F0" w:rsidRDefault="00C20B92" w:rsidP="00B42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:rsidR="00FA0A46" w:rsidRPr="00B660F0" w:rsidRDefault="00FA0A46" w:rsidP="004E3D2E">
      <w:pPr>
        <w:autoSpaceDE w:val="0"/>
        <w:autoSpaceDN w:val="0"/>
        <w:adjustRightInd w:val="0"/>
        <w:spacing w:before="260"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60F0">
        <w:rPr>
          <w:rFonts w:ascii="Times New Roman" w:hAnsi="Times New Roman" w:cs="Times New Roman"/>
          <w:b/>
          <w:sz w:val="26"/>
          <w:szCs w:val="26"/>
        </w:rPr>
        <w:lastRenderedPageBreak/>
        <w:t>2. Описание стратегических приоритетов и целей</w:t>
      </w:r>
    </w:p>
    <w:p w:rsidR="00FA0A46" w:rsidRPr="00B660F0" w:rsidRDefault="00FA0A46" w:rsidP="004E3D2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муниципальной политики в сфере реализации Программы</w:t>
      </w:r>
    </w:p>
    <w:p w:rsidR="00FA0A46" w:rsidRPr="00B660F0" w:rsidRDefault="00FA0A46" w:rsidP="004E3D2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663A" w:rsidRPr="00B660F0" w:rsidRDefault="008E3CF6" w:rsidP="007C6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B660F0">
        <w:rPr>
          <w:rFonts w:ascii="Times New Roman" w:hAnsi="Times New Roman" w:cs="Times New Roman"/>
          <w:sz w:val="26"/>
          <w:szCs w:val="26"/>
        </w:rPr>
        <w:t xml:space="preserve"> </w:t>
      </w:r>
      <w:r w:rsidR="007C663A" w:rsidRPr="00B660F0">
        <w:rPr>
          <w:rFonts w:ascii="Times New Roman" w:hAnsi="Times New Roman" w:cs="Times New Roman"/>
          <w:sz w:val="26"/>
          <w:szCs w:val="26"/>
        </w:rPr>
        <w:tab/>
      </w:r>
      <w:r w:rsidRPr="00B660F0">
        <w:rPr>
          <w:rFonts w:ascii="Times New Roman" w:hAnsi="Times New Roman" w:cs="Times New Roman"/>
          <w:sz w:val="26"/>
          <w:szCs w:val="26"/>
        </w:rPr>
        <w:t xml:space="preserve">Приоритетом муниципальной политики является </w:t>
      </w:r>
      <w:r w:rsidR="00995CE2" w:rsidRPr="00B660F0">
        <w:rPr>
          <w:rFonts w:ascii="Times New Roman" w:hAnsi="Times New Roman" w:cs="Times New Roman"/>
          <w:sz w:val="26"/>
          <w:szCs w:val="26"/>
        </w:rPr>
        <w:t xml:space="preserve">создание условий для безопасной жизнедеятельности населения </w:t>
      </w:r>
      <w:r w:rsidR="000B7E0B" w:rsidRPr="00B660F0">
        <w:rPr>
          <w:rFonts w:ascii="Times New Roman" w:hAnsi="Times New Roman" w:cs="Times New Roman"/>
          <w:sz w:val="26"/>
          <w:szCs w:val="26"/>
        </w:rPr>
        <w:t xml:space="preserve">Анивского </w:t>
      </w:r>
      <w:r w:rsidR="00067F0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067F02" w:rsidRPr="00B660F0">
        <w:rPr>
          <w:rFonts w:ascii="Times New Roman" w:hAnsi="Times New Roman" w:cs="Times New Roman"/>
          <w:sz w:val="26"/>
          <w:szCs w:val="26"/>
        </w:rPr>
        <w:t>округа</w:t>
      </w:r>
      <w:r w:rsidR="004E3D2E" w:rsidRPr="00B660F0">
        <w:rPr>
          <w:rFonts w:ascii="Times New Roman" w:hAnsi="Times New Roman" w:cs="Times New Roman"/>
          <w:sz w:val="26"/>
          <w:szCs w:val="26"/>
        </w:rPr>
        <w:t>, обеспечение</w:t>
      </w:r>
      <w:r w:rsidR="007C663A" w:rsidRPr="00B660F0">
        <w:rPr>
          <w:rFonts w:ascii="Times New Roman" w:hAnsi="Times New Roman" w:cs="Times New Roman"/>
          <w:sz w:val="26"/>
          <w:szCs w:val="26"/>
          <w:lang w:eastAsia="en-US"/>
        </w:rPr>
        <w:t xml:space="preserve"> надежной защиты личности, </w:t>
      </w:r>
      <w:r w:rsidR="004E3D2E" w:rsidRPr="00B660F0">
        <w:rPr>
          <w:rFonts w:ascii="Times New Roman" w:hAnsi="Times New Roman" w:cs="Times New Roman"/>
          <w:sz w:val="26"/>
          <w:szCs w:val="26"/>
          <w:lang w:eastAsia="en-US"/>
        </w:rPr>
        <w:t>общества от</w:t>
      </w:r>
      <w:r w:rsidR="007C663A" w:rsidRPr="00B660F0">
        <w:rPr>
          <w:rFonts w:ascii="Times New Roman" w:hAnsi="Times New Roman" w:cs="Times New Roman"/>
          <w:sz w:val="26"/>
          <w:szCs w:val="26"/>
          <w:lang w:eastAsia="en-US"/>
        </w:rPr>
        <w:t xml:space="preserve"> преступных посягательств. </w:t>
      </w:r>
    </w:p>
    <w:p w:rsidR="00995CE2" w:rsidRPr="00B660F0" w:rsidRDefault="00934850" w:rsidP="007C6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F1348" w:rsidRPr="00B660F0" w:rsidRDefault="008F3437" w:rsidP="00CF134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b/>
          <w:sz w:val="26"/>
          <w:szCs w:val="26"/>
        </w:rPr>
        <w:t xml:space="preserve">Цели </w:t>
      </w:r>
      <w:r w:rsidR="00B660F0" w:rsidRPr="00B660F0">
        <w:rPr>
          <w:rFonts w:ascii="Times New Roman" w:hAnsi="Times New Roman" w:cs="Times New Roman"/>
          <w:b/>
          <w:sz w:val="26"/>
          <w:szCs w:val="26"/>
        </w:rPr>
        <w:t>Программы:</w:t>
      </w:r>
    </w:p>
    <w:p w:rsidR="008F3437" w:rsidRPr="00B660F0" w:rsidRDefault="008F3437" w:rsidP="008F3437">
      <w:pPr>
        <w:pStyle w:val="a8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F1348" w:rsidRPr="00B660F0" w:rsidRDefault="00CF1348" w:rsidP="004E3D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b/>
          <w:sz w:val="26"/>
          <w:szCs w:val="26"/>
        </w:rPr>
        <w:t xml:space="preserve">Цель 1 </w:t>
      </w:r>
      <w:r w:rsidR="00934850" w:rsidRPr="00B660F0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="004E3D2E" w:rsidRPr="00B660F0">
        <w:rPr>
          <w:rFonts w:ascii="Times New Roman" w:hAnsi="Times New Roman" w:cs="Times New Roman"/>
          <w:sz w:val="26"/>
          <w:szCs w:val="26"/>
          <w:lang w:eastAsia="en-US"/>
        </w:rPr>
        <w:t xml:space="preserve">снижение количества совершенных </w:t>
      </w:r>
      <w:r w:rsidR="00070090">
        <w:rPr>
          <w:rFonts w:ascii="Times New Roman" w:hAnsi="Times New Roman" w:cs="Times New Roman"/>
          <w:sz w:val="26"/>
          <w:szCs w:val="26"/>
          <w:lang w:eastAsia="en-US"/>
        </w:rPr>
        <w:t xml:space="preserve">преступлений в Анивском </w:t>
      </w:r>
      <w:r w:rsidR="000B7E0B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4E3D2E" w:rsidRPr="00B660F0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0B7E0B">
        <w:rPr>
          <w:rFonts w:ascii="Times New Roman" w:hAnsi="Times New Roman" w:cs="Times New Roman"/>
          <w:sz w:val="26"/>
          <w:szCs w:val="26"/>
        </w:rPr>
        <w:t>муниципальном</w:t>
      </w:r>
      <w:r w:rsidR="000B7E0B" w:rsidRPr="00B660F0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4E3D2E" w:rsidRPr="00B660F0">
        <w:rPr>
          <w:rFonts w:ascii="Times New Roman" w:hAnsi="Times New Roman" w:cs="Times New Roman"/>
          <w:sz w:val="26"/>
          <w:szCs w:val="26"/>
          <w:lang w:eastAsia="en-US"/>
        </w:rPr>
        <w:t>округе к 2030 году до 174 единиц на 10 тыс. человек.</w:t>
      </w:r>
      <w:r w:rsidRPr="00B660F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E3D2E" w:rsidRPr="00B660F0" w:rsidRDefault="00CF1348" w:rsidP="004E3D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B660F0">
        <w:rPr>
          <w:rFonts w:ascii="Times New Roman" w:hAnsi="Times New Roman" w:cs="Times New Roman"/>
          <w:sz w:val="26"/>
          <w:szCs w:val="26"/>
        </w:rPr>
        <w:t xml:space="preserve">Достижение указанной цели планируется путем реализации   комплекса процессных мероприятий по профилактике правонарушений </w:t>
      </w:r>
      <w:r w:rsidR="000B7E0B" w:rsidRPr="00B660F0">
        <w:rPr>
          <w:rFonts w:ascii="Times New Roman" w:hAnsi="Times New Roman" w:cs="Times New Roman"/>
          <w:sz w:val="26"/>
          <w:szCs w:val="26"/>
        </w:rPr>
        <w:t xml:space="preserve">в Анивском </w:t>
      </w:r>
      <w:r w:rsidR="000B7E0B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Pr="00B660F0">
        <w:rPr>
          <w:rFonts w:ascii="Times New Roman" w:hAnsi="Times New Roman" w:cs="Times New Roman"/>
          <w:sz w:val="26"/>
          <w:szCs w:val="26"/>
        </w:rPr>
        <w:t xml:space="preserve">округе.   </w:t>
      </w:r>
    </w:p>
    <w:p w:rsidR="00CF1348" w:rsidRPr="00B660F0" w:rsidRDefault="00CF1348" w:rsidP="00CF13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B660F0">
        <w:rPr>
          <w:rFonts w:ascii="Times New Roman" w:hAnsi="Times New Roman" w:cs="Times New Roman"/>
          <w:b/>
          <w:sz w:val="26"/>
          <w:szCs w:val="26"/>
          <w:lang w:eastAsia="en-US"/>
        </w:rPr>
        <w:t>Цель 2</w:t>
      </w:r>
      <w:r w:rsidRPr="00B660F0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A659AC" w:rsidRPr="00B660F0">
        <w:rPr>
          <w:rFonts w:ascii="Times New Roman" w:hAnsi="Times New Roman" w:cs="Times New Roman"/>
          <w:sz w:val="26"/>
          <w:szCs w:val="26"/>
          <w:lang w:eastAsia="en-US"/>
        </w:rPr>
        <w:t xml:space="preserve">- </w:t>
      </w:r>
      <w:r w:rsidR="00934850" w:rsidRPr="00B660F0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934850" w:rsidRPr="00B660F0">
        <w:rPr>
          <w:rFonts w:ascii="Times New Roman" w:hAnsi="Times New Roman" w:cs="Times New Roman"/>
          <w:bCs/>
          <w:sz w:val="26"/>
          <w:szCs w:val="26"/>
          <w:lang w:eastAsia="en-US"/>
        </w:rPr>
        <w:t>сохранение населения, здоровья и благополучия людей</w:t>
      </w:r>
      <w:r w:rsidR="00934850" w:rsidRPr="00B660F0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.</w:t>
      </w:r>
      <w:r w:rsidRPr="00B660F0">
        <w:rPr>
          <w:rFonts w:ascii="Times New Roman" w:hAnsi="Times New Roman" w:cs="Times New Roman"/>
          <w:sz w:val="26"/>
          <w:szCs w:val="26"/>
        </w:rPr>
        <w:t xml:space="preserve"> достижение указанной цели планируется путем </w:t>
      </w:r>
      <w:r w:rsidR="00C20B92" w:rsidRPr="00B660F0">
        <w:rPr>
          <w:rFonts w:ascii="Times New Roman" w:hAnsi="Times New Roman" w:cs="Times New Roman"/>
          <w:sz w:val="26"/>
          <w:szCs w:val="26"/>
        </w:rPr>
        <w:t>реализации комплекса</w:t>
      </w:r>
      <w:r w:rsidRPr="00B660F0">
        <w:rPr>
          <w:rFonts w:ascii="Times New Roman" w:hAnsi="Times New Roman" w:cs="Times New Roman"/>
          <w:sz w:val="26"/>
          <w:szCs w:val="26"/>
        </w:rPr>
        <w:t xml:space="preserve"> процессных мероприятий по профилактике незаконного оборота наркотиков в </w:t>
      </w:r>
      <w:r w:rsidR="000B7E0B" w:rsidRPr="00B660F0">
        <w:rPr>
          <w:rFonts w:ascii="Times New Roman" w:hAnsi="Times New Roman" w:cs="Times New Roman"/>
          <w:sz w:val="26"/>
          <w:szCs w:val="26"/>
        </w:rPr>
        <w:t xml:space="preserve">Анивском </w:t>
      </w:r>
      <w:r w:rsidR="000B7E0B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Pr="00B660F0">
        <w:rPr>
          <w:rFonts w:ascii="Times New Roman" w:hAnsi="Times New Roman" w:cs="Times New Roman"/>
          <w:sz w:val="26"/>
          <w:szCs w:val="26"/>
        </w:rPr>
        <w:t xml:space="preserve">округе. </w:t>
      </w:r>
    </w:p>
    <w:p w:rsidR="00FA0A46" w:rsidRPr="00B660F0" w:rsidRDefault="00FA0A46" w:rsidP="00934850">
      <w:pPr>
        <w:autoSpaceDE w:val="0"/>
        <w:autoSpaceDN w:val="0"/>
        <w:adjustRightInd w:val="0"/>
        <w:spacing w:before="280"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60F0">
        <w:rPr>
          <w:rFonts w:ascii="Times New Roman" w:hAnsi="Times New Roman" w:cs="Times New Roman"/>
          <w:b/>
          <w:sz w:val="26"/>
          <w:szCs w:val="26"/>
        </w:rPr>
        <w:t>3. Задачи Программы</w:t>
      </w:r>
    </w:p>
    <w:p w:rsidR="00FA0A46" w:rsidRPr="00B660F0" w:rsidRDefault="00FA0A46" w:rsidP="00FA0A46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8F3437" w:rsidRPr="00B660F0" w:rsidRDefault="00B046D2" w:rsidP="008F3437">
      <w:pPr>
        <w:widowControl w:val="0"/>
        <w:overflowPunct w:val="0"/>
        <w:autoSpaceDE w:val="0"/>
        <w:autoSpaceDN w:val="0"/>
        <w:adjustRightInd w:val="0"/>
        <w:spacing w:after="0" w:line="20" w:lineRule="atLeast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A0A46" w:rsidRPr="00B660F0">
        <w:rPr>
          <w:rFonts w:ascii="Times New Roman" w:hAnsi="Times New Roman" w:cs="Times New Roman"/>
          <w:sz w:val="26"/>
          <w:szCs w:val="26"/>
        </w:rPr>
        <w:t xml:space="preserve">Для достижения поставленных целей необходимо решение следующих задач: </w:t>
      </w:r>
      <w:r w:rsidR="00B4215D" w:rsidRPr="00B660F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8F3437" w:rsidRPr="00B660F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F3437" w:rsidRPr="00B660F0" w:rsidRDefault="008F3437" w:rsidP="008F3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660F0">
        <w:rPr>
          <w:rFonts w:ascii="Times New Roman" w:hAnsi="Times New Roman" w:cs="Times New Roman"/>
          <w:color w:val="000000"/>
          <w:sz w:val="26"/>
          <w:szCs w:val="26"/>
        </w:rPr>
        <w:t xml:space="preserve">- организация работы по предупреждению и профилактике правонарушений, </w:t>
      </w:r>
      <w:r w:rsidR="0096037E" w:rsidRPr="00B660F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8F3437" w:rsidRPr="00B660F0" w:rsidRDefault="008F3437" w:rsidP="007C66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660F0">
        <w:rPr>
          <w:rFonts w:ascii="Times New Roman" w:hAnsi="Times New Roman" w:cs="Times New Roman"/>
          <w:color w:val="000000"/>
          <w:sz w:val="26"/>
          <w:szCs w:val="26"/>
        </w:rPr>
        <w:t>- формирование негативного отношения</w:t>
      </w:r>
      <w:r w:rsidR="007C663A" w:rsidRPr="00B660F0">
        <w:rPr>
          <w:rFonts w:ascii="Times New Roman" w:hAnsi="Times New Roman" w:cs="Times New Roman"/>
          <w:color w:val="000000"/>
          <w:sz w:val="26"/>
          <w:szCs w:val="26"/>
        </w:rPr>
        <w:t xml:space="preserve"> граждан к</w:t>
      </w:r>
      <w:r w:rsidRPr="00B660F0">
        <w:rPr>
          <w:rFonts w:ascii="Times New Roman" w:hAnsi="Times New Roman" w:cs="Times New Roman"/>
          <w:color w:val="000000"/>
          <w:sz w:val="26"/>
          <w:szCs w:val="26"/>
        </w:rPr>
        <w:t xml:space="preserve"> незаконному обороту и потреблению наркотиков</w:t>
      </w:r>
      <w:r w:rsidR="00934850" w:rsidRPr="00B660F0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B660F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34850" w:rsidRPr="00B660F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8F3437" w:rsidRPr="00B660F0" w:rsidRDefault="00934850" w:rsidP="008F3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660F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8F3437" w:rsidRPr="00B660F0" w:rsidRDefault="004E0692" w:rsidP="00B421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B660F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B4215D" w:rsidRPr="00B660F0" w:rsidRDefault="00934850" w:rsidP="00B4215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B660F0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</w:p>
    <w:p w:rsidR="00B660F0" w:rsidRPr="00B660F0" w:rsidRDefault="00934850" w:rsidP="004E3D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FA0A46" w:rsidRPr="00B660F0">
        <w:rPr>
          <w:rFonts w:ascii="Times New Roman" w:eastAsiaTheme="minorEastAsia" w:hAnsi="Times New Roman" w:cs="Times New Roman"/>
          <w:b/>
          <w:sz w:val="26"/>
          <w:szCs w:val="26"/>
        </w:rPr>
        <w:tab/>
      </w:r>
      <w:r w:rsidR="00FA0A46" w:rsidRPr="00B660F0">
        <w:rPr>
          <w:rFonts w:ascii="Times New Roman" w:eastAsiaTheme="minorEastAsia" w:hAnsi="Times New Roman" w:cs="Times New Roman"/>
          <w:b/>
          <w:sz w:val="26"/>
          <w:szCs w:val="26"/>
        </w:rPr>
        <w:tab/>
      </w:r>
      <w:r w:rsidR="00FA0A46" w:rsidRPr="00B660F0">
        <w:rPr>
          <w:rFonts w:ascii="Times New Roman" w:eastAsiaTheme="minorEastAsia" w:hAnsi="Times New Roman" w:cs="Times New Roman"/>
          <w:b/>
          <w:sz w:val="26"/>
          <w:szCs w:val="26"/>
        </w:rPr>
        <w:tab/>
      </w:r>
      <w:r w:rsidR="004E3D2E" w:rsidRPr="00B660F0">
        <w:rPr>
          <w:rFonts w:ascii="Times New Roman" w:eastAsiaTheme="minorEastAsia" w:hAnsi="Times New Roman" w:cs="Times New Roman"/>
          <w:b/>
          <w:sz w:val="26"/>
          <w:szCs w:val="26"/>
        </w:rPr>
        <w:tab/>
      </w:r>
      <w:r w:rsidR="004E3D2E" w:rsidRPr="00B660F0">
        <w:rPr>
          <w:rFonts w:ascii="Times New Roman" w:eastAsiaTheme="minorEastAsia" w:hAnsi="Times New Roman" w:cs="Times New Roman"/>
          <w:b/>
          <w:sz w:val="26"/>
          <w:szCs w:val="26"/>
        </w:rPr>
        <w:tab/>
      </w:r>
      <w:r w:rsidR="004E3D2E" w:rsidRPr="00B660F0">
        <w:rPr>
          <w:rFonts w:ascii="Times New Roman" w:eastAsiaTheme="minorEastAsia" w:hAnsi="Times New Roman" w:cs="Times New Roman"/>
          <w:b/>
          <w:sz w:val="26"/>
          <w:szCs w:val="26"/>
        </w:rPr>
        <w:tab/>
      </w:r>
      <w:r w:rsidR="004E3D2E" w:rsidRPr="00B660F0">
        <w:rPr>
          <w:rFonts w:ascii="Times New Roman" w:eastAsiaTheme="minorEastAsia" w:hAnsi="Times New Roman" w:cs="Times New Roman"/>
          <w:b/>
          <w:sz w:val="26"/>
          <w:szCs w:val="26"/>
        </w:rPr>
        <w:tab/>
      </w:r>
      <w:r w:rsidR="004E3D2E" w:rsidRPr="00B660F0">
        <w:rPr>
          <w:rFonts w:ascii="Times New Roman" w:eastAsiaTheme="minorEastAsia" w:hAnsi="Times New Roman" w:cs="Times New Roman"/>
          <w:b/>
          <w:sz w:val="26"/>
          <w:szCs w:val="26"/>
        </w:rPr>
        <w:tab/>
      </w:r>
      <w:r w:rsidR="004E3D2E" w:rsidRPr="00B660F0">
        <w:rPr>
          <w:rFonts w:ascii="Times New Roman" w:eastAsiaTheme="minorEastAsia" w:hAnsi="Times New Roman" w:cs="Times New Roman"/>
          <w:b/>
          <w:sz w:val="26"/>
          <w:szCs w:val="26"/>
        </w:rPr>
        <w:tab/>
      </w:r>
    </w:p>
    <w:p w:rsidR="00B660F0" w:rsidRPr="00B660F0" w:rsidRDefault="00B660F0" w:rsidP="004E3D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B660F0" w:rsidRPr="00B660F0" w:rsidRDefault="00B660F0" w:rsidP="004E3D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B660F0" w:rsidRPr="00B660F0" w:rsidRDefault="00B660F0" w:rsidP="004E3D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B660F0" w:rsidRPr="00B660F0" w:rsidRDefault="00B660F0" w:rsidP="004E3D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B660F0" w:rsidRPr="00B660F0" w:rsidRDefault="00B660F0" w:rsidP="004E3D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B660F0" w:rsidRPr="00B660F0" w:rsidRDefault="00B660F0" w:rsidP="004E3D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B660F0" w:rsidRPr="00B660F0" w:rsidRDefault="00B660F0" w:rsidP="004E3D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B660F0" w:rsidRPr="00B660F0" w:rsidRDefault="00B660F0" w:rsidP="004E3D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B660F0" w:rsidRPr="00B660F0" w:rsidRDefault="00B660F0" w:rsidP="004E3D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B660F0" w:rsidRPr="00B660F0" w:rsidRDefault="00B660F0" w:rsidP="004E3D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3D2276" w:rsidRDefault="003D2276" w:rsidP="00B660F0">
      <w:pPr>
        <w:widowControl w:val="0"/>
        <w:autoSpaceDE w:val="0"/>
        <w:autoSpaceDN w:val="0"/>
        <w:spacing w:after="0" w:line="240" w:lineRule="auto"/>
        <w:ind w:left="4956" w:firstLine="708"/>
        <w:jc w:val="center"/>
        <w:rPr>
          <w:rFonts w:ascii="Times New Roman" w:eastAsiaTheme="minorEastAsia" w:hAnsi="Times New Roman" w:cs="Times New Roman"/>
          <w:sz w:val="26"/>
          <w:szCs w:val="26"/>
        </w:rPr>
      </w:pPr>
    </w:p>
    <w:p w:rsidR="003D2276" w:rsidRDefault="003D2276" w:rsidP="00B660F0">
      <w:pPr>
        <w:widowControl w:val="0"/>
        <w:autoSpaceDE w:val="0"/>
        <w:autoSpaceDN w:val="0"/>
        <w:spacing w:after="0" w:line="240" w:lineRule="auto"/>
        <w:ind w:left="4956" w:firstLine="708"/>
        <w:jc w:val="center"/>
        <w:rPr>
          <w:rFonts w:ascii="Times New Roman" w:eastAsiaTheme="minorEastAsia" w:hAnsi="Times New Roman" w:cs="Times New Roman"/>
          <w:sz w:val="26"/>
          <w:szCs w:val="26"/>
        </w:rPr>
      </w:pPr>
    </w:p>
    <w:p w:rsidR="003D2276" w:rsidRDefault="003D2276" w:rsidP="00B660F0">
      <w:pPr>
        <w:widowControl w:val="0"/>
        <w:autoSpaceDE w:val="0"/>
        <w:autoSpaceDN w:val="0"/>
        <w:spacing w:after="0" w:line="240" w:lineRule="auto"/>
        <w:ind w:left="4956" w:firstLine="708"/>
        <w:jc w:val="center"/>
        <w:rPr>
          <w:rFonts w:ascii="Times New Roman" w:eastAsiaTheme="minorEastAsia" w:hAnsi="Times New Roman" w:cs="Times New Roman"/>
          <w:sz w:val="26"/>
          <w:szCs w:val="26"/>
        </w:rPr>
      </w:pPr>
    </w:p>
    <w:p w:rsidR="003D2276" w:rsidRDefault="003D2276" w:rsidP="00B660F0">
      <w:pPr>
        <w:widowControl w:val="0"/>
        <w:autoSpaceDE w:val="0"/>
        <w:autoSpaceDN w:val="0"/>
        <w:spacing w:after="0" w:line="240" w:lineRule="auto"/>
        <w:ind w:left="4956" w:firstLine="708"/>
        <w:jc w:val="center"/>
        <w:rPr>
          <w:rFonts w:ascii="Times New Roman" w:eastAsiaTheme="minorEastAsia" w:hAnsi="Times New Roman" w:cs="Times New Roman"/>
          <w:sz w:val="26"/>
          <w:szCs w:val="26"/>
        </w:rPr>
      </w:pPr>
    </w:p>
    <w:p w:rsidR="003D2276" w:rsidRDefault="003D2276" w:rsidP="00B660F0">
      <w:pPr>
        <w:widowControl w:val="0"/>
        <w:autoSpaceDE w:val="0"/>
        <w:autoSpaceDN w:val="0"/>
        <w:spacing w:after="0" w:line="240" w:lineRule="auto"/>
        <w:ind w:left="4956" w:firstLine="708"/>
        <w:jc w:val="center"/>
        <w:rPr>
          <w:rFonts w:ascii="Times New Roman" w:eastAsiaTheme="minorEastAsia" w:hAnsi="Times New Roman" w:cs="Times New Roman"/>
          <w:sz w:val="26"/>
          <w:szCs w:val="26"/>
        </w:rPr>
      </w:pPr>
    </w:p>
    <w:p w:rsidR="003D2276" w:rsidRDefault="003D2276" w:rsidP="00B660F0">
      <w:pPr>
        <w:widowControl w:val="0"/>
        <w:autoSpaceDE w:val="0"/>
        <w:autoSpaceDN w:val="0"/>
        <w:spacing w:after="0" w:line="240" w:lineRule="auto"/>
        <w:ind w:left="4956" w:firstLine="708"/>
        <w:jc w:val="center"/>
        <w:rPr>
          <w:rFonts w:ascii="Times New Roman" w:eastAsiaTheme="minorEastAsia" w:hAnsi="Times New Roman" w:cs="Times New Roman"/>
          <w:sz w:val="26"/>
          <w:szCs w:val="26"/>
        </w:rPr>
      </w:pPr>
    </w:p>
    <w:p w:rsidR="003D2276" w:rsidRDefault="003D2276" w:rsidP="00B660F0">
      <w:pPr>
        <w:widowControl w:val="0"/>
        <w:autoSpaceDE w:val="0"/>
        <w:autoSpaceDN w:val="0"/>
        <w:spacing w:after="0" w:line="240" w:lineRule="auto"/>
        <w:ind w:left="4956" w:firstLine="708"/>
        <w:jc w:val="center"/>
        <w:rPr>
          <w:rFonts w:ascii="Times New Roman" w:eastAsiaTheme="minorEastAsia" w:hAnsi="Times New Roman" w:cs="Times New Roman"/>
          <w:sz w:val="26"/>
          <w:szCs w:val="26"/>
        </w:rPr>
      </w:pPr>
    </w:p>
    <w:p w:rsidR="003D2276" w:rsidRDefault="003D2276" w:rsidP="00B660F0">
      <w:pPr>
        <w:widowControl w:val="0"/>
        <w:autoSpaceDE w:val="0"/>
        <w:autoSpaceDN w:val="0"/>
        <w:spacing w:after="0" w:line="240" w:lineRule="auto"/>
        <w:ind w:left="4956" w:firstLine="708"/>
        <w:jc w:val="center"/>
        <w:rPr>
          <w:rFonts w:ascii="Times New Roman" w:eastAsiaTheme="minorEastAsia" w:hAnsi="Times New Roman" w:cs="Times New Roman"/>
          <w:sz w:val="26"/>
          <w:szCs w:val="26"/>
        </w:rPr>
      </w:pPr>
    </w:p>
    <w:p w:rsidR="003D2276" w:rsidRDefault="003D2276" w:rsidP="00B660F0">
      <w:pPr>
        <w:widowControl w:val="0"/>
        <w:autoSpaceDE w:val="0"/>
        <w:autoSpaceDN w:val="0"/>
        <w:spacing w:after="0" w:line="240" w:lineRule="auto"/>
        <w:ind w:left="4956" w:firstLine="708"/>
        <w:jc w:val="center"/>
        <w:rPr>
          <w:rFonts w:ascii="Times New Roman" w:eastAsiaTheme="minorEastAsia" w:hAnsi="Times New Roman" w:cs="Times New Roman"/>
          <w:sz w:val="26"/>
          <w:szCs w:val="26"/>
        </w:rPr>
      </w:pPr>
    </w:p>
    <w:p w:rsidR="003D2276" w:rsidRDefault="003D2276" w:rsidP="00B660F0">
      <w:pPr>
        <w:widowControl w:val="0"/>
        <w:autoSpaceDE w:val="0"/>
        <w:autoSpaceDN w:val="0"/>
        <w:spacing w:after="0" w:line="240" w:lineRule="auto"/>
        <w:ind w:left="4956" w:firstLine="708"/>
        <w:jc w:val="center"/>
        <w:rPr>
          <w:rFonts w:ascii="Times New Roman" w:eastAsiaTheme="minorEastAsia" w:hAnsi="Times New Roman" w:cs="Times New Roman"/>
          <w:sz w:val="26"/>
          <w:szCs w:val="26"/>
        </w:rPr>
      </w:pPr>
    </w:p>
    <w:p w:rsidR="00856DD3" w:rsidRDefault="00856DD3" w:rsidP="00B660F0">
      <w:pPr>
        <w:widowControl w:val="0"/>
        <w:autoSpaceDE w:val="0"/>
        <w:autoSpaceDN w:val="0"/>
        <w:spacing w:after="0" w:line="240" w:lineRule="auto"/>
        <w:ind w:left="4956" w:firstLine="708"/>
        <w:jc w:val="center"/>
        <w:rPr>
          <w:rFonts w:ascii="Times New Roman" w:eastAsiaTheme="minorEastAsia" w:hAnsi="Times New Roman" w:cs="Times New Roman"/>
          <w:sz w:val="26"/>
          <w:szCs w:val="26"/>
        </w:rPr>
      </w:pPr>
    </w:p>
    <w:p w:rsidR="00FA0A46" w:rsidRPr="00B660F0" w:rsidRDefault="00FA0A46" w:rsidP="00CC5B51">
      <w:pPr>
        <w:widowControl w:val="0"/>
        <w:autoSpaceDE w:val="0"/>
        <w:autoSpaceDN w:val="0"/>
        <w:spacing w:after="0" w:line="240" w:lineRule="auto"/>
        <w:ind w:left="4956" w:firstLine="6"/>
        <w:jc w:val="center"/>
        <w:rPr>
          <w:rFonts w:ascii="Times New Roman" w:eastAsiaTheme="minorEastAsia" w:hAnsi="Times New Roman" w:cs="Times New Roman"/>
          <w:sz w:val="26"/>
          <w:szCs w:val="26"/>
        </w:rPr>
      </w:pPr>
      <w:r w:rsidRPr="00B660F0">
        <w:rPr>
          <w:rFonts w:ascii="Times New Roman" w:eastAsiaTheme="minorEastAsia" w:hAnsi="Times New Roman" w:cs="Times New Roman"/>
          <w:sz w:val="26"/>
          <w:szCs w:val="26"/>
        </w:rPr>
        <w:lastRenderedPageBreak/>
        <w:t>Приложение № 1</w:t>
      </w:r>
    </w:p>
    <w:p w:rsidR="00CC5B51" w:rsidRDefault="00FA0A46" w:rsidP="00CC5B51">
      <w:pPr>
        <w:widowControl w:val="0"/>
        <w:autoSpaceDE w:val="0"/>
        <w:autoSpaceDN w:val="0"/>
        <w:spacing w:after="0" w:line="240" w:lineRule="auto"/>
        <w:ind w:left="4956" w:firstLine="6"/>
        <w:jc w:val="center"/>
        <w:rPr>
          <w:rFonts w:ascii="Times New Roman" w:eastAsiaTheme="minorEastAsia" w:hAnsi="Times New Roman" w:cs="Times New Roman"/>
          <w:sz w:val="26"/>
          <w:szCs w:val="26"/>
        </w:rPr>
      </w:pPr>
      <w:r w:rsidRPr="00B660F0">
        <w:rPr>
          <w:rFonts w:ascii="Times New Roman" w:eastAsiaTheme="minorEastAsia" w:hAnsi="Times New Roman" w:cs="Times New Roman"/>
          <w:sz w:val="26"/>
          <w:szCs w:val="26"/>
        </w:rPr>
        <w:t>к муниципальной программе</w:t>
      </w:r>
    </w:p>
    <w:p w:rsidR="00CC5B51" w:rsidRDefault="00E954A6" w:rsidP="00CC5B51">
      <w:pPr>
        <w:widowControl w:val="0"/>
        <w:autoSpaceDE w:val="0"/>
        <w:autoSpaceDN w:val="0"/>
        <w:spacing w:after="0" w:line="240" w:lineRule="auto"/>
        <w:ind w:left="4956" w:firstLine="6"/>
        <w:jc w:val="center"/>
        <w:rPr>
          <w:rFonts w:ascii="Times New Roman" w:eastAsiaTheme="minorEastAsia" w:hAnsi="Times New Roman" w:cs="Times New Roman"/>
          <w:sz w:val="26"/>
          <w:szCs w:val="26"/>
        </w:rPr>
      </w:pPr>
      <w:r w:rsidRPr="00E954A6">
        <w:rPr>
          <w:rFonts w:ascii="Times New Roman" w:eastAsiaTheme="minorEastAsia" w:hAnsi="Times New Roman" w:cs="Times New Roman"/>
          <w:sz w:val="26"/>
          <w:szCs w:val="26"/>
        </w:rPr>
        <w:t>«Профилактика правонарушений</w:t>
      </w:r>
    </w:p>
    <w:p w:rsidR="00FA0A46" w:rsidRPr="00B660F0" w:rsidRDefault="00C57F37" w:rsidP="00CC5B51">
      <w:pPr>
        <w:widowControl w:val="0"/>
        <w:autoSpaceDE w:val="0"/>
        <w:autoSpaceDN w:val="0"/>
        <w:spacing w:after="0" w:line="240" w:lineRule="auto"/>
        <w:ind w:left="4956" w:firstLine="6"/>
        <w:jc w:val="center"/>
        <w:rPr>
          <w:rFonts w:ascii="Times New Roman" w:eastAsiaTheme="minorEastAsia" w:hAnsi="Times New Roman" w:cs="Times New Roman"/>
          <w:sz w:val="26"/>
          <w:szCs w:val="26"/>
        </w:rPr>
      </w:pPr>
      <w:r w:rsidRPr="00E954A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>
        <w:rPr>
          <w:rFonts w:ascii="Times New Roman" w:eastAsiaTheme="minorEastAsia" w:hAnsi="Times New Roman" w:cs="Times New Roman"/>
          <w:sz w:val="26"/>
          <w:szCs w:val="26"/>
        </w:rPr>
        <w:t>Анивском</w:t>
      </w:r>
      <w:r w:rsidR="000B7E0B">
        <w:rPr>
          <w:rFonts w:ascii="Times New Roman" w:eastAsiaTheme="minorEastAsia" w:hAnsi="Times New Roman" w:cs="Times New Roman"/>
          <w:sz w:val="26"/>
          <w:szCs w:val="26"/>
        </w:rPr>
        <w:t xml:space="preserve"> муниципальном округе»</w:t>
      </w:r>
    </w:p>
    <w:p w:rsidR="00FA0A46" w:rsidRPr="00B660F0" w:rsidRDefault="00FA0A46" w:rsidP="00CC5B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FA0A46" w:rsidRPr="00B660F0" w:rsidRDefault="00FA0A46" w:rsidP="008E3CF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B660F0">
        <w:rPr>
          <w:rFonts w:ascii="Times New Roman" w:eastAsiaTheme="minorEastAsia" w:hAnsi="Times New Roman" w:cs="Times New Roman"/>
          <w:b/>
          <w:sz w:val="26"/>
          <w:szCs w:val="26"/>
        </w:rPr>
        <w:t>ПАСПОРТ</w:t>
      </w:r>
    </w:p>
    <w:p w:rsidR="00FA0A46" w:rsidRPr="00B660F0" w:rsidRDefault="00FA0A46" w:rsidP="007E49FC">
      <w:pPr>
        <w:pStyle w:val="ConsPlusTitle"/>
        <w:widowControl/>
        <w:tabs>
          <w:tab w:val="left" w:pos="9360"/>
        </w:tabs>
        <w:ind w:right="-70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B660F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7E49FC" w:rsidRPr="007E49FC">
        <w:rPr>
          <w:rFonts w:ascii="Times New Roman" w:eastAsia="Times New Roman" w:hAnsi="Times New Roman" w:cs="Times New Roman"/>
          <w:bCs/>
          <w:sz w:val="26"/>
          <w:szCs w:val="26"/>
        </w:rPr>
        <w:t xml:space="preserve">«ПРОФИЛАКТИКА ПРАВОНАРУШЕНИЙ </w:t>
      </w:r>
      <w:r w:rsidR="00C20B92" w:rsidRPr="007E49FC">
        <w:rPr>
          <w:rFonts w:ascii="Times New Roman" w:eastAsia="Times New Roman" w:hAnsi="Times New Roman" w:cs="Times New Roman"/>
          <w:bCs/>
          <w:sz w:val="26"/>
          <w:szCs w:val="26"/>
        </w:rPr>
        <w:t xml:space="preserve">В </w:t>
      </w:r>
      <w:r w:rsidR="00C20B92">
        <w:rPr>
          <w:rFonts w:ascii="Times New Roman" w:eastAsia="Times New Roman" w:hAnsi="Times New Roman" w:cs="Times New Roman"/>
          <w:bCs/>
          <w:sz w:val="26"/>
          <w:szCs w:val="26"/>
        </w:rPr>
        <w:t>АНИВСКОМ</w:t>
      </w:r>
      <w:r w:rsidR="00C57F37">
        <w:rPr>
          <w:rFonts w:ascii="Times New Roman" w:eastAsia="Times New Roman" w:hAnsi="Times New Roman" w:cs="Times New Roman"/>
          <w:bCs/>
          <w:sz w:val="26"/>
          <w:szCs w:val="26"/>
        </w:rPr>
        <w:t xml:space="preserve"> МУНИЦИПАЛЬНОМ ОКРУГЕ</w:t>
      </w:r>
      <w:r w:rsidR="007E49FC" w:rsidRPr="007E49FC">
        <w:rPr>
          <w:rFonts w:ascii="Times New Roman" w:eastAsia="Times New Roman" w:hAnsi="Times New Roman" w:cs="Times New Roman"/>
          <w:bCs/>
          <w:sz w:val="26"/>
          <w:szCs w:val="26"/>
        </w:rPr>
        <w:t>»</w:t>
      </w:r>
      <w:r w:rsidR="007E49FC" w:rsidRPr="00B660F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7E49FC" w:rsidRDefault="007E49FC" w:rsidP="007E49FC">
      <w:pPr>
        <w:pStyle w:val="a8"/>
        <w:jc w:val="center"/>
        <w:rPr>
          <w:rFonts w:ascii="Times New Roman" w:hAnsi="Times New Roman" w:cs="Times New Roman"/>
          <w:sz w:val="26"/>
          <w:szCs w:val="26"/>
        </w:rPr>
      </w:pPr>
    </w:p>
    <w:p w:rsidR="00FA0A46" w:rsidRPr="00B660F0" w:rsidRDefault="00FA0A46" w:rsidP="007E49FC">
      <w:pPr>
        <w:pStyle w:val="a8"/>
        <w:jc w:val="center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Раздел 1. Основные положения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80" w:firstRow="0" w:lastRow="0" w:firstColumn="1" w:lastColumn="0" w:noHBand="0" w:noVBand="1"/>
      </w:tblPr>
      <w:tblGrid>
        <w:gridCol w:w="3685"/>
        <w:gridCol w:w="5382"/>
      </w:tblGrid>
      <w:tr w:rsidR="00FA0A46" w:rsidRPr="00B660F0" w:rsidTr="00C57F37">
        <w:trPr>
          <w:trHeight w:val="944"/>
        </w:trPr>
        <w:tc>
          <w:tcPr>
            <w:tcW w:w="3685" w:type="dxa"/>
          </w:tcPr>
          <w:p w:rsidR="00FA0A46" w:rsidRPr="00B660F0" w:rsidRDefault="00FA0A46" w:rsidP="00995CE2">
            <w:pPr>
              <w:pStyle w:val="a8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Ответственный исполнитель Программы </w:t>
            </w:r>
          </w:p>
        </w:tc>
        <w:tc>
          <w:tcPr>
            <w:tcW w:w="5382" w:type="dxa"/>
          </w:tcPr>
          <w:p w:rsidR="00FA0A46" w:rsidRPr="00B660F0" w:rsidRDefault="00FA0A46" w:rsidP="00C57F37">
            <w:pPr>
              <w:pStyle w:val="a8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Администрация </w:t>
            </w:r>
            <w:r w:rsidR="00C57F37"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Анивского </w:t>
            </w:r>
            <w:r w:rsidR="00C57F37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муниципального </w:t>
            </w: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округа</w:t>
            </w:r>
          </w:p>
        </w:tc>
      </w:tr>
      <w:tr w:rsidR="00FA0A46" w:rsidRPr="00B660F0" w:rsidTr="00C57F37">
        <w:tc>
          <w:tcPr>
            <w:tcW w:w="3685" w:type="dxa"/>
          </w:tcPr>
          <w:p w:rsidR="00FA0A46" w:rsidRPr="00B660F0" w:rsidRDefault="00FA0A46" w:rsidP="00995CE2">
            <w:pPr>
              <w:pStyle w:val="a8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Соисполнители</w:t>
            </w:r>
          </w:p>
        </w:tc>
        <w:tc>
          <w:tcPr>
            <w:tcW w:w="5382" w:type="dxa"/>
          </w:tcPr>
          <w:p w:rsidR="00FA0A46" w:rsidRPr="00B660F0" w:rsidRDefault="00FA0A46" w:rsidP="00995CE2">
            <w:pPr>
              <w:pStyle w:val="a8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Общий отдел администрации </w:t>
            </w:r>
            <w:r w:rsidR="00C57F37"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Анивского </w:t>
            </w:r>
            <w:r w:rsidR="00C57F37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муниципального </w:t>
            </w: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округа</w:t>
            </w:r>
          </w:p>
          <w:p w:rsidR="00995CE2" w:rsidRPr="00B660F0" w:rsidRDefault="00995CE2" w:rsidP="00995CE2">
            <w:pPr>
              <w:pStyle w:val="a8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</w:tr>
      <w:tr w:rsidR="00FA0A46" w:rsidRPr="00B660F0" w:rsidTr="00C57F37">
        <w:tc>
          <w:tcPr>
            <w:tcW w:w="3685" w:type="dxa"/>
          </w:tcPr>
          <w:p w:rsidR="00FA0A46" w:rsidRPr="00B660F0" w:rsidRDefault="00FA0A46" w:rsidP="00995CE2">
            <w:pPr>
              <w:pStyle w:val="a8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Участники</w:t>
            </w:r>
          </w:p>
        </w:tc>
        <w:tc>
          <w:tcPr>
            <w:tcW w:w="5382" w:type="dxa"/>
          </w:tcPr>
          <w:p w:rsidR="006813ED" w:rsidRPr="00B660F0" w:rsidRDefault="006813ED" w:rsidP="006813ED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МКУ «ПТУ по обеспечению деятельности органов местного </w:t>
            </w:r>
            <w:r w:rsidR="00C57F37" w:rsidRPr="00B660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самоуправления </w:t>
            </w:r>
            <w:r w:rsidR="00C57F3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Анивского муниципального округа</w:t>
            </w:r>
            <w:r w:rsidRPr="00B660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»;</w:t>
            </w:r>
          </w:p>
          <w:p w:rsidR="00B660F0" w:rsidRPr="00B660F0" w:rsidRDefault="006378D5" w:rsidP="006813ED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Департамент социального развития  </w:t>
            </w:r>
          </w:p>
          <w:p w:rsidR="00B660F0" w:rsidRPr="00BE4C6E" w:rsidRDefault="00B046D2" w:rsidP="006813ED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4C6E">
              <w:rPr>
                <w:rFonts w:ascii="Times New Roman" w:hAnsi="Times New Roman" w:cs="Times New Roman"/>
                <w:sz w:val="26"/>
                <w:szCs w:val="26"/>
              </w:rPr>
              <w:t>ОМВД России «Анивский»</w:t>
            </w:r>
          </w:p>
          <w:p w:rsidR="00995CE2" w:rsidRPr="00B660F0" w:rsidRDefault="006378D5" w:rsidP="006813ED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FA0A46" w:rsidRPr="00B660F0" w:rsidRDefault="00FA0A46" w:rsidP="006813ED">
            <w:pPr>
              <w:pStyle w:val="a8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</w:tr>
      <w:tr w:rsidR="00FA0A46" w:rsidRPr="00B660F0" w:rsidTr="00C57F37">
        <w:tc>
          <w:tcPr>
            <w:tcW w:w="3685" w:type="dxa"/>
          </w:tcPr>
          <w:p w:rsidR="00FA0A46" w:rsidRPr="00B660F0" w:rsidRDefault="00FA0A46" w:rsidP="00995CE2">
            <w:pPr>
              <w:pStyle w:val="a8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Период реализации</w:t>
            </w:r>
          </w:p>
        </w:tc>
        <w:tc>
          <w:tcPr>
            <w:tcW w:w="5382" w:type="dxa"/>
          </w:tcPr>
          <w:p w:rsidR="00FA0A46" w:rsidRPr="00B660F0" w:rsidRDefault="00FA0A46" w:rsidP="00995CE2">
            <w:pPr>
              <w:pStyle w:val="a8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2025 - 2030 годы</w:t>
            </w:r>
          </w:p>
        </w:tc>
      </w:tr>
      <w:tr w:rsidR="00FA0A46" w:rsidRPr="00B660F0" w:rsidTr="00C57F37">
        <w:tc>
          <w:tcPr>
            <w:tcW w:w="3685" w:type="dxa"/>
          </w:tcPr>
          <w:p w:rsidR="00FA0A46" w:rsidRPr="00B660F0" w:rsidRDefault="00FA0A46" w:rsidP="00995CE2">
            <w:pPr>
              <w:pStyle w:val="a8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Цели Программы</w:t>
            </w:r>
          </w:p>
        </w:tc>
        <w:tc>
          <w:tcPr>
            <w:tcW w:w="5382" w:type="dxa"/>
          </w:tcPr>
          <w:p w:rsidR="006378D5" w:rsidRPr="00B660F0" w:rsidRDefault="006378D5" w:rsidP="00CF1348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660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660F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B660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снижение количества совершенных</w:t>
            </w:r>
            <w:r w:rsidR="00CF1348" w:rsidRPr="00B660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правонарушений преступлений</w:t>
            </w:r>
            <w:r w:rsidRPr="00B660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в </w:t>
            </w:r>
            <w:r w:rsidR="00C57F37" w:rsidRPr="00B660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Анивском </w:t>
            </w:r>
            <w:r w:rsidR="00C57F3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муниципальном </w:t>
            </w:r>
            <w:r w:rsidR="00C57F37" w:rsidRPr="00B660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округе</w:t>
            </w:r>
            <w:r w:rsidRPr="00B660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к 2030 </w:t>
            </w:r>
            <w:r w:rsidR="00E1614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  <w:p w:rsidR="006378D5" w:rsidRPr="00B660F0" w:rsidRDefault="006378D5" w:rsidP="00CF1348">
            <w:pPr>
              <w:pStyle w:val="a8"/>
              <w:ind w:firstLine="708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B660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</w:t>
            </w:r>
            <w:r w:rsidRPr="00B660F0"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сохранение населения, здоровья и благополучия людей</w:t>
            </w:r>
            <w:r w:rsidRPr="00B660F0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.</w:t>
            </w:r>
          </w:p>
          <w:p w:rsidR="00FA0A46" w:rsidRPr="00B660F0" w:rsidRDefault="00FA0A46" w:rsidP="00995CE2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0A46" w:rsidRPr="00B660F0" w:rsidTr="00C57F37">
        <w:trPr>
          <w:trHeight w:val="335"/>
        </w:trPr>
        <w:tc>
          <w:tcPr>
            <w:tcW w:w="3685" w:type="dxa"/>
          </w:tcPr>
          <w:p w:rsidR="00FA0A46" w:rsidRPr="00B660F0" w:rsidRDefault="00FA0A46" w:rsidP="00995CE2">
            <w:pPr>
              <w:pStyle w:val="a8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Направления (подпрограммы)</w:t>
            </w:r>
          </w:p>
        </w:tc>
        <w:tc>
          <w:tcPr>
            <w:tcW w:w="5382" w:type="dxa"/>
          </w:tcPr>
          <w:p w:rsidR="00FA0A46" w:rsidRPr="00B660F0" w:rsidRDefault="00FA0A46" w:rsidP="00995CE2">
            <w:pPr>
              <w:pStyle w:val="a8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(отсутствуют)</w:t>
            </w:r>
          </w:p>
        </w:tc>
      </w:tr>
      <w:tr w:rsidR="00FA0A46" w:rsidRPr="00B660F0" w:rsidTr="00C57F37">
        <w:trPr>
          <w:trHeight w:val="910"/>
        </w:trPr>
        <w:tc>
          <w:tcPr>
            <w:tcW w:w="3685" w:type="dxa"/>
          </w:tcPr>
          <w:p w:rsidR="00FA0A46" w:rsidRPr="00B660F0" w:rsidRDefault="00FA0A46" w:rsidP="00995CE2">
            <w:pPr>
              <w:pStyle w:val="a8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Объемы финансового обеспечения за весь период реализации</w:t>
            </w:r>
          </w:p>
        </w:tc>
        <w:tc>
          <w:tcPr>
            <w:tcW w:w="5382" w:type="dxa"/>
          </w:tcPr>
          <w:p w:rsidR="00FA0A46" w:rsidRPr="00B660F0" w:rsidRDefault="00995CE2" w:rsidP="00C20B92">
            <w:pPr>
              <w:pStyle w:val="a8"/>
              <w:rPr>
                <w:rFonts w:ascii="Times New Roman" w:eastAsiaTheme="minorEastAsia" w:hAnsi="Times New Roman" w:cs="Times New Roman"/>
                <w:sz w:val="26"/>
                <w:szCs w:val="26"/>
                <w:highlight w:val="yellow"/>
              </w:rPr>
            </w:pPr>
            <w:r w:rsidRPr="00C57F37">
              <w:rPr>
                <w:rFonts w:ascii="Times New Roman" w:eastAsiaTheme="minorEastAsia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E16141" w:rsidRPr="00C57F37">
              <w:rPr>
                <w:rFonts w:ascii="Times New Roman" w:eastAsiaTheme="minorEastAsia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C20B92">
              <w:rPr>
                <w:rFonts w:ascii="Times New Roman" w:hAnsi="Times New Roman" w:cs="Times New Roman"/>
                <w:sz w:val="26"/>
                <w:szCs w:val="26"/>
              </w:rPr>
              <w:t xml:space="preserve">1810,0  </w:t>
            </w:r>
          </w:p>
        </w:tc>
      </w:tr>
      <w:tr w:rsidR="00FA0A46" w:rsidRPr="00B660F0" w:rsidTr="00C57F37">
        <w:tc>
          <w:tcPr>
            <w:tcW w:w="3685" w:type="dxa"/>
          </w:tcPr>
          <w:p w:rsidR="00FA0A46" w:rsidRPr="00B660F0" w:rsidRDefault="00FA0A46" w:rsidP="00995CE2">
            <w:pPr>
              <w:pStyle w:val="a8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Влияние на достижение национальных целей/Государственная программа Сахалинской области</w:t>
            </w:r>
          </w:p>
        </w:tc>
        <w:tc>
          <w:tcPr>
            <w:tcW w:w="5382" w:type="dxa"/>
          </w:tcPr>
          <w:p w:rsidR="007C663A" w:rsidRPr="00B660F0" w:rsidRDefault="007C663A" w:rsidP="007C66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660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"Обеспечение общественного порядка, противодействие преступности и незаконному обороту наркотиков в Сахалинской области"   </w:t>
            </w:r>
            <w:r w:rsidR="00C57F3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  <w:p w:rsidR="00FA0A46" w:rsidRPr="00B660F0" w:rsidRDefault="00FA0A46" w:rsidP="00995CE2">
            <w:pPr>
              <w:pStyle w:val="a8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</w:tr>
    </w:tbl>
    <w:p w:rsidR="00FA0A46" w:rsidRPr="00B660F0" w:rsidRDefault="00FA0A46" w:rsidP="00FA0A46">
      <w:pPr>
        <w:rPr>
          <w:rFonts w:ascii="Times New Roman" w:hAnsi="Times New Roman" w:cs="Times New Roman"/>
          <w:sz w:val="26"/>
          <w:szCs w:val="26"/>
        </w:rPr>
      </w:pPr>
    </w:p>
    <w:p w:rsidR="00FA0A46" w:rsidRPr="00B660F0" w:rsidRDefault="00FA0A46" w:rsidP="00FA0A46">
      <w:pPr>
        <w:rPr>
          <w:rFonts w:ascii="Times New Roman" w:hAnsi="Times New Roman" w:cs="Times New Roman"/>
          <w:sz w:val="26"/>
          <w:szCs w:val="26"/>
        </w:rPr>
      </w:pPr>
    </w:p>
    <w:p w:rsidR="00FA0A46" w:rsidRPr="00B660F0" w:rsidRDefault="00FA0A46" w:rsidP="00FA0A46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Theme="minorEastAsia" w:hAnsi="Times New Roman" w:cs="Times New Roman"/>
          <w:b/>
          <w:sz w:val="26"/>
          <w:szCs w:val="26"/>
        </w:rPr>
        <w:sectPr w:rsidR="00FA0A46" w:rsidRPr="00B660F0" w:rsidSect="00FA0A46">
          <w:pgSz w:w="11906" w:h="16838"/>
          <w:pgMar w:top="567" w:right="851" w:bottom="851" w:left="1701" w:header="709" w:footer="709" w:gutter="0"/>
          <w:cols w:space="708"/>
          <w:docGrid w:linePitch="360"/>
        </w:sectPr>
      </w:pPr>
    </w:p>
    <w:p w:rsidR="00FA0A46" w:rsidRPr="00B660F0" w:rsidRDefault="00FA0A46" w:rsidP="00FA0A4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B660F0">
        <w:rPr>
          <w:rFonts w:ascii="Times New Roman" w:eastAsiaTheme="minorEastAsia" w:hAnsi="Times New Roman" w:cs="Times New Roman"/>
          <w:b/>
          <w:sz w:val="26"/>
          <w:szCs w:val="26"/>
        </w:rPr>
        <w:lastRenderedPageBreak/>
        <w:t xml:space="preserve">           </w:t>
      </w:r>
    </w:p>
    <w:p w:rsidR="00FA0A46" w:rsidRPr="00B660F0" w:rsidRDefault="00FA0A46" w:rsidP="00FA0A4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B660F0">
        <w:rPr>
          <w:rFonts w:ascii="Times New Roman" w:eastAsiaTheme="minorEastAsia" w:hAnsi="Times New Roman" w:cs="Times New Roman"/>
          <w:b/>
          <w:sz w:val="26"/>
          <w:szCs w:val="26"/>
        </w:rPr>
        <w:t>Раздел 2. Показатели муниципальной программы</w:t>
      </w:r>
    </w:p>
    <w:p w:rsidR="00FA0A46" w:rsidRDefault="00FA0A46" w:rsidP="00E954A6">
      <w:pPr>
        <w:widowControl w:val="0"/>
        <w:autoSpaceDE w:val="0"/>
        <w:autoSpaceDN w:val="0"/>
        <w:spacing w:after="0" w:line="240" w:lineRule="auto"/>
        <w:ind w:left="11" w:firstLine="709"/>
        <w:jc w:val="center"/>
        <w:outlineLvl w:val="2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B660F0">
        <w:rPr>
          <w:rFonts w:ascii="Times New Roman" w:eastAsiaTheme="minorEastAsia" w:hAnsi="Times New Roman" w:cs="Times New Roman"/>
          <w:b/>
          <w:sz w:val="26"/>
          <w:szCs w:val="26"/>
        </w:rPr>
        <w:t>«</w:t>
      </w:r>
      <w:r w:rsidR="00E954A6" w:rsidRPr="00E954A6">
        <w:rPr>
          <w:rFonts w:ascii="Times New Roman" w:eastAsiaTheme="minorEastAsia" w:hAnsi="Times New Roman" w:cs="Times New Roman"/>
          <w:b/>
          <w:sz w:val="26"/>
          <w:szCs w:val="26"/>
        </w:rPr>
        <w:t xml:space="preserve">Профилактика правонарушений в </w:t>
      </w:r>
      <w:r w:rsidR="00C57F37">
        <w:rPr>
          <w:rFonts w:ascii="Times New Roman" w:eastAsiaTheme="minorEastAsia" w:hAnsi="Times New Roman" w:cs="Times New Roman"/>
          <w:b/>
          <w:sz w:val="26"/>
          <w:szCs w:val="26"/>
        </w:rPr>
        <w:t xml:space="preserve"> Анивском муниципальном округе</w:t>
      </w:r>
      <w:r w:rsidR="00E954A6" w:rsidRPr="00E954A6">
        <w:rPr>
          <w:rFonts w:ascii="Times New Roman" w:eastAsiaTheme="minorEastAsia" w:hAnsi="Times New Roman" w:cs="Times New Roman"/>
          <w:b/>
          <w:sz w:val="26"/>
          <w:szCs w:val="26"/>
        </w:rPr>
        <w:t>»</w:t>
      </w:r>
    </w:p>
    <w:p w:rsidR="00E954A6" w:rsidRPr="00B660F0" w:rsidRDefault="00E954A6" w:rsidP="00E954A6">
      <w:pPr>
        <w:widowControl w:val="0"/>
        <w:autoSpaceDE w:val="0"/>
        <w:autoSpaceDN w:val="0"/>
        <w:spacing w:after="0" w:line="240" w:lineRule="auto"/>
        <w:ind w:left="11"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5446" w:type="dxa"/>
        <w:tblLayout w:type="fixed"/>
        <w:tblLook w:val="04A0" w:firstRow="1" w:lastRow="0" w:firstColumn="1" w:lastColumn="0" w:noHBand="0" w:noVBand="1"/>
      </w:tblPr>
      <w:tblGrid>
        <w:gridCol w:w="591"/>
        <w:gridCol w:w="4649"/>
        <w:gridCol w:w="992"/>
        <w:gridCol w:w="1134"/>
        <w:gridCol w:w="993"/>
        <w:gridCol w:w="850"/>
        <w:gridCol w:w="851"/>
        <w:gridCol w:w="850"/>
        <w:gridCol w:w="851"/>
        <w:gridCol w:w="850"/>
        <w:gridCol w:w="1134"/>
        <w:gridCol w:w="1701"/>
      </w:tblGrid>
      <w:tr w:rsidR="00FA0A46" w:rsidRPr="00B660F0" w:rsidTr="006378D5">
        <w:trPr>
          <w:trHeight w:val="626"/>
        </w:trPr>
        <w:tc>
          <w:tcPr>
            <w:tcW w:w="591" w:type="dxa"/>
            <w:vMerge w:val="restart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4649" w:type="dxa"/>
            <w:vMerge w:val="restart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Ед. изм.</w:t>
            </w:r>
          </w:p>
        </w:tc>
        <w:tc>
          <w:tcPr>
            <w:tcW w:w="1134" w:type="dxa"/>
            <w:vMerge w:val="restart"/>
          </w:tcPr>
          <w:p w:rsidR="00FA0A46" w:rsidRPr="00B660F0" w:rsidRDefault="00FA0A46" w:rsidP="006378D5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Базовое значение</w:t>
            </w:r>
            <w:r w:rsidR="006378D5"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202</w:t>
            </w:r>
            <w:r w:rsidR="006378D5"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3</w:t>
            </w: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5245" w:type="dxa"/>
            <w:gridSpan w:val="6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Значения показателей</w:t>
            </w:r>
          </w:p>
        </w:tc>
        <w:tc>
          <w:tcPr>
            <w:tcW w:w="1134" w:type="dxa"/>
            <w:vMerge w:val="restart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Ответственный</w:t>
            </w:r>
          </w:p>
        </w:tc>
        <w:tc>
          <w:tcPr>
            <w:tcW w:w="1701" w:type="dxa"/>
            <w:vMerge w:val="restart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Связь с показателями национальных целей</w:t>
            </w:r>
          </w:p>
        </w:tc>
      </w:tr>
      <w:tr w:rsidR="00FA0A46" w:rsidRPr="00B660F0" w:rsidTr="006378D5">
        <w:tc>
          <w:tcPr>
            <w:tcW w:w="591" w:type="dxa"/>
            <w:vMerge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4649" w:type="dxa"/>
            <w:vMerge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850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851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850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2028</w:t>
            </w:r>
          </w:p>
        </w:tc>
        <w:tc>
          <w:tcPr>
            <w:tcW w:w="851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2029</w:t>
            </w:r>
          </w:p>
        </w:tc>
        <w:tc>
          <w:tcPr>
            <w:tcW w:w="850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2030</w:t>
            </w:r>
          </w:p>
        </w:tc>
        <w:tc>
          <w:tcPr>
            <w:tcW w:w="1134" w:type="dxa"/>
            <w:vMerge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</w:tr>
      <w:tr w:rsidR="00FA0A46" w:rsidRPr="00B660F0" w:rsidTr="006378D5">
        <w:trPr>
          <w:trHeight w:val="620"/>
        </w:trPr>
        <w:tc>
          <w:tcPr>
            <w:tcW w:w="591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4855" w:type="dxa"/>
            <w:gridSpan w:val="11"/>
          </w:tcPr>
          <w:p w:rsidR="00FA0A46" w:rsidRPr="00B660F0" w:rsidRDefault="00FA0A46" w:rsidP="00C57F37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i/>
                <w:sz w:val="26"/>
                <w:szCs w:val="26"/>
              </w:rPr>
              <w:t xml:space="preserve">Цель 1. </w:t>
            </w:r>
            <w:r w:rsidR="006378D5" w:rsidRPr="00B660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снижение количества правонарушений в </w:t>
            </w:r>
            <w:r w:rsidR="00C20B92" w:rsidRPr="00B660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Анивском </w:t>
            </w:r>
            <w:r w:rsidR="00C20B9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муниципальном</w:t>
            </w:r>
            <w:r w:rsidR="00C57F3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6378D5" w:rsidRPr="00B660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округе к 2030 году до  </w:t>
            </w:r>
            <w:r w:rsidR="004E0692" w:rsidRPr="00B660F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B660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FA0A46" w:rsidRPr="00B660F0" w:rsidTr="006378D5">
        <w:tc>
          <w:tcPr>
            <w:tcW w:w="591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4649" w:type="dxa"/>
          </w:tcPr>
          <w:p w:rsidR="00FA0A46" w:rsidRPr="00B660F0" w:rsidRDefault="006378D5" w:rsidP="006378D5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Количество   </w:t>
            </w:r>
            <w:r w:rsidR="00752EF6" w:rsidRPr="00B660F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правонарушений в</w:t>
            </w:r>
            <w:r w:rsidR="00752EF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сфере общественного правопорядка и общественной безопасности  </w:t>
            </w:r>
          </w:p>
        </w:tc>
        <w:tc>
          <w:tcPr>
            <w:tcW w:w="992" w:type="dxa"/>
          </w:tcPr>
          <w:p w:rsidR="00FA0A46" w:rsidRPr="00B660F0" w:rsidRDefault="00FA0A46" w:rsidP="006378D5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Ед</w:t>
            </w:r>
            <w:r w:rsidR="006378D5"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FA0A46" w:rsidRPr="00B660F0" w:rsidRDefault="000E0C8F" w:rsidP="00FA0A4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66</w:t>
            </w:r>
          </w:p>
        </w:tc>
        <w:tc>
          <w:tcPr>
            <w:tcW w:w="993" w:type="dxa"/>
          </w:tcPr>
          <w:p w:rsidR="00FA0A46" w:rsidRPr="00B660F0" w:rsidRDefault="00752EF6" w:rsidP="00752E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  <w:r w:rsidR="006378D5" w:rsidRPr="00B660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E0C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</w:tcPr>
          <w:p w:rsidR="00FA0A46" w:rsidRPr="00B660F0" w:rsidRDefault="00752EF6" w:rsidP="00752E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</w:t>
            </w:r>
            <w:r w:rsidR="000E0C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</w:tcPr>
          <w:p w:rsidR="00FA0A46" w:rsidRPr="00B660F0" w:rsidRDefault="00752EF6" w:rsidP="00752E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  <w:r w:rsidR="000E0C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</w:tcPr>
          <w:p w:rsidR="00FA0A46" w:rsidRPr="00B660F0" w:rsidRDefault="00752EF6" w:rsidP="00752E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851" w:type="dxa"/>
          </w:tcPr>
          <w:p w:rsidR="00FA0A46" w:rsidRPr="00B660F0" w:rsidRDefault="00752EF6" w:rsidP="00FA0A4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  <w:r w:rsidR="000E0C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</w:tcPr>
          <w:p w:rsidR="00FA0A46" w:rsidRPr="00B660F0" w:rsidRDefault="00752EF6" w:rsidP="00FA0A4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  <w:r w:rsidR="000E0C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FA0A46" w:rsidRPr="00B660F0" w:rsidRDefault="004E0692" w:rsidP="004E0692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Общий отдел   </w:t>
            </w:r>
          </w:p>
        </w:tc>
        <w:tc>
          <w:tcPr>
            <w:tcW w:w="1701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-</w:t>
            </w:r>
          </w:p>
        </w:tc>
      </w:tr>
      <w:tr w:rsidR="006378D5" w:rsidRPr="00B660F0" w:rsidTr="006378D5">
        <w:tc>
          <w:tcPr>
            <w:tcW w:w="591" w:type="dxa"/>
          </w:tcPr>
          <w:p w:rsidR="006378D5" w:rsidRPr="00B660F0" w:rsidRDefault="006378D5" w:rsidP="006378D5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4649" w:type="dxa"/>
          </w:tcPr>
          <w:p w:rsidR="006378D5" w:rsidRPr="00B660F0" w:rsidRDefault="006378D5" w:rsidP="006378D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660F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Количество совершенных преступлений </w:t>
            </w:r>
            <w:r w:rsidR="00752EF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в общественных местах </w:t>
            </w:r>
          </w:p>
        </w:tc>
        <w:tc>
          <w:tcPr>
            <w:tcW w:w="992" w:type="dxa"/>
          </w:tcPr>
          <w:p w:rsidR="006378D5" w:rsidRPr="00B660F0" w:rsidRDefault="006378D5" w:rsidP="00FA0A46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Ед</w:t>
            </w:r>
            <w:r w:rsidR="00CF1348"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6378D5" w:rsidRPr="00B660F0" w:rsidRDefault="00752EF6" w:rsidP="00FA0A4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72</w:t>
            </w:r>
          </w:p>
        </w:tc>
        <w:tc>
          <w:tcPr>
            <w:tcW w:w="993" w:type="dxa"/>
          </w:tcPr>
          <w:p w:rsidR="006378D5" w:rsidRPr="00B660F0" w:rsidRDefault="00752EF6" w:rsidP="006378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71 </w:t>
            </w:r>
          </w:p>
        </w:tc>
        <w:tc>
          <w:tcPr>
            <w:tcW w:w="850" w:type="dxa"/>
          </w:tcPr>
          <w:p w:rsidR="006378D5" w:rsidRPr="00B660F0" w:rsidRDefault="00752EF6" w:rsidP="00FA0A4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70 </w:t>
            </w:r>
          </w:p>
        </w:tc>
        <w:tc>
          <w:tcPr>
            <w:tcW w:w="851" w:type="dxa"/>
          </w:tcPr>
          <w:p w:rsidR="006378D5" w:rsidRPr="00B660F0" w:rsidRDefault="00752EF6" w:rsidP="00FA0A4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70</w:t>
            </w:r>
          </w:p>
        </w:tc>
        <w:tc>
          <w:tcPr>
            <w:tcW w:w="850" w:type="dxa"/>
          </w:tcPr>
          <w:p w:rsidR="006378D5" w:rsidRPr="00B660F0" w:rsidRDefault="00752EF6" w:rsidP="00FA0A4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69 </w:t>
            </w:r>
          </w:p>
        </w:tc>
        <w:tc>
          <w:tcPr>
            <w:tcW w:w="851" w:type="dxa"/>
          </w:tcPr>
          <w:p w:rsidR="006378D5" w:rsidRPr="00B660F0" w:rsidRDefault="00752EF6" w:rsidP="00FA0A4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68 </w:t>
            </w:r>
          </w:p>
        </w:tc>
        <w:tc>
          <w:tcPr>
            <w:tcW w:w="850" w:type="dxa"/>
          </w:tcPr>
          <w:p w:rsidR="006378D5" w:rsidRPr="00B660F0" w:rsidRDefault="00752EF6" w:rsidP="00FA0A4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66</w:t>
            </w:r>
          </w:p>
        </w:tc>
        <w:tc>
          <w:tcPr>
            <w:tcW w:w="1134" w:type="dxa"/>
          </w:tcPr>
          <w:p w:rsidR="006378D5" w:rsidRPr="00B660F0" w:rsidRDefault="003D2276" w:rsidP="004E0692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Общий отдел   </w:t>
            </w:r>
          </w:p>
        </w:tc>
        <w:tc>
          <w:tcPr>
            <w:tcW w:w="1701" w:type="dxa"/>
          </w:tcPr>
          <w:p w:rsidR="006378D5" w:rsidRPr="00B660F0" w:rsidRDefault="006378D5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</w:tr>
      <w:tr w:rsidR="00FA0A46" w:rsidRPr="00B660F0" w:rsidTr="006378D5">
        <w:tc>
          <w:tcPr>
            <w:tcW w:w="591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4855" w:type="dxa"/>
            <w:gridSpan w:val="11"/>
          </w:tcPr>
          <w:p w:rsidR="00FA0A46" w:rsidRPr="00B660F0" w:rsidRDefault="00FA0A46" w:rsidP="006378D5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i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i/>
                <w:sz w:val="26"/>
                <w:szCs w:val="26"/>
              </w:rPr>
              <w:t xml:space="preserve">Цель 2. </w:t>
            </w:r>
            <w:r w:rsidR="006378D5" w:rsidRPr="00B660F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="006378D5" w:rsidRPr="00B660F0"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сохранение населения, здоровья и благополучия людей</w:t>
            </w:r>
          </w:p>
        </w:tc>
      </w:tr>
      <w:tr w:rsidR="00FA0A46" w:rsidRPr="00B660F0" w:rsidTr="006378D5">
        <w:tc>
          <w:tcPr>
            <w:tcW w:w="591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4649" w:type="dxa"/>
          </w:tcPr>
          <w:p w:rsidR="00FA0A46" w:rsidRPr="00B660F0" w:rsidRDefault="006378D5" w:rsidP="006378D5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 w:rsidRPr="00B660F0">
              <w:rPr>
                <w:rFonts w:ascii="Times New Roman" w:hAnsi="Times New Roman" w:cs="Times New Roman"/>
                <w:sz w:val="26"/>
                <w:szCs w:val="26"/>
              </w:rPr>
              <w:t>оличество преступлений в сфере оборота наркотиков</w:t>
            </w:r>
          </w:p>
        </w:tc>
        <w:tc>
          <w:tcPr>
            <w:tcW w:w="992" w:type="dxa"/>
          </w:tcPr>
          <w:p w:rsidR="00FA0A46" w:rsidRPr="00B660F0" w:rsidRDefault="006378D5" w:rsidP="00FA0A46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Ед. </w:t>
            </w:r>
          </w:p>
        </w:tc>
        <w:tc>
          <w:tcPr>
            <w:tcW w:w="1134" w:type="dxa"/>
          </w:tcPr>
          <w:p w:rsidR="00FA0A46" w:rsidRPr="00B660F0" w:rsidRDefault="003D227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27</w:t>
            </w:r>
          </w:p>
        </w:tc>
        <w:tc>
          <w:tcPr>
            <w:tcW w:w="993" w:type="dxa"/>
          </w:tcPr>
          <w:p w:rsidR="00FA0A46" w:rsidRPr="00B660F0" w:rsidRDefault="003D227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26</w:t>
            </w:r>
            <w:r w:rsidR="006378D5"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</w:tcPr>
          <w:p w:rsidR="00FA0A46" w:rsidRPr="00B660F0" w:rsidRDefault="003D227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51" w:type="dxa"/>
          </w:tcPr>
          <w:p w:rsidR="00FA0A46" w:rsidRPr="00B660F0" w:rsidRDefault="003D227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50" w:type="dxa"/>
          </w:tcPr>
          <w:p w:rsidR="00FA0A46" w:rsidRPr="00B660F0" w:rsidRDefault="003D227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20</w:t>
            </w:r>
            <w:r w:rsidR="006378D5"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</w:tcPr>
          <w:p w:rsidR="00FA0A46" w:rsidRPr="00B660F0" w:rsidRDefault="003D227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20</w:t>
            </w:r>
            <w:r w:rsidR="006378D5"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</w:tcPr>
          <w:p w:rsidR="00FA0A46" w:rsidRPr="00B660F0" w:rsidRDefault="003D227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18</w:t>
            </w:r>
            <w:r w:rsidR="006378D5"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FA0A46" w:rsidRPr="00B660F0" w:rsidRDefault="006378D5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Общий отдел </w:t>
            </w:r>
          </w:p>
        </w:tc>
        <w:tc>
          <w:tcPr>
            <w:tcW w:w="1701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-</w:t>
            </w:r>
          </w:p>
        </w:tc>
      </w:tr>
    </w:tbl>
    <w:p w:rsidR="00FA0A46" w:rsidRPr="00B660F0" w:rsidRDefault="00FA0A46" w:rsidP="00FA0A46">
      <w:pPr>
        <w:widowControl w:val="0"/>
        <w:autoSpaceDE w:val="0"/>
        <w:autoSpaceDN w:val="0"/>
        <w:spacing w:after="0" w:line="240" w:lineRule="auto"/>
        <w:ind w:left="1416" w:firstLine="708"/>
        <w:outlineLvl w:val="2"/>
        <w:rPr>
          <w:rFonts w:ascii="Times New Roman" w:eastAsiaTheme="minorEastAsia" w:hAnsi="Times New Roman" w:cs="Times New Roman"/>
          <w:b/>
          <w:sz w:val="26"/>
          <w:szCs w:val="26"/>
        </w:rPr>
        <w:sectPr w:rsidR="00FA0A46" w:rsidRPr="00B660F0" w:rsidSect="00FA0A46">
          <w:pgSz w:w="16838" w:h="11906" w:orient="landscape"/>
          <w:pgMar w:top="426" w:right="567" w:bottom="851" w:left="851" w:header="709" w:footer="709" w:gutter="0"/>
          <w:cols w:space="708"/>
          <w:docGrid w:linePitch="360"/>
        </w:sectPr>
      </w:pPr>
    </w:p>
    <w:p w:rsidR="00FA0A46" w:rsidRPr="00B660F0" w:rsidRDefault="00FA0A46" w:rsidP="00FA0A46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2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B660F0">
        <w:rPr>
          <w:rFonts w:ascii="Times New Roman" w:eastAsiaTheme="minorEastAsia" w:hAnsi="Times New Roman" w:cs="Times New Roman"/>
          <w:b/>
          <w:sz w:val="26"/>
          <w:szCs w:val="26"/>
        </w:rPr>
        <w:lastRenderedPageBreak/>
        <w:t>Раздел 3. СТРУКТУРА</w:t>
      </w:r>
    </w:p>
    <w:p w:rsidR="00FA0A46" w:rsidRPr="00B660F0" w:rsidRDefault="00FA0A46" w:rsidP="00FA0A4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B660F0">
        <w:rPr>
          <w:rFonts w:ascii="Times New Roman" w:eastAsiaTheme="minorEastAsia" w:hAnsi="Times New Roman" w:cs="Times New Roman"/>
          <w:b/>
          <w:sz w:val="26"/>
          <w:szCs w:val="26"/>
        </w:rPr>
        <w:t xml:space="preserve">муниципальной программы </w:t>
      </w:r>
      <w:r w:rsidR="00E954A6" w:rsidRPr="00E954A6">
        <w:rPr>
          <w:rFonts w:ascii="Times New Roman" w:eastAsiaTheme="minorEastAsia" w:hAnsi="Times New Roman" w:cs="Times New Roman"/>
          <w:b/>
          <w:sz w:val="26"/>
          <w:szCs w:val="26"/>
        </w:rPr>
        <w:t xml:space="preserve">«Профилактика </w:t>
      </w:r>
      <w:r w:rsidR="00C57F37" w:rsidRPr="00E954A6">
        <w:rPr>
          <w:rFonts w:ascii="Times New Roman" w:eastAsiaTheme="minorEastAsia" w:hAnsi="Times New Roman" w:cs="Times New Roman"/>
          <w:b/>
          <w:sz w:val="26"/>
          <w:szCs w:val="26"/>
        </w:rPr>
        <w:t xml:space="preserve">правонарушений </w:t>
      </w:r>
      <w:r w:rsidR="00C57F37">
        <w:rPr>
          <w:rFonts w:ascii="Times New Roman" w:eastAsiaTheme="minorEastAsia" w:hAnsi="Times New Roman" w:cs="Times New Roman"/>
          <w:b/>
          <w:sz w:val="26"/>
          <w:szCs w:val="26"/>
        </w:rPr>
        <w:t xml:space="preserve">в Анивском муниципальном </w:t>
      </w:r>
      <w:r w:rsidR="00E954A6" w:rsidRPr="00E954A6">
        <w:rPr>
          <w:rFonts w:ascii="Times New Roman" w:eastAsiaTheme="minorEastAsia" w:hAnsi="Times New Roman" w:cs="Times New Roman"/>
          <w:b/>
          <w:sz w:val="26"/>
          <w:szCs w:val="26"/>
        </w:rPr>
        <w:t>округ</w:t>
      </w:r>
      <w:r w:rsidR="00C57F37">
        <w:rPr>
          <w:rFonts w:ascii="Times New Roman" w:eastAsiaTheme="minorEastAsia" w:hAnsi="Times New Roman" w:cs="Times New Roman"/>
          <w:b/>
          <w:sz w:val="26"/>
          <w:szCs w:val="26"/>
        </w:rPr>
        <w:t>е</w:t>
      </w:r>
      <w:r w:rsidR="00E954A6" w:rsidRPr="00E954A6">
        <w:rPr>
          <w:rFonts w:ascii="Times New Roman" w:eastAsiaTheme="minorEastAsia" w:hAnsi="Times New Roman" w:cs="Times New Roman"/>
          <w:b/>
          <w:sz w:val="26"/>
          <w:szCs w:val="26"/>
        </w:rPr>
        <w:t>»</w:t>
      </w:r>
    </w:p>
    <w:p w:rsidR="00FA0A46" w:rsidRPr="00B660F0" w:rsidRDefault="00FA0A46" w:rsidP="00FA0A46">
      <w:pPr>
        <w:widowControl w:val="0"/>
        <w:autoSpaceDE w:val="0"/>
        <w:autoSpaceDN w:val="0"/>
        <w:ind w:firstLine="567"/>
        <w:jc w:val="center"/>
        <w:rPr>
          <w:rFonts w:ascii="Times New Roman" w:eastAsiaTheme="minorEastAsia" w:hAnsi="Times New Roman" w:cs="Times New Roman"/>
          <w:sz w:val="26"/>
          <w:szCs w:val="26"/>
        </w:rPr>
      </w:pPr>
    </w:p>
    <w:tbl>
      <w:tblPr>
        <w:tblW w:w="1063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836"/>
        <w:gridCol w:w="4678"/>
        <w:gridCol w:w="2551"/>
      </w:tblGrid>
      <w:tr w:rsidR="00FA0A46" w:rsidRPr="00B660F0" w:rsidTr="00FA0A46">
        <w:tc>
          <w:tcPr>
            <w:tcW w:w="567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N пп</w:t>
            </w:r>
          </w:p>
        </w:tc>
        <w:tc>
          <w:tcPr>
            <w:tcW w:w="2836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Задачи структурного элемента/отдельного мероприятия</w:t>
            </w:r>
          </w:p>
        </w:tc>
        <w:tc>
          <w:tcPr>
            <w:tcW w:w="4678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551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Показатель муниципальной программы, с которым связана задача структурного элемента</w:t>
            </w:r>
          </w:p>
        </w:tc>
      </w:tr>
      <w:tr w:rsidR="00FA0A46" w:rsidRPr="00B660F0" w:rsidTr="00FA0A46">
        <w:trPr>
          <w:trHeight w:val="28"/>
        </w:trPr>
        <w:tc>
          <w:tcPr>
            <w:tcW w:w="567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36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678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51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4</w:t>
            </w:r>
          </w:p>
        </w:tc>
      </w:tr>
      <w:tr w:rsidR="00FA0A46" w:rsidRPr="00B660F0" w:rsidTr="00FA0A46">
        <w:tc>
          <w:tcPr>
            <w:tcW w:w="567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0065" w:type="dxa"/>
            <w:gridSpan w:val="3"/>
          </w:tcPr>
          <w:p w:rsidR="00FA0A46" w:rsidRPr="00B660F0" w:rsidRDefault="00FA0A46" w:rsidP="00FA0A4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  <w:t>Комплекс процессных мероприятий по</w:t>
            </w:r>
            <w:r w:rsidRPr="00B660F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0F47C2" w:rsidRPr="00B660F0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r w:rsidR="000700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рофилактике</w:t>
            </w:r>
            <w:r w:rsidR="000F47C2" w:rsidRPr="00B660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правонарушений в </w:t>
            </w:r>
            <w:r w:rsidR="00C57F37" w:rsidRPr="00B660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Анивском </w:t>
            </w:r>
            <w:r w:rsidR="00C57F3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муниципальном </w:t>
            </w:r>
            <w:r w:rsidR="000F47C2" w:rsidRPr="00B660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округе»</w:t>
            </w:r>
            <w:r w:rsidR="000F47C2" w:rsidRPr="00B660F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FA0A46" w:rsidRPr="00B660F0" w:rsidRDefault="00F0294D" w:rsidP="00F0294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FA0A46" w:rsidRPr="00B660F0" w:rsidTr="00FA0A46">
        <w:tc>
          <w:tcPr>
            <w:tcW w:w="567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7514" w:type="dxa"/>
            <w:gridSpan w:val="2"/>
          </w:tcPr>
          <w:p w:rsidR="00FA0A46" w:rsidRPr="00B660F0" w:rsidRDefault="00FA0A46" w:rsidP="00C57F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Ответственный за реализацию структурного </w:t>
            </w:r>
            <w:r w:rsidR="000F47C2"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элемента: Общий отдел администрации </w:t>
            </w:r>
            <w:r w:rsidR="00C57F37"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Анивского </w:t>
            </w:r>
            <w:r w:rsidR="00C57F37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муниципального </w:t>
            </w:r>
            <w:r w:rsidR="00C57F37"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округа</w:t>
            </w:r>
            <w:r w:rsidR="000F47C2"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551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Срок реализации: 2025 - 2030</w:t>
            </w:r>
          </w:p>
        </w:tc>
      </w:tr>
      <w:tr w:rsidR="00FA0A46" w:rsidRPr="00B660F0" w:rsidTr="00FA0A46">
        <w:trPr>
          <w:trHeight w:val="2921"/>
        </w:trPr>
        <w:tc>
          <w:tcPr>
            <w:tcW w:w="567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2836" w:type="dxa"/>
          </w:tcPr>
          <w:p w:rsidR="00FA0A46" w:rsidRPr="00B660F0" w:rsidRDefault="00FB1821" w:rsidP="00C57F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660F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="00F0294D" w:rsidRPr="00B660F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Проведены мероприятия по профилактике правонарушении в </w:t>
            </w:r>
            <w:r w:rsidR="00C57F37" w:rsidRPr="00B660F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Анивском </w:t>
            </w:r>
            <w:r w:rsidR="00C57F3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муниципальном </w:t>
            </w:r>
            <w:r w:rsidR="00F0294D" w:rsidRPr="00B660F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округе  </w:t>
            </w:r>
          </w:p>
        </w:tc>
        <w:tc>
          <w:tcPr>
            <w:tcW w:w="4678" w:type="dxa"/>
          </w:tcPr>
          <w:p w:rsidR="00FA0A46" w:rsidRPr="00B660F0" w:rsidRDefault="00FB1821" w:rsidP="00F0294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660F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="00F0294D" w:rsidRPr="00B660F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Реализованы меры по трудоустройству граждан, освобожденных из мест лишения свободы и (или) осужденных к условной мере наказания   </w:t>
            </w:r>
          </w:p>
          <w:p w:rsidR="00F0294D" w:rsidRPr="00B660F0" w:rsidRDefault="00F0294D" w:rsidP="00F0294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  <w:p w:rsidR="00F0294D" w:rsidRPr="00B660F0" w:rsidRDefault="00F0294D" w:rsidP="00F0294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660F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Материальное стимулирование и обеспечение деятельности добровольной дружины по охране общественного порядка </w:t>
            </w:r>
          </w:p>
          <w:p w:rsidR="00F0294D" w:rsidRPr="00B660F0" w:rsidRDefault="00F0294D" w:rsidP="00F0294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  <w:p w:rsidR="00084C07" w:rsidRPr="00B660F0" w:rsidRDefault="00084C07" w:rsidP="00084C0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660F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Информирование </w:t>
            </w:r>
            <w:r w:rsidR="00752EF6" w:rsidRPr="00B660F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населения по</w:t>
            </w:r>
            <w:r w:rsidRPr="00B660F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вопросам борьбы с преступностью и профилактике правонарушений   </w:t>
            </w:r>
          </w:p>
        </w:tc>
        <w:tc>
          <w:tcPr>
            <w:tcW w:w="2551" w:type="dxa"/>
          </w:tcPr>
          <w:p w:rsidR="00FA0A46" w:rsidRPr="00B660F0" w:rsidRDefault="00FB1821" w:rsidP="00FA0A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  <w:r w:rsidR="00084C07" w:rsidRPr="00B660F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Количество   правонарушений  </w:t>
            </w:r>
          </w:p>
          <w:p w:rsidR="00084C07" w:rsidRPr="00B660F0" w:rsidRDefault="00084C07" w:rsidP="00FA0A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  <w:p w:rsidR="00084C07" w:rsidRPr="00B660F0" w:rsidRDefault="00084C07" w:rsidP="00084C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Количество    совершенных преступлений  </w:t>
            </w:r>
          </w:p>
        </w:tc>
      </w:tr>
      <w:tr w:rsidR="00FA0A46" w:rsidRPr="00B660F0" w:rsidTr="00FA0A46">
        <w:trPr>
          <w:trHeight w:val="515"/>
        </w:trPr>
        <w:tc>
          <w:tcPr>
            <w:tcW w:w="567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spacing w:after="0" w:line="240" w:lineRule="auto"/>
              <w:outlineLvl w:val="3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0065" w:type="dxa"/>
            <w:gridSpan w:val="3"/>
          </w:tcPr>
          <w:p w:rsidR="00FA0A46" w:rsidRPr="00B660F0" w:rsidRDefault="00FA0A46" w:rsidP="00C57F37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  <w:t xml:space="preserve">Комплекс процессных мероприятий </w:t>
            </w:r>
            <w:r w:rsidR="00FB1821" w:rsidRPr="00B660F0"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  <w:t xml:space="preserve">по </w:t>
            </w:r>
            <w:r w:rsidR="00070090">
              <w:rPr>
                <w:rFonts w:ascii="Times New Roman" w:hAnsi="Times New Roman" w:cs="Times New Roman"/>
                <w:b/>
                <w:sz w:val="26"/>
                <w:szCs w:val="26"/>
              </w:rPr>
              <w:t>профилактике</w:t>
            </w:r>
            <w:r w:rsidR="00FB1821" w:rsidRPr="00B660F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незаконного оборота наркотиков в Анивском </w:t>
            </w:r>
            <w:r w:rsidR="00C57F3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муниципальном </w:t>
            </w:r>
            <w:r w:rsidR="00FB1821" w:rsidRPr="00B660F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округе</w:t>
            </w:r>
          </w:p>
        </w:tc>
      </w:tr>
      <w:tr w:rsidR="00FA0A46" w:rsidRPr="00B660F0" w:rsidTr="00FA0A46">
        <w:tc>
          <w:tcPr>
            <w:tcW w:w="567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7514" w:type="dxa"/>
            <w:gridSpan w:val="2"/>
          </w:tcPr>
          <w:p w:rsidR="00FA0A46" w:rsidRPr="00B660F0" w:rsidRDefault="00FA0A46" w:rsidP="00084C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Ответственный за реализацию структурного </w:t>
            </w:r>
            <w:r w:rsidR="00084C07"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элемента: Департамент социального развития </w:t>
            </w:r>
            <w:r w:rsidR="00FB1821"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2551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Срок реализации: 2025 - 2030 гг.</w:t>
            </w:r>
          </w:p>
        </w:tc>
      </w:tr>
      <w:tr w:rsidR="00FA0A46" w:rsidRPr="00B660F0" w:rsidTr="00FA0A46">
        <w:tc>
          <w:tcPr>
            <w:tcW w:w="567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2836" w:type="dxa"/>
          </w:tcPr>
          <w:p w:rsidR="00FA0A46" w:rsidRPr="00B660F0" w:rsidRDefault="00FB1821" w:rsidP="00BE4C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  <w:r w:rsidR="00084C07" w:rsidRPr="00B660F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Проведены мероприятия по профилактике незаконного оборота наркотиков Анивском </w:t>
            </w:r>
            <w:r w:rsidR="00C57F3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муниципальном </w:t>
            </w:r>
            <w:r w:rsidR="00084C07" w:rsidRPr="00B660F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округе  </w:t>
            </w:r>
          </w:p>
        </w:tc>
        <w:tc>
          <w:tcPr>
            <w:tcW w:w="4678" w:type="dxa"/>
          </w:tcPr>
          <w:p w:rsidR="00FA0A46" w:rsidRPr="00B660F0" w:rsidRDefault="00084C07" w:rsidP="00CC5B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sz w:val="26"/>
                <w:szCs w:val="26"/>
              </w:rPr>
              <w:t xml:space="preserve">Создать информационную среду по проблеме злоупотребления наркотическими веществами, формированию активной общественной позиции населения </w:t>
            </w:r>
            <w:r w:rsidR="00CC5B51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B660F0">
              <w:rPr>
                <w:rFonts w:ascii="Times New Roman" w:hAnsi="Times New Roman" w:cs="Times New Roman"/>
                <w:sz w:val="26"/>
                <w:szCs w:val="26"/>
              </w:rPr>
              <w:t xml:space="preserve"> округа против употребления наркотиков, пропаганде здорового образа жизни;</w:t>
            </w:r>
          </w:p>
        </w:tc>
        <w:tc>
          <w:tcPr>
            <w:tcW w:w="2551" w:type="dxa"/>
          </w:tcPr>
          <w:p w:rsidR="00FA0A46" w:rsidRPr="00B660F0" w:rsidRDefault="00084C07" w:rsidP="00FA0A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 w:rsidRPr="00B660F0">
              <w:rPr>
                <w:rFonts w:ascii="Times New Roman" w:hAnsi="Times New Roman" w:cs="Times New Roman"/>
                <w:sz w:val="26"/>
                <w:szCs w:val="26"/>
              </w:rPr>
              <w:t>оличество преступлений в сфере оборота наркотиков</w:t>
            </w:r>
          </w:p>
        </w:tc>
      </w:tr>
    </w:tbl>
    <w:p w:rsidR="00FA0A46" w:rsidRDefault="00FA0A46" w:rsidP="00FA0A46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231E7B" w:rsidRPr="00B660F0" w:rsidRDefault="00231E7B" w:rsidP="00231E7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lastRenderedPageBreak/>
        <w:t>Раздел 4. Финансовое обеспечение реализации Программы</w:t>
      </w:r>
    </w:p>
    <w:p w:rsidR="00231E7B" w:rsidRPr="00B660F0" w:rsidRDefault="00231E7B" w:rsidP="0003059F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B660F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DB08D7" w:rsidRPr="0003059F" w:rsidRDefault="00B046D2" w:rsidP="0003059F">
      <w:pPr>
        <w:widowControl w:val="0"/>
        <w:autoSpaceDE w:val="0"/>
        <w:autoSpaceDN w:val="0"/>
        <w:jc w:val="both"/>
        <w:outlineLvl w:val="2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DB08D7" w:rsidRPr="0003059F">
        <w:rPr>
          <w:rFonts w:ascii="Times New Roman" w:eastAsiaTheme="minorEastAsia" w:hAnsi="Times New Roman" w:cs="Times New Roman"/>
          <w:sz w:val="26"/>
          <w:szCs w:val="26"/>
        </w:rPr>
        <w:t xml:space="preserve">Финансовое обеспечение </w:t>
      </w:r>
      <w:r w:rsidR="0003059F" w:rsidRPr="0003059F">
        <w:rPr>
          <w:rFonts w:ascii="Times New Roman" w:eastAsiaTheme="minorEastAsia" w:hAnsi="Times New Roman" w:cs="Times New Roman"/>
          <w:sz w:val="26"/>
          <w:szCs w:val="26"/>
        </w:rPr>
        <w:t>муниципальной</w:t>
      </w:r>
      <w:r w:rsidR="00DB08D7" w:rsidRPr="0003059F">
        <w:rPr>
          <w:rFonts w:ascii="Times New Roman" w:eastAsiaTheme="minorEastAsia" w:hAnsi="Times New Roman" w:cs="Times New Roman"/>
          <w:sz w:val="26"/>
          <w:szCs w:val="26"/>
        </w:rPr>
        <w:t xml:space="preserve"> Программы отражено в приложении 3 к Программе</w:t>
      </w:r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DB08D7" w:rsidRPr="0003059F">
        <w:rPr>
          <w:rFonts w:ascii="Times New Roman" w:eastAsiaTheme="minorEastAsia" w:hAnsi="Times New Roman" w:cs="Times New Roman"/>
          <w:sz w:val="26"/>
          <w:szCs w:val="26"/>
        </w:rPr>
        <w:t xml:space="preserve">  </w:t>
      </w:r>
    </w:p>
    <w:p w:rsidR="00FA0A46" w:rsidRPr="00B660F0" w:rsidRDefault="00FA0A46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FA0A46" w:rsidRPr="00B660F0" w:rsidRDefault="00FA0A46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FA0A46" w:rsidRPr="00B660F0" w:rsidRDefault="00FA0A46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FA0A46" w:rsidRPr="00B660F0" w:rsidRDefault="00FA0A46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FA0A46" w:rsidRPr="00B660F0" w:rsidRDefault="00FA0A46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204955" w:rsidRPr="00B660F0" w:rsidRDefault="00204955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204955" w:rsidRPr="00B660F0" w:rsidRDefault="00204955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204955" w:rsidRPr="00B660F0" w:rsidRDefault="00204955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204955" w:rsidRPr="00B660F0" w:rsidRDefault="00204955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204955" w:rsidRPr="00B660F0" w:rsidRDefault="00204955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577FCB" w:rsidRPr="00B660F0" w:rsidRDefault="00577FCB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577FCB" w:rsidRPr="00B660F0" w:rsidRDefault="00577FCB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577FCB" w:rsidRPr="00B660F0" w:rsidRDefault="00577FCB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577FCB" w:rsidRPr="00B660F0" w:rsidRDefault="00577FCB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577FCB" w:rsidRPr="00B660F0" w:rsidRDefault="00577FCB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577FCB" w:rsidRPr="00B660F0" w:rsidRDefault="00577FCB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577FCB" w:rsidRPr="00B660F0" w:rsidRDefault="00577FCB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577FCB" w:rsidRPr="00B660F0" w:rsidRDefault="00577FCB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577FCB" w:rsidRPr="00B660F0" w:rsidRDefault="00577FCB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577FCB" w:rsidRPr="00B660F0" w:rsidRDefault="00577FCB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7C3044" w:rsidRDefault="007C3044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7C3044" w:rsidRDefault="007C3044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7C3044" w:rsidRDefault="007C3044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7C3044" w:rsidRDefault="007C3044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7C3044" w:rsidRDefault="007C3044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7C3044" w:rsidRDefault="007C3044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7C3044" w:rsidRDefault="007C3044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7C3044" w:rsidRDefault="007C3044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7C3044" w:rsidRDefault="007C3044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7C3044" w:rsidRDefault="007C3044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7C3044" w:rsidRDefault="007C3044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7C3044" w:rsidRDefault="007C3044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7C3044" w:rsidRDefault="007C3044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7C3044" w:rsidRDefault="007C3044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7C3044" w:rsidRDefault="007C3044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7C3044" w:rsidRDefault="007C3044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7C3044" w:rsidRDefault="007C3044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03059F" w:rsidRDefault="0003059F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03059F" w:rsidRDefault="0003059F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03059F" w:rsidRDefault="0003059F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03059F" w:rsidRDefault="0003059F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03059F" w:rsidRDefault="0003059F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7C3044" w:rsidRDefault="007C3044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7C3044" w:rsidRDefault="007C3044" w:rsidP="00FA0A46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Theme="minorEastAsia" w:hAnsi="Times New Roman" w:cs="Times New Roman"/>
          <w:sz w:val="26"/>
          <w:szCs w:val="26"/>
        </w:rPr>
      </w:pPr>
    </w:p>
    <w:p w:rsidR="00CC5B51" w:rsidRDefault="00FA0A46" w:rsidP="00CC5B51">
      <w:pPr>
        <w:widowControl w:val="0"/>
        <w:autoSpaceDE w:val="0"/>
        <w:autoSpaceDN w:val="0"/>
        <w:spacing w:after="0" w:line="240" w:lineRule="auto"/>
        <w:ind w:left="5529"/>
        <w:jc w:val="center"/>
        <w:rPr>
          <w:rFonts w:ascii="Times New Roman" w:eastAsiaTheme="minorEastAsia" w:hAnsi="Times New Roman" w:cs="Times New Roman"/>
          <w:sz w:val="26"/>
          <w:szCs w:val="26"/>
        </w:rPr>
      </w:pPr>
      <w:r w:rsidRPr="00B660F0">
        <w:rPr>
          <w:rFonts w:ascii="Times New Roman" w:eastAsiaTheme="minorEastAsia" w:hAnsi="Times New Roman" w:cs="Times New Roman"/>
          <w:sz w:val="26"/>
          <w:szCs w:val="26"/>
        </w:rPr>
        <w:lastRenderedPageBreak/>
        <w:t>Приложение № 2</w:t>
      </w:r>
    </w:p>
    <w:p w:rsidR="00FA0A46" w:rsidRPr="00CC5B51" w:rsidRDefault="00FA0A46" w:rsidP="00CC5B51">
      <w:pPr>
        <w:widowControl w:val="0"/>
        <w:autoSpaceDE w:val="0"/>
        <w:autoSpaceDN w:val="0"/>
        <w:spacing w:after="0" w:line="240" w:lineRule="auto"/>
        <w:ind w:left="5529"/>
        <w:jc w:val="center"/>
        <w:rPr>
          <w:rFonts w:ascii="Times New Roman" w:eastAsiaTheme="minorEastAsia" w:hAnsi="Times New Roman" w:cs="Times New Roman"/>
          <w:sz w:val="26"/>
          <w:szCs w:val="26"/>
        </w:rPr>
      </w:pPr>
      <w:r w:rsidRPr="00B660F0">
        <w:rPr>
          <w:rFonts w:ascii="Times New Roman" w:eastAsiaTheme="minorEastAsia" w:hAnsi="Times New Roman" w:cs="Times New Roman"/>
          <w:sz w:val="26"/>
          <w:szCs w:val="26"/>
        </w:rPr>
        <w:t xml:space="preserve">к муниципальной программе </w:t>
      </w:r>
      <w:r w:rsidR="00E954A6" w:rsidRPr="00E954A6">
        <w:rPr>
          <w:rFonts w:ascii="Times New Roman" w:eastAsiaTheme="minorEastAsia" w:hAnsi="Times New Roman" w:cs="Times New Roman"/>
          <w:sz w:val="26"/>
          <w:szCs w:val="26"/>
        </w:rPr>
        <w:t xml:space="preserve">«Профилактика правонарушений </w:t>
      </w:r>
      <w:r w:rsidR="00C57F37" w:rsidRPr="00E954A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 w:rsidR="00C57F37">
        <w:rPr>
          <w:rFonts w:ascii="Times New Roman" w:eastAsiaTheme="minorEastAsia" w:hAnsi="Times New Roman" w:cs="Times New Roman"/>
          <w:sz w:val="26"/>
          <w:szCs w:val="26"/>
        </w:rPr>
        <w:t>Анивском муниципальном округе</w:t>
      </w:r>
      <w:r w:rsidR="00E954A6" w:rsidRPr="00E954A6">
        <w:rPr>
          <w:rFonts w:ascii="Times New Roman" w:eastAsiaTheme="minorEastAsia" w:hAnsi="Times New Roman" w:cs="Times New Roman"/>
          <w:sz w:val="26"/>
          <w:szCs w:val="26"/>
        </w:rPr>
        <w:t>»</w:t>
      </w:r>
    </w:p>
    <w:p w:rsidR="00FA0A46" w:rsidRPr="00B660F0" w:rsidRDefault="00FA0A46" w:rsidP="00FA0A46">
      <w:pPr>
        <w:pStyle w:val="ConsPlusTitle"/>
        <w:ind w:left="5954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FA0A46" w:rsidRPr="00B660F0" w:rsidRDefault="00FA0A46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B660F0">
        <w:rPr>
          <w:rFonts w:ascii="Times New Roman" w:eastAsiaTheme="minorEastAsia" w:hAnsi="Times New Roman" w:cs="Times New Roman"/>
          <w:b/>
          <w:sz w:val="26"/>
          <w:szCs w:val="26"/>
        </w:rPr>
        <w:t>ПАСПОРТ</w:t>
      </w:r>
    </w:p>
    <w:p w:rsidR="00FA0A46" w:rsidRPr="00B660F0" w:rsidRDefault="00FA0A46" w:rsidP="00FA0A46">
      <w:pPr>
        <w:pStyle w:val="1"/>
        <w:spacing w:line="20" w:lineRule="atLeast"/>
        <w:ind w:left="0"/>
        <w:jc w:val="center"/>
        <w:rPr>
          <w:b/>
          <w:sz w:val="26"/>
          <w:szCs w:val="26"/>
        </w:rPr>
      </w:pPr>
      <w:r w:rsidRPr="00B660F0">
        <w:rPr>
          <w:rFonts w:eastAsiaTheme="minorEastAsia"/>
          <w:b/>
          <w:sz w:val="26"/>
          <w:szCs w:val="26"/>
        </w:rPr>
        <w:t xml:space="preserve">комплекса процессных </w:t>
      </w:r>
      <w:r w:rsidR="00204955" w:rsidRPr="00B660F0">
        <w:rPr>
          <w:rFonts w:eastAsiaTheme="minorEastAsia"/>
          <w:b/>
          <w:sz w:val="26"/>
          <w:szCs w:val="26"/>
        </w:rPr>
        <w:t>мероприятий</w:t>
      </w:r>
      <w:r w:rsidR="00204955" w:rsidRPr="00B660F0">
        <w:rPr>
          <w:b/>
          <w:sz w:val="26"/>
          <w:szCs w:val="26"/>
        </w:rPr>
        <w:t xml:space="preserve"> по</w:t>
      </w:r>
      <w:r w:rsidR="00FB1821" w:rsidRPr="00B660F0">
        <w:rPr>
          <w:b/>
          <w:sz w:val="26"/>
          <w:szCs w:val="26"/>
        </w:rPr>
        <w:t xml:space="preserve"> </w:t>
      </w:r>
      <w:r w:rsidR="00577FCB" w:rsidRPr="00B660F0">
        <w:rPr>
          <w:b/>
          <w:sz w:val="26"/>
          <w:szCs w:val="26"/>
        </w:rPr>
        <w:t xml:space="preserve">  </w:t>
      </w:r>
      <w:r w:rsidR="00231E7B" w:rsidRPr="00B660F0">
        <w:rPr>
          <w:b/>
          <w:sz w:val="26"/>
          <w:szCs w:val="26"/>
        </w:rPr>
        <w:t xml:space="preserve"> профилактике правонарушений в </w:t>
      </w:r>
      <w:r w:rsidR="00C57F37" w:rsidRPr="00B660F0">
        <w:rPr>
          <w:b/>
          <w:sz w:val="26"/>
          <w:szCs w:val="26"/>
        </w:rPr>
        <w:t xml:space="preserve">Анивском </w:t>
      </w:r>
      <w:r w:rsidR="00C57F37">
        <w:rPr>
          <w:b/>
          <w:sz w:val="26"/>
          <w:szCs w:val="26"/>
        </w:rPr>
        <w:t xml:space="preserve">муниципальном </w:t>
      </w:r>
      <w:r w:rsidR="00C57F37" w:rsidRPr="00B660F0">
        <w:rPr>
          <w:b/>
          <w:sz w:val="26"/>
          <w:szCs w:val="26"/>
        </w:rPr>
        <w:t>округе</w:t>
      </w:r>
      <w:r w:rsidR="00231E7B" w:rsidRPr="00B660F0">
        <w:rPr>
          <w:b/>
          <w:sz w:val="26"/>
          <w:szCs w:val="26"/>
        </w:rPr>
        <w:t xml:space="preserve">  </w:t>
      </w:r>
    </w:p>
    <w:p w:rsidR="00FA0A46" w:rsidRPr="00B660F0" w:rsidRDefault="00FA0A46" w:rsidP="00FA0A46">
      <w:pPr>
        <w:widowControl w:val="0"/>
        <w:autoSpaceDE w:val="0"/>
        <w:autoSpaceDN w:val="0"/>
        <w:jc w:val="center"/>
        <w:outlineLvl w:val="2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FA0A46" w:rsidRPr="00B660F0" w:rsidRDefault="00FA0A46" w:rsidP="00FA0A46">
      <w:pPr>
        <w:widowControl w:val="0"/>
        <w:autoSpaceDE w:val="0"/>
        <w:autoSpaceDN w:val="0"/>
        <w:jc w:val="center"/>
        <w:outlineLvl w:val="2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B660F0">
        <w:rPr>
          <w:rFonts w:ascii="Times New Roman" w:eastAsiaTheme="minorEastAsia" w:hAnsi="Times New Roman" w:cs="Times New Roman"/>
          <w:b/>
          <w:sz w:val="26"/>
          <w:szCs w:val="26"/>
        </w:rPr>
        <w:t>Раздел 1. Общие положения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FA0A46" w:rsidRPr="00B660F0" w:rsidTr="00FA0A46">
        <w:tc>
          <w:tcPr>
            <w:tcW w:w="4672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Наименование комплекса процессных мероприятий</w:t>
            </w:r>
          </w:p>
        </w:tc>
        <w:tc>
          <w:tcPr>
            <w:tcW w:w="4672" w:type="dxa"/>
          </w:tcPr>
          <w:p w:rsidR="00231E7B" w:rsidRPr="00B660F0" w:rsidRDefault="00FA0A46" w:rsidP="00231E7B">
            <w:pPr>
              <w:pStyle w:val="1"/>
              <w:spacing w:line="20" w:lineRule="atLeast"/>
              <w:ind w:left="0"/>
              <w:jc w:val="both"/>
              <w:rPr>
                <w:sz w:val="26"/>
                <w:szCs w:val="26"/>
              </w:rPr>
            </w:pPr>
            <w:r w:rsidRPr="00B660F0">
              <w:rPr>
                <w:rFonts w:eastAsiaTheme="minorEastAsia"/>
                <w:sz w:val="26"/>
                <w:szCs w:val="26"/>
              </w:rPr>
              <w:t xml:space="preserve">Комплекс процессных </w:t>
            </w:r>
            <w:r w:rsidR="00577FCB" w:rsidRPr="00B660F0">
              <w:rPr>
                <w:rFonts w:eastAsiaTheme="minorEastAsia"/>
                <w:sz w:val="26"/>
                <w:szCs w:val="26"/>
              </w:rPr>
              <w:t>мероприятий</w:t>
            </w:r>
            <w:r w:rsidR="00577FCB" w:rsidRPr="00B660F0">
              <w:rPr>
                <w:sz w:val="26"/>
                <w:szCs w:val="26"/>
              </w:rPr>
              <w:t xml:space="preserve"> </w:t>
            </w:r>
            <w:r w:rsidR="00231E7B" w:rsidRPr="00B660F0">
              <w:rPr>
                <w:sz w:val="26"/>
                <w:szCs w:val="26"/>
              </w:rPr>
              <w:t xml:space="preserve">по профилактике правонарушений в </w:t>
            </w:r>
            <w:r w:rsidR="00C57F37" w:rsidRPr="00B660F0">
              <w:rPr>
                <w:sz w:val="26"/>
                <w:szCs w:val="26"/>
              </w:rPr>
              <w:t xml:space="preserve">Анивском </w:t>
            </w:r>
            <w:r w:rsidR="00C57F37">
              <w:rPr>
                <w:sz w:val="26"/>
                <w:szCs w:val="26"/>
              </w:rPr>
              <w:t xml:space="preserve">муниципальном </w:t>
            </w:r>
            <w:r w:rsidR="00231E7B" w:rsidRPr="00B660F0">
              <w:rPr>
                <w:sz w:val="26"/>
                <w:szCs w:val="26"/>
              </w:rPr>
              <w:t xml:space="preserve">округе  </w:t>
            </w:r>
          </w:p>
          <w:p w:rsidR="00FA0A46" w:rsidRPr="00B660F0" w:rsidRDefault="00231E7B" w:rsidP="00231E7B">
            <w:pPr>
              <w:pStyle w:val="1"/>
              <w:spacing w:line="20" w:lineRule="atLeast"/>
              <w:ind w:left="0"/>
              <w:jc w:val="both"/>
              <w:rPr>
                <w:rFonts w:eastAsiaTheme="minorEastAsia"/>
                <w:sz w:val="26"/>
                <w:szCs w:val="26"/>
              </w:rPr>
            </w:pPr>
            <w:r w:rsidRPr="00B660F0">
              <w:rPr>
                <w:sz w:val="26"/>
                <w:szCs w:val="26"/>
              </w:rPr>
              <w:t xml:space="preserve"> </w:t>
            </w:r>
            <w:r w:rsidR="00607394" w:rsidRPr="00B660F0">
              <w:rPr>
                <w:sz w:val="26"/>
                <w:szCs w:val="26"/>
              </w:rPr>
              <w:t xml:space="preserve">        </w:t>
            </w:r>
            <w:r w:rsidR="00FA0A46" w:rsidRPr="00B660F0">
              <w:rPr>
                <w:sz w:val="26"/>
                <w:szCs w:val="26"/>
              </w:rPr>
              <w:t xml:space="preserve"> </w:t>
            </w:r>
            <w:r w:rsidR="00204955" w:rsidRPr="00B660F0">
              <w:rPr>
                <w:sz w:val="26"/>
                <w:szCs w:val="26"/>
              </w:rPr>
              <w:t xml:space="preserve"> </w:t>
            </w:r>
          </w:p>
        </w:tc>
      </w:tr>
      <w:tr w:rsidR="00FA0A46" w:rsidRPr="00B660F0" w:rsidTr="00FA0A46">
        <w:tc>
          <w:tcPr>
            <w:tcW w:w="4672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4672" w:type="dxa"/>
          </w:tcPr>
          <w:p w:rsidR="00FA0A46" w:rsidRPr="00B660F0" w:rsidRDefault="00FA0A46" w:rsidP="00C57F37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Администрация </w:t>
            </w:r>
            <w:r w:rsidR="00C57F37"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Анивского </w:t>
            </w:r>
            <w:r w:rsidR="00C57F37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муниципального </w:t>
            </w: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округа</w:t>
            </w:r>
          </w:p>
        </w:tc>
      </w:tr>
      <w:tr w:rsidR="00FA0A46" w:rsidRPr="00B660F0" w:rsidTr="00FA0A46">
        <w:tc>
          <w:tcPr>
            <w:tcW w:w="4672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Соисполнитель </w:t>
            </w:r>
          </w:p>
        </w:tc>
        <w:tc>
          <w:tcPr>
            <w:tcW w:w="4672" w:type="dxa"/>
          </w:tcPr>
          <w:p w:rsidR="00FA0A46" w:rsidRPr="00B660F0" w:rsidRDefault="00FA0A46" w:rsidP="00C57F37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Общий отдел администрации </w:t>
            </w:r>
            <w:r w:rsidR="00C57F37"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Анивского </w:t>
            </w:r>
            <w:r w:rsidR="00C57F37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муниципального </w:t>
            </w:r>
            <w:r w:rsidR="00C57F37"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округа</w:t>
            </w:r>
          </w:p>
        </w:tc>
      </w:tr>
      <w:tr w:rsidR="00FA0A46" w:rsidRPr="00B660F0" w:rsidTr="00FA0A46">
        <w:tc>
          <w:tcPr>
            <w:tcW w:w="4672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Участники</w:t>
            </w:r>
          </w:p>
        </w:tc>
        <w:tc>
          <w:tcPr>
            <w:tcW w:w="4672" w:type="dxa"/>
          </w:tcPr>
          <w:p w:rsidR="00FA0A46" w:rsidRPr="00B660F0" w:rsidRDefault="00607394" w:rsidP="00FA0A46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МКУ «ПТУ по обеспечению деятельности ОМС </w:t>
            </w:r>
            <w:r w:rsidR="00C57F37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Анивского муниципального округа</w:t>
            </w: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» </w:t>
            </w:r>
          </w:p>
          <w:p w:rsidR="00231E7B" w:rsidRPr="00B660F0" w:rsidRDefault="00231E7B" w:rsidP="00CC5B51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CC5B51">
              <w:rPr>
                <w:rFonts w:ascii="Times New Roman" w:eastAsiaTheme="minorEastAsia" w:hAnsi="Times New Roman" w:cs="Times New Roman"/>
                <w:sz w:val="26"/>
                <w:szCs w:val="26"/>
              </w:rPr>
              <w:t>О</w:t>
            </w:r>
            <w:r w:rsidR="00B046D2" w:rsidRPr="00CC5B51">
              <w:rPr>
                <w:rFonts w:ascii="Times New Roman" w:eastAsiaTheme="minorEastAsia" w:hAnsi="Times New Roman" w:cs="Times New Roman"/>
                <w:sz w:val="26"/>
                <w:szCs w:val="26"/>
              </w:rPr>
              <w:t>М</w:t>
            </w:r>
            <w:r w:rsidRPr="00CC5B51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ВД России </w:t>
            </w:r>
            <w:r w:rsidR="00CC5B51" w:rsidRPr="00CC5B51">
              <w:rPr>
                <w:rFonts w:ascii="Times New Roman" w:eastAsiaTheme="minorEastAsia" w:hAnsi="Times New Roman" w:cs="Times New Roman"/>
                <w:sz w:val="26"/>
                <w:szCs w:val="26"/>
              </w:rPr>
              <w:t>«Анивский»</w:t>
            </w:r>
            <w:r w:rsidRPr="00CC5B51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FA0A46" w:rsidRPr="00B660F0" w:rsidRDefault="00FA0A46" w:rsidP="00FA0A46">
      <w:pPr>
        <w:widowControl w:val="0"/>
        <w:autoSpaceDE w:val="0"/>
        <w:autoSpaceDN w:val="0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DC66CE" w:rsidRPr="00B660F0" w:rsidRDefault="00FA0A46" w:rsidP="00DC66CE">
      <w:pPr>
        <w:pStyle w:val="1"/>
        <w:spacing w:line="20" w:lineRule="atLeast"/>
        <w:ind w:left="0"/>
        <w:jc w:val="center"/>
        <w:rPr>
          <w:b/>
          <w:sz w:val="26"/>
          <w:szCs w:val="26"/>
        </w:rPr>
      </w:pPr>
      <w:r w:rsidRPr="00B660F0">
        <w:rPr>
          <w:rFonts w:eastAsiaTheme="minorEastAsia"/>
          <w:b/>
          <w:sz w:val="26"/>
          <w:szCs w:val="26"/>
        </w:rPr>
        <w:t xml:space="preserve">Раздел 2. </w:t>
      </w:r>
      <w:r w:rsidR="00DC66CE" w:rsidRPr="00B660F0">
        <w:rPr>
          <w:rFonts w:eastAsiaTheme="minorEastAsia"/>
          <w:b/>
          <w:sz w:val="26"/>
          <w:szCs w:val="26"/>
        </w:rPr>
        <w:t>Показатели комплекса процессных мероприятий</w:t>
      </w:r>
      <w:r w:rsidR="00B046D2">
        <w:rPr>
          <w:b/>
          <w:sz w:val="26"/>
          <w:szCs w:val="26"/>
        </w:rPr>
        <w:t xml:space="preserve"> по </w:t>
      </w:r>
      <w:r w:rsidR="00DC66CE" w:rsidRPr="00B660F0">
        <w:rPr>
          <w:b/>
          <w:sz w:val="26"/>
          <w:szCs w:val="26"/>
        </w:rPr>
        <w:t xml:space="preserve">профилактике правонарушений в Анивском </w:t>
      </w:r>
      <w:r w:rsidR="00454A4F">
        <w:rPr>
          <w:b/>
          <w:sz w:val="26"/>
          <w:szCs w:val="26"/>
        </w:rPr>
        <w:t xml:space="preserve">муниципальном </w:t>
      </w:r>
      <w:r w:rsidR="00DC66CE" w:rsidRPr="00B660F0">
        <w:rPr>
          <w:b/>
          <w:sz w:val="26"/>
          <w:szCs w:val="26"/>
        </w:rPr>
        <w:t xml:space="preserve">округе  </w:t>
      </w:r>
    </w:p>
    <w:p w:rsidR="00FA0A46" w:rsidRPr="00B660F0" w:rsidRDefault="00FA0A46" w:rsidP="00FA0A46">
      <w:pPr>
        <w:pStyle w:val="1"/>
        <w:spacing w:line="20" w:lineRule="atLeast"/>
        <w:ind w:left="0"/>
        <w:jc w:val="both"/>
        <w:rPr>
          <w:b/>
          <w:sz w:val="26"/>
          <w:szCs w:val="26"/>
        </w:rPr>
      </w:pPr>
    </w:p>
    <w:p w:rsidR="00FA0A46" w:rsidRPr="00B660F0" w:rsidRDefault="00FA0A46" w:rsidP="00FA0A46">
      <w:pPr>
        <w:pStyle w:val="1"/>
        <w:spacing w:line="20" w:lineRule="atLeast"/>
        <w:ind w:left="0"/>
        <w:jc w:val="both"/>
        <w:rPr>
          <w:b/>
          <w:sz w:val="26"/>
          <w:szCs w:val="26"/>
        </w:rPr>
      </w:pPr>
    </w:p>
    <w:tbl>
      <w:tblPr>
        <w:tblStyle w:val="a4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10"/>
        <w:gridCol w:w="709"/>
        <w:gridCol w:w="1134"/>
        <w:gridCol w:w="850"/>
        <w:gridCol w:w="851"/>
        <w:gridCol w:w="850"/>
        <w:gridCol w:w="851"/>
        <w:gridCol w:w="850"/>
        <w:gridCol w:w="993"/>
      </w:tblGrid>
      <w:tr w:rsidR="00FA0A46" w:rsidRPr="00B660F0" w:rsidTr="007C3044">
        <w:tc>
          <w:tcPr>
            <w:tcW w:w="2410" w:type="dxa"/>
            <w:vMerge w:val="restart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709" w:type="dxa"/>
            <w:vMerge w:val="restart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Ед. изм.</w:t>
            </w:r>
          </w:p>
        </w:tc>
        <w:tc>
          <w:tcPr>
            <w:tcW w:w="1134" w:type="dxa"/>
            <w:vMerge w:val="restart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Базовое значение</w:t>
            </w:r>
          </w:p>
        </w:tc>
        <w:tc>
          <w:tcPr>
            <w:tcW w:w="5245" w:type="dxa"/>
            <w:gridSpan w:val="6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Значение показателей</w:t>
            </w:r>
          </w:p>
        </w:tc>
      </w:tr>
      <w:tr w:rsidR="00FA0A46" w:rsidRPr="00B660F0" w:rsidTr="007C3044">
        <w:tc>
          <w:tcPr>
            <w:tcW w:w="2410" w:type="dxa"/>
            <w:vMerge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851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850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851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2028</w:t>
            </w:r>
          </w:p>
        </w:tc>
        <w:tc>
          <w:tcPr>
            <w:tcW w:w="850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2029</w:t>
            </w:r>
          </w:p>
        </w:tc>
        <w:tc>
          <w:tcPr>
            <w:tcW w:w="993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2030</w:t>
            </w:r>
          </w:p>
        </w:tc>
      </w:tr>
      <w:tr w:rsidR="00FA0A46" w:rsidRPr="00B660F0" w:rsidTr="007C3044">
        <w:tc>
          <w:tcPr>
            <w:tcW w:w="2410" w:type="dxa"/>
          </w:tcPr>
          <w:p w:rsidR="00FA0A46" w:rsidRPr="00B660F0" w:rsidRDefault="00B344DD" w:rsidP="00B344DD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Количество правонарушений </w:t>
            </w:r>
            <w:r w:rsidR="009C3703"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709" w:type="dxa"/>
          </w:tcPr>
          <w:p w:rsidR="00FA0A46" w:rsidRPr="00B660F0" w:rsidRDefault="00607394" w:rsidP="009C3703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  <w:r w:rsidR="009C3703"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1134" w:type="dxa"/>
          </w:tcPr>
          <w:p w:rsidR="00FA0A46" w:rsidRPr="00B660F0" w:rsidRDefault="003014ED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850" w:type="dxa"/>
          </w:tcPr>
          <w:p w:rsidR="00FA0A46" w:rsidRPr="00B660F0" w:rsidRDefault="003014ED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851" w:type="dxa"/>
          </w:tcPr>
          <w:p w:rsidR="00FA0A46" w:rsidRPr="00B660F0" w:rsidRDefault="003014ED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850" w:type="dxa"/>
          </w:tcPr>
          <w:p w:rsidR="00FA0A46" w:rsidRPr="00B660F0" w:rsidRDefault="003014ED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851" w:type="dxa"/>
          </w:tcPr>
          <w:p w:rsidR="00FA0A46" w:rsidRPr="00B660F0" w:rsidRDefault="003014ED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850" w:type="dxa"/>
          </w:tcPr>
          <w:p w:rsidR="00FA0A46" w:rsidRPr="00B660F0" w:rsidRDefault="003014ED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993" w:type="dxa"/>
          </w:tcPr>
          <w:p w:rsidR="00FA0A46" w:rsidRPr="00B660F0" w:rsidRDefault="003014ED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56</w:t>
            </w:r>
          </w:p>
        </w:tc>
      </w:tr>
      <w:tr w:rsidR="00B344DD" w:rsidRPr="00B660F0" w:rsidTr="007C3044">
        <w:tc>
          <w:tcPr>
            <w:tcW w:w="2410" w:type="dxa"/>
          </w:tcPr>
          <w:p w:rsidR="00B344DD" w:rsidRPr="00B660F0" w:rsidRDefault="00B344DD" w:rsidP="00B344DD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Количество совершенных преступлений</w:t>
            </w:r>
          </w:p>
        </w:tc>
        <w:tc>
          <w:tcPr>
            <w:tcW w:w="709" w:type="dxa"/>
          </w:tcPr>
          <w:p w:rsidR="00B344DD" w:rsidRPr="00B660F0" w:rsidRDefault="00B344DD" w:rsidP="009C3703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</w:tcPr>
          <w:p w:rsidR="00B344DD" w:rsidRPr="00B660F0" w:rsidRDefault="003014ED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50" w:type="dxa"/>
          </w:tcPr>
          <w:p w:rsidR="00B344DD" w:rsidRPr="00B660F0" w:rsidRDefault="003014ED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51" w:type="dxa"/>
          </w:tcPr>
          <w:p w:rsidR="00B344DD" w:rsidRPr="00B660F0" w:rsidRDefault="003014ED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50" w:type="dxa"/>
          </w:tcPr>
          <w:p w:rsidR="00B344DD" w:rsidRPr="00B660F0" w:rsidRDefault="003014ED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51" w:type="dxa"/>
          </w:tcPr>
          <w:p w:rsidR="00B344DD" w:rsidRPr="00B660F0" w:rsidRDefault="003014ED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50" w:type="dxa"/>
          </w:tcPr>
          <w:p w:rsidR="00B344DD" w:rsidRPr="00B660F0" w:rsidRDefault="003014ED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993" w:type="dxa"/>
          </w:tcPr>
          <w:p w:rsidR="00B344DD" w:rsidRPr="00B660F0" w:rsidRDefault="003014ED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18</w:t>
            </w:r>
          </w:p>
        </w:tc>
      </w:tr>
    </w:tbl>
    <w:p w:rsidR="00FA0A46" w:rsidRPr="00B660F0" w:rsidRDefault="00FA0A46" w:rsidP="00FA0A4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FA0A46" w:rsidRPr="00B660F0" w:rsidRDefault="00FA0A46" w:rsidP="00CC5B51">
      <w:pPr>
        <w:pStyle w:val="1"/>
        <w:spacing w:line="20" w:lineRule="atLeast"/>
        <w:ind w:left="0"/>
        <w:jc w:val="center"/>
        <w:rPr>
          <w:b/>
          <w:sz w:val="26"/>
          <w:szCs w:val="26"/>
        </w:rPr>
      </w:pPr>
      <w:r w:rsidRPr="00B660F0">
        <w:rPr>
          <w:b/>
          <w:sz w:val="26"/>
          <w:szCs w:val="26"/>
        </w:rPr>
        <w:t xml:space="preserve">Раздел 3. Перечень мероприятий (результатов) комплекса процессных мероприятий </w:t>
      </w:r>
      <w:r w:rsidR="00607394" w:rsidRPr="00B660F0">
        <w:rPr>
          <w:b/>
          <w:sz w:val="26"/>
          <w:szCs w:val="26"/>
        </w:rPr>
        <w:t xml:space="preserve">  </w:t>
      </w:r>
      <w:r w:rsidR="00B344DD" w:rsidRPr="00B660F0">
        <w:rPr>
          <w:b/>
          <w:sz w:val="26"/>
          <w:szCs w:val="26"/>
        </w:rPr>
        <w:t xml:space="preserve">по профилактике правонарушений в Анивском </w:t>
      </w:r>
      <w:r w:rsidR="00454A4F">
        <w:rPr>
          <w:b/>
          <w:sz w:val="26"/>
          <w:szCs w:val="26"/>
        </w:rPr>
        <w:t xml:space="preserve">муниципальном </w:t>
      </w:r>
      <w:r w:rsidR="00B344DD" w:rsidRPr="00B660F0">
        <w:rPr>
          <w:b/>
          <w:sz w:val="26"/>
          <w:szCs w:val="26"/>
        </w:rPr>
        <w:t xml:space="preserve"> округе</w:t>
      </w:r>
    </w:p>
    <w:p w:rsidR="00FA0A46" w:rsidRPr="00B660F0" w:rsidRDefault="00FA0A46" w:rsidP="00FA0A4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049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1701"/>
        <w:gridCol w:w="1275"/>
        <w:gridCol w:w="709"/>
        <w:gridCol w:w="851"/>
        <w:gridCol w:w="708"/>
        <w:gridCol w:w="709"/>
        <w:gridCol w:w="709"/>
        <w:gridCol w:w="850"/>
        <w:gridCol w:w="709"/>
      </w:tblGrid>
      <w:tr w:rsidR="00FA0A46" w:rsidRPr="00B660F0" w:rsidTr="0003059F">
        <w:tc>
          <w:tcPr>
            <w:tcW w:w="567" w:type="dxa"/>
            <w:vMerge w:val="restart"/>
          </w:tcPr>
          <w:p w:rsidR="00FA0A46" w:rsidRPr="0003059F" w:rsidRDefault="0003059F" w:rsidP="00FA0A46">
            <w:pPr>
              <w:pStyle w:val="ConsPlusNormal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N пп</w:t>
            </w:r>
          </w:p>
        </w:tc>
        <w:tc>
          <w:tcPr>
            <w:tcW w:w="1702" w:type="dxa"/>
            <w:vMerge w:val="restart"/>
          </w:tcPr>
          <w:p w:rsidR="00FA0A46" w:rsidRPr="00B660F0" w:rsidRDefault="00FA0A46" w:rsidP="00FA0A4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1701" w:type="dxa"/>
            <w:vMerge w:val="restart"/>
          </w:tcPr>
          <w:p w:rsidR="00FA0A46" w:rsidRPr="00B660F0" w:rsidRDefault="00FA0A46" w:rsidP="00FA0A4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sz w:val="26"/>
                <w:szCs w:val="26"/>
              </w:rPr>
              <w:t>Тип мероприятия (результата</w:t>
            </w:r>
          </w:p>
        </w:tc>
        <w:tc>
          <w:tcPr>
            <w:tcW w:w="1275" w:type="dxa"/>
            <w:vMerge w:val="restart"/>
          </w:tcPr>
          <w:p w:rsidR="00FA0A46" w:rsidRPr="00B660F0" w:rsidRDefault="00FA0A46" w:rsidP="00FA0A4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sz w:val="26"/>
                <w:szCs w:val="26"/>
              </w:rPr>
              <w:t>Характеристика</w:t>
            </w:r>
          </w:p>
        </w:tc>
        <w:tc>
          <w:tcPr>
            <w:tcW w:w="709" w:type="dxa"/>
            <w:vMerge w:val="restart"/>
          </w:tcPr>
          <w:p w:rsidR="00FA0A46" w:rsidRPr="00B660F0" w:rsidRDefault="00FA0A46" w:rsidP="00FA0A4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sz w:val="26"/>
                <w:szCs w:val="26"/>
              </w:rPr>
              <w:t>Ед. изм.</w:t>
            </w:r>
          </w:p>
        </w:tc>
        <w:tc>
          <w:tcPr>
            <w:tcW w:w="4536" w:type="dxa"/>
            <w:gridSpan w:val="6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sz w:val="26"/>
                <w:szCs w:val="26"/>
              </w:rPr>
              <w:t>Значения мероприятия (результата) по годам</w:t>
            </w:r>
          </w:p>
        </w:tc>
      </w:tr>
      <w:tr w:rsidR="00FA0A46" w:rsidRPr="00B660F0" w:rsidTr="0003059F">
        <w:tc>
          <w:tcPr>
            <w:tcW w:w="567" w:type="dxa"/>
            <w:vMerge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vMerge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vMerge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708" w:type="dxa"/>
          </w:tcPr>
          <w:p w:rsidR="00FA0A46" w:rsidRPr="00B660F0" w:rsidRDefault="00FA0A46" w:rsidP="003D227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202</w:t>
            </w:r>
            <w:r w:rsidR="003D2276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709" w:type="dxa"/>
          </w:tcPr>
          <w:p w:rsidR="00FA0A46" w:rsidRPr="00B660F0" w:rsidRDefault="00FA0A46" w:rsidP="003D227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202</w:t>
            </w:r>
            <w:r w:rsidR="003D2276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709" w:type="dxa"/>
          </w:tcPr>
          <w:p w:rsidR="00FA0A46" w:rsidRPr="00B660F0" w:rsidRDefault="00FA0A46" w:rsidP="003D227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202</w:t>
            </w:r>
            <w:r w:rsidR="003D2276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2029</w:t>
            </w:r>
          </w:p>
        </w:tc>
        <w:tc>
          <w:tcPr>
            <w:tcW w:w="709" w:type="dxa"/>
          </w:tcPr>
          <w:p w:rsidR="00FA0A46" w:rsidRPr="00B660F0" w:rsidRDefault="00FA0A46" w:rsidP="003D227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203</w:t>
            </w:r>
            <w:r w:rsidR="003D2276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FA0A46" w:rsidRPr="00B660F0" w:rsidTr="0003059F">
        <w:trPr>
          <w:trHeight w:val="557"/>
        </w:trPr>
        <w:tc>
          <w:tcPr>
            <w:tcW w:w="567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9923" w:type="dxa"/>
            <w:gridSpan w:val="10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  <w:p w:rsidR="00FA0A46" w:rsidRPr="00B660F0" w:rsidRDefault="00FA0A46" w:rsidP="0096037E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Задача 1. </w:t>
            </w:r>
            <w:r w:rsidR="00607394" w:rsidRPr="00B660F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="0096037E" w:rsidRPr="00B660F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</w:t>
            </w:r>
            <w:r w:rsidR="0096037E" w:rsidRPr="00B660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организация работы по предупреждению и профилактике </w:t>
            </w:r>
            <w:r w:rsidR="00563367" w:rsidRPr="00B660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правонарушений, </w:t>
            </w:r>
          </w:p>
        </w:tc>
      </w:tr>
      <w:tr w:rsidR="00FA0A46" w:rsidRPr="00B660F0" w:rsidTr="0003059F">
        <w:trPr>
          <w:trHeight w:val="6604"/>
        </w:trPr>
        <w:tc>
          <w:tcPr>
            <w:tcW w:w="567" w:type="dxa"/>
          </w:tcPr>
          <w:p w:rsidR="00FA0A46" w:rsidRPr="0003059F" w:rsidRDefault="00FA0A46" w:rsidP="0003059F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8"/>
                <w:szCs w:val="26"/>
              </w:rPr>
            </w:pPr>
            <w:r w:rsidRPr="0003059F">
              <w:rPr>
                <w:rFonts w:ascii="Times New Roman" w:eastAsiaTheme="minorEastAsia" w:hAnsi="Times New Roman" w:cs="Times New Roman"/>
                <w:sz w:val="18"/>
                <w:szCs w:val="26"/>
              </w:rPr>
              <w:lastRenderedPageBreak/>
              <w:t>1.</w:t>
            </w:r>
            <w:r w:rsidR="0003059F">
              <w:rPr>
                <w:rFonts w:ascii="Times New Roman" w:eastAsiaTheme="minorEastAsia" w:hAnsi="Times New Roman" w:cs="Times New Roman"/>
                <w:sz w:val="18"/>
                <w:szCs w:val="26"/>
              </w:rPr>
              <w:t>1</w:t>
            </w:r>
          </w:p>
        </w:tc>
        <w:tc>
          <w:tcPr>
            <w:tcW w:w="1702" w:type="dxa"/>
          </w:tcPr>
          <w:p w:rsidR="00FA0A46" w:rsidRPr="00B660F0" w:rsidRDefault="00607394" w:rsidP="00563367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  <w:r w:rsidR="00FA0A46" w:rsidRPr="00B660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660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63367" w:rsidRPr="00B660F0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6F5097" w:rsidRPr="00B660F0">
              <w:rPr>
                <w:rFonts w:ascii="Times New Roman" w:hAnsi="Times New Roman" w:cs="Times New Roman"/>
                <w:sz w:val="26"/>
                <w:szCs w:val="26"/>
              </w:rPr>
              <w:t xml:space="preserve">рудоустройство </w:t>
            </w:r>
            <w:r w:rsidR="009C3703" w:rsidRPr="00B660F0">
              <w:rPr>
                <w:rFonts w:ascii="Times New Roman" w:hAnsi="Times New Roman" w:cs="Times New Roman"/>
                <w:sz w:val="26"/>
                <w:szCs w:val="26"/>
              </w:rPr>
              <w:t>граждан,</w:t>
            </w:r>
            <w:r w:rsidR="006F5097" w:rsidRPr="00B660F0">
              <w:rPr>
                <w:rFonts w:ascii="Times New Roman" w:hAnsi="Times New Roman" w:cs="Times New Roman"/>
                <w:sz w:val="26"/>
                <w:szCs w:val="26"/>
              </w:rPr>
              <w:t xml:space="preserve"> освободившихся из мест лишения свободы </w:t>
            </w:r>
            <w:r w:rsidR="009C3703" w:rsidRPr="00B660F0">
              <w:rPr>
                <w:rFonts w:ascii="Times New Roman" w:hAnsi="Times New Roman" w:cs="Times New Roman"/>
                <w:sz w:val="26"/>
                <w:szCs w:val="26"/>
              </w:rPr>
              <w:t>и (</w:t>
            </w:r>
            <w:r w:rsidR="006F5097" w:rsidRPr="00B660F0">
              <w:rPr>
                <w:rFonts w:ascii="Times New Roman" w:hAnsi="Times New Roman" w:cs="Times New Roman"/>
                <w:sz w:val="26"/>
                <w:szCs w:val="26"/>
              </w:rPr>
              <w:t xml:space="preserve">или) осужденных   </w:t>
            </w:r>
          </w:p>
        </w:tc>
        <w:tc>
          <w:tcPr>
            <w:tcW w:w="1701" w:type="dxa"/>
          </w:tcPr>
          <w:p w:rsidR="00FA0A46" w:rsidRPr="00B660F0" w:rsidRDefault="0059070A" w:rsidP="0059070A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Иные (предоставление работодателю компенсации </w:t>
            </w:r>
            <w:r w:rsidR="00831E7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части заработной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платы на оплату труда </w:t>
            </w:r>
            <w:r w:rsidR="00831E7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трудоустроенных граждан</w:t>
            </w:r>
            <w:r w:rsidR="00831E71" w:rsidRPr="00B660F0">
              <w:rPr>
                <w:rFonts w:ascii="Times New Roman" w:hAnsi="Times New Roman" w:cs="Times New Roman"/>
                <w:sz w:val="26"/>
                <w:szCs w:val="26"/>
              </w:rPr>
              <w:t xml:space="preserve">, освободившихся из мест лишения свободы и (или) осужденных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9C3703"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  <w:r w:rsidR="00563367"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  <w:r w:rsidR="009C3703"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275" w:type="dxa"/>
          </w:tcPr>
          <w:p w:rsidR="00FA0A46" w:rsidRPr="00B660F0" w:rsidRDefault="00563367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Количество трудоустроенных граждан  </w:t>
            </w:r>
            <w:r w:rsidR="009C3703"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  <w:r w:rsidR="00607394"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709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851" w:type="dxa"/>
          </w:tcPr>
          <w:p w:rsidR="00FA0A46" w:rsidRPr="00B660F0" w:rsidRDefault="00563367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8" w:type="dxa"/>
          </w:tcPr>
          <w:p w:rsidR="00FA0A46" w:rsidRPr="00B660F0" w:rsidRDefault="00563367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</w:tcPr>
          <w:p w:rsidR="00FA0A46" w:rsidRPr="00B660F0" w:rsidRDefault="00563367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</w:tcPr>
          <w:p w:rsidR="00FA0A46" w:rsidRPr="00B660F0" w:rsidRDefault="00563367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0" w:type="dxa"/>
          </w:tcPr>
          <w:p w:rsidR="00FA0A46" w:rsidRPr="00B660F0" w:rsidRDefault="009C3703" w:rsidP="00563367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  <w:r w:rsidR="00563367"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</w:tcPr>
          <w:p w:rsidR="00FA0A46" w:rsidRPr="00B660F0" w:rsidRDefault="00563367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</w:tr>
      <w:tr w:rsidR="00607394" w:rsidRPr="00B660F0" w:rsidTr="0003059F">
        <w:tc>
          <w:tcPr>
            <w:tcW w:w="567" w:type="dxa"/>
          </w:tcPr>
          <w:p w:rsidR="00607394" w:rsidRPr="00B660F0" w:rsidRDefault="00563367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03059F">
              <w:rPr>
                <w:rFonts w:ascii="Times New Roman" w:eastAsiaTheme="minorEastAsia" w:hAnsi="Times New Roman" w:cs="Times New Roman"/>
                <w:szCs w:val="26"/>
              </w:rPr>
              <w:t>1.2.</w:t>
            </w:r>
          </w:p>
        </w:tc>
        <w:tc>
          <w:tcPr>
            <w:tcW w:w="1702" w:type="dxa"/>
          </w:tcPr>
          <w:p w:rsidR="00607394" w:rsidRPr="00B660F0" w:rsidRDefault="00831E71" w:rsidP="00831E71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М</w:t>
            </w:r>
            <w:r w:rsidR="00563367"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атериальное стимулирование и обеспечение деятельности добровольной дружины по охране общественного порядка  </w:t>
            </w:r>
          </w:p>
        </w:tc>
        <w:tc>
          <w:tcPr>
            <w:tcW w:w="1701" w:type="dxa"/>
          </w:tcPr>
          <w:p w:rsidR="00607394" w:rsidRPr="00B660F0" w:rsidRDefault="00563367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Выплаты физическим лицам</w:t>
            </w:r>
          </w:p>
        </w:tc>
        <w:tc>
          <w:tcPr>
            <w:tcW w:w="1275" w:type="dxa"/>
          </w:tcPr>
          <w:p w:rsidR="00607394" w:rsidRPr="00B660F0" w:rsidRDefault="00563367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Количество человек, получивших выплату  </w:t>
            </w:r>
          </w:p>
        </w:tc>
        <w:tc>
          <w:tcPr>
            <w:tcW w:w="709" w:type="dxa"/>
          </w:tcPr>
          <w:p w:rsidR="00607394" w:rsidRPr="00B660F0" w:rsidRDefault="00563367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Ед </w:t>
            </w:r>
          </w:p>
        </w:tc>
        <w:tc>
          <w:tcPr>
            <w:tcW w:w="851" w:type="dxa"/>
          </w:tcPr>
          <w:p w:rsidR="00607394" w:rsidRPr="00B660F0" w:rsidRDefault="00607394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607394" w:rsidRPr="00B660F0" w:rsidRDefault="00607394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607394" w:rsidRPr="00B660F0" w:rsidRDefault="00607394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607394" w:rsidRPr="00B660F0" w:rsidRDefault="00607394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607394" w:rsidRPr="00B660F0" w:rsidRDefault="00607394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607394" w:rsidRPr="00B660F0" w:rsidRDefault="00607394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</w:tr>
      <w:tr w:rsidR="00DC66CE" w:rsidRPr="00B660F0" w:rsidTr="0003059F">
        <w:tc>
          <w:tcPr>
            <w:tcW w:w="567" w:type="dxa"/>
          </w:tcPr>
          <w:p w:rsidR="00DC66CE" w:rsidRPr="00B660F0" w:rsidRDefault="00DC66CE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03059F">
              <w:rPr>
                <w:rFonts w:ascii="Times New Roman" w:eastAsiaTheme="minorEastAsia" w:hAnsi="Times New Roman" w:cs="Times New Roman"/>
                <w:szCs w:val="26"/>
              </w:rPr>
              <w:t>1.3.</w:t>
            </w:r>
          </w:p>
        </w:tc>
        <w:tc>
          <w:tcPr>
            <w:tcW w:w="1702" w:type="dxa"/>
          </w:tcPr>
          <w:p w:rsidR="00DC66CE" w:rsidRPr="00B660F0" w:rsidRDefault="00DC66CE" w:rsidP="00563367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Информирование населения по вопросам борьбы с преступностью и профилактике правонарушений   </w:t>
            </w:r>
          </w:p>
        </w:tc>
        <w:tc>
          <w:tcPr>
            <w:tcW w:w="1701" w:type="dxa"/>
          </w:tcPr>
          <w:p w:rsidR="00DC66CE" w:rsidRPr="00B660F0" w:rsidRDefault="00DC66CE" w:rsidP="00FA0A4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660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Осуществление текущей деятельности </w:t>
            </w: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  </w:t>
            </w:r>
          </w:p>
        </w:tc>
        <w:tc>
          <w:tcPr>
            <w:tcW w:w="1275" w:type="dxa"/>
          </w:tcPr>
          <w:p w:rsidR="00DC66CE" w:rsidRPr="00B660F0" w:rsidRDefault="00EB77AE" w:rsidP="00E954A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Размещен</w:t>
            </w:r>
            <w:r w:rsidR="00E954A6">
              <w:rPr>
                <w:rFonts w:ascii="Times New Roman" w:eastAsiaTheme="minorEastAsia" w:hAnsi="Times New Roman" w:cs="Times New Roman"/>
                <w:sz w:val="26"/>
                <w:szCs w:val="26"/>
              </w:rPr>
              <w:t>ие</w:t>
            </w:r>
            <w:r w:rsidR="006E20F9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информации в СМИ </w:t>
            </w:r>
          </w:p>
        </w:tc>
        <w:tc>
          <w:tcPr>
            <w:tcW w:w="709" w:type="dxa"/>
          </w:tcPr>
          <w:p w:rsidR="00DC66CE" w:rsidRPr="00B660F0" w:rsidRDefault="00DC66CE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DC66CE" w:rsidRPr="00B660F0" w:rsidRDefault="00DC66CE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DC66CE" w:rsidRPr="00B660F0" w:rsidRDefault="00DC66CE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C66CE" w:rsidRPr="00B660F0" w:rsidRDefault="00DC66CE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C66CE" w:rsidRPr="00B660F0" w:rsidRDefault="00DC66CE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DC66CE" w:rsidRPr="00B660F0" w:rsidRDefault="00DC66CE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C66CE" w:rsidRPr="00B660F0" w:rsidRDefault="00DC66CE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</w:tr>
    </w:tbl>
    <w:p w:rsidR="00FA0A46" w:rsidRPr="00B660F0" w:rsidRDefault="00FA0A46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DC66CE" w:rsidRPr="007C3044" w:rsidRDefault="00FA0A46" w:rsidP="00DC66CE">
      <w:pPr>
        <w:pStyle w:val="1"/>
        <w:spacing w:line="20" w:lineRule="atLeast"/>
        <w:ind w:left="0"/>
        <w:jc w:val="center"/>
        <w:rPr>
          <w:b/>
          <w:sz w:val="26"/>
          <w:szCs w:val="26"/>
        </w:rPr>
      </w:pPr>
      <w:r w:rsidRPr="007C3044">
        <w:rPr>
          <w:b/>
          <w:sz w:val="26"/>
          <w:szCs w:val="26"/>
        </w:rPr>
        <w:t xml:space="preserve">Раздел 4. Финансовое обеспечение </w:t>
      </w:r>
      <w:r w:rsidR="00DC66CE" w:rsidRPr="007C3044">
        <w:rPr>
          <w:b/>
          <w:sz w:val="26"/>
          <w:szCs w:val="26"/>
        </w:rPr>
        <w:t>реализации комплекса</w:t>
      </w:r>
      <w:r w:rsidR="00DC66CE" w:rsidRPr="007C3044">
        <w:rPr>
          <w:rFonts w:eastAsiaTheme="minorEastAsia"/>
          <w:b/>
          <w:sz w:val="26"/>
          <w:szCs w:val="26"/>
        </w:rPr>
        <w:t xml:space="preserve"> процессных мероприятий</w:t>
      </w:r>
      <w:r w:rsidR="00B046D2">
        <w:rPr>
          <w:b/>
          <w:sz w:val="26"/>
          <w:szCs w:val="26"/>
        </w:rPr>
        <w:t xml:space="preserve"> по</w:t>
      </w:r>
      <w:r w:rsidR="00DC66CE" w:rsidRPr="007C3044">
        <w:rPr>
          <w:b/>
          <w:sz w:val="26"/>
          <w:szCs w:val="26"/>
        </w:rPr>
        <w:t xml:space="preserve"> профилактике правонарушений в </w:t>
      </w:r>
      <w:r w:rsidR="00454A4F" w:rsidRPr="007C3044">
        <w:rPr>
          <w:b/>
          <w:sz w:val="26"/>
          <w:szCs w:val="26"/>
        </w:rPr>
        <w:t xml:space="preserve">Анивском </w:t>
      </w:r>
      <w:r w:rsidR="00454A4F">
        <w:rPr>
          <w:b/>
          <w:sz w:val="26"/>
          <w:szCs w:val="26"/>
        </w:rPr>
        <w:t xml:space="preserve">муниципальном </w:t>
      </w:r>
      <w:r w:rsidR="00DC66CE" w:rsidRPr="007C3044">
        <w:rPr>
          <w:b/>
          <w:sz w:val="26"/>
          <w:szCs w:val="26"/>
        </w:rPr>
        <w:t xml:space="preserve">округе  </w:t>
      </w:r>
    </w:p>
    <w:p w:rsidR="00FA0A46" w:rsidRPr="007C3044" w:rsidRDefault="00FA0A46" w:rsidP="00FA0A4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</w:p>
    <w:p w:rsidR="00FA0A46" w:rsidRPr="007C3044" w:rsidRDefault="00FA0A46" w:rsidP="00FA0A46">
      <w:pPr>
        <w:pStyle w:val="1"/>
        <w:spacing w:line="20" w:lineRule="atLeast"/>
        <w:ind w:left="0" w:firstLine="708"/>
        <w:jc w:val="both"/>
        <w:rPr>
          <w:b/>
          <w:sz w:val="26"/>
          <w:szCs w:val="26"/>
        </w:rPr>
      </w:pPr>
      <w:r w:rsidRPr="007C3044">
        <w:rPr>
          <w:sz w:val="26"/>
          <w:szCs w:val="26"/>
        </w:rPr>
        <w:t xml:space="preserve">Объемы финансового обеспечения комплекса процессных мероприятий </w:t>
      </w:r>
      <w:r w:rsidR="003E2BBC" w:rsidRPr="007C3044">
        <w:rPr>
          <w:sz w:val="26"/>
          <w:szCs w:val="26"/>
        </w:rPr>
        <w:t xml:space="preserve">по созданию условий для социальной адаптации и реабилитации граждан, освободившихся из мест лишения свободы и (или) осужденных к условной мере наказания </w:t>
      </w:r>
      <w:r w:rsidRPr="007C3044">
        <w:rPr>
          <w:sz w:val="26"/>
          <w:szCs w:val="26"/>
        </w:rPr>
        <w:t>отражены в</w:t>
      </w:r>
      <w:r w:rsidRPr="007C3044">
        <w:rPr>
          <w:b/>
          <w:sz w:val="26"/>
          <w:szCs w:val="26"/>
        </w:rPr>
        <w:t xml:space="preserve"> приложении № 3 к Программе.</w:t>
      </w:r>
    </w:p>
    <w:p w:rsidR="00FA0A46" w:rsidRPr="007C3044" w:rsidRDefault="00FA0A46" w:rsidP="00FA0A46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sz w:val="26"/>
          <w:szCs w:val="26"/>
        </w:rPr>
      </w:pPr>
    </w:p>
    <w:p w:rsidR="00DC66CE" w:rsidRPr="00B660F0" w:rsidRDefault="00FA0A46" w:rsidP="00DC66CE">
      <w:pPr>
        <w:pStyle w:val="1"/>
        <w:spacing w:line="20" w:lineRule="atLeast"/>
        <w:ind w:left="0"/>
        <w:jc w:val="center"/>
        <w:rPr>
          <w:b/>
          <w:sz w:val="26"/>
          <w:szCs w:val="26"/>
        </w:rPr>
      </w:pPr>
      <w:r w:rsidRPr="00B660F0">
        <w:rPr>
          <w:b/>
          <w:sz w:val="26"/>
          <w:szCs w:val="26"/>
        </w:rPr>
        <w:t xml:space="preserve">Раздел 5. План </w:t>
      </w:r>
      <w:r w:rsidR="00DC66CE" w:rsidRPr="00B660F0">
        <w:rPr>
          <w:b/>
          <w:sz w:val="26"/>
          <w:szCs w:val="26"/>
        </w:rPr>
        <w:t>реализации комплекса</w:t>
      </w:r>
      <w:r w:rsidR="00DC66CE" w:rsidRPr="00B660F0">
        <w:rPr>
          <w:rFonts w:eastAsiaTheme="minorEastAsia"/>
          <w:b/>
          <w:sz w:val="26"/>
          <w:szCs w:val="26"/>
        </w:rPr>
        <w:t xml:space="preserve"> процессных мероприятий</w:t>
      </w:r>
      <w:r w:rsidR="00DC66CE" w:rsidRPr="00B660F0">
        <w:rPr>
          <w:b/>
          <w:sz w:val="26"/>
          <w:szCs w:val="26"/>
        </w:rPr>
        <w:t xml:space="preserve"> по       профилактике правонарушений в Анивском </w:t>
      </w:r>
      <w:r w:rsidR="00454A4F">
        <w:rPr>
          <w:b/>
          <w:sz w:val="26"/>
          <w:szCs w:val="26"/>
        </w:rPr>
        <w:t xml:space="preserve">муниципальном </w:t>
      </w:r>
      <w:r w:rsidR="00DC66CE" w:rsidRPr="00B660F0">
        <w:rPr>
          <w:b/>
          <w:sz w:val="26"/>
          <w:szCs w:val="26"/>
        </w:rPr>
        <w:t xml:space="preserve">округе  </w:t>
      </w:r>
    </w:p>
    <w:p w:rsidR="00FA0A46" w:rsidRPr="00B660F0" w:rsidRDefault="00FA0A46" w:rsidP="00DC66CE">
      <w:pPr>
        <w:pStyle w:val="1"/>
        <w:spacing w:line="20" w:lineRule="atLeast"/>
        <w:ind w:left="0"/>
        <w:jc w:val="both"/>
        <w:rPr>
          <w:rFonts w:eastAsiaTheme="minorEastAsia"/>
          <w:b/>
          <w:sz w:val="26"/>
          <w:szCs w:val="26"/>
        </w:rPr>
      </w:pPr>
    </w:p>
    <w:p w:rsidR="00FA0A46" w:rsidRPr="00B660F0" w:rsidRDefault="00FA0A46" w:rsidP="00FA0A46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B660F0">
        <w:rPr>
          <w:rFonts w:ascii="Times New Roman" w:hAnsi="Times New Roman" w:cs="Times New Roman"/>
          <w:b w:val="0"/>
          <w:sz w:val="26"/>
          <w:szCs w:val="26"/>
        </w:rPr>
        <w:t xml:space="preserve">План реализации комплекса процессных мероприятий по </w:t>
      </w:r>
      <w:r w:rsidR="003E2BBC" w:rsidRPr="00B660F0">
        <w:rPr>
          <w:rFonts w:ascii="Times New Roman" w:hAnsi="Times New Roman" w:cs="Times New Roman"/>
          <w:b w:val="0"/>
          <w:sz w:val="26"/>
          <w:szCs w:val="26"/>
        </w:rPr>
        <w:t xml:space="preserve">   созданию условий для социальной адаптации и реабилитации граждан, освободившихся из мест лишения свободы и (или) осужденных к условной мере наказания</w:t>
      </w:r>
      <w:r w:rsidR="003E2BBC" w:rsidRPr="00B660F0">
        <w:rPr>
          <w:rFonts w:ascii="Times New Roman" w:hAnsi="Times New Roman" w:cs="Times New Roman"/>
          <w:sz w:val="26"/>
          <w:szCs w:val="26"/>
        </w:rPr>
        <w:t xml:space="preserve">       </w:t>
      </w:r>
      <w:r w:rsidRPr="00B660F0">
        <w:rPr>
          <w:rFonts w:ascii="Times New Roman" w:hAnsi="Times New Roman" w:cs="Times New Roman"/>
          <w:b w:val="0"/>
          <w:sz w:val="26"/>
          <w:szCs w:val="26"/>
        </w:rPr>
        <w:t xml:space="preserve">сформирован в </w:t>
      </w:r>
      <w:r w:rsidRPr="00B660F0">
        <w:rPr>
          <w:rFonts w:ascii="Times New Roman" w:hAnsi="Times New Roman" w:cs="Times New Roman"/>
          <w:sz w:val="26"/>
          <w:szCs w:val="26"/>
        </w:rPr>
        <w:t>приложении № 4 к Программе</w:t>
      </w:r>
      <w:r w:rsidRPr="00B660F0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FA0A46" w:rsidRPr="00B660F0" w:rsidRDefault="00FA0A46" w:rsidP="00FA0A46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sz w:val="26"/>
          <w:szCs w:val="26"/>
        </w:rPr>
      </w:pPr>
    </w:p>
    <w:p w:rsidR="00966147" w:rsidRPr="00B660F0" w:rsidRDefault="00966147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831E71" w:rsidRDefault="003579D1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B660F0">
        <w:rPr>
          <w:rFonts w:ascii="Times New Roman" w:eastAsiaTheme="minorEastAsia" w:hAnsi="Times New Roman" w:cs="Times New Roman"/>
          <w:b/>
          <w:sz w:val="26"/>
          <w:szCs w:val="26"/>
        </w:rPr>
        <w:t xml:space="preserve"> </w:t>
      </w:r>
    </w:p>
    <w:p w:rsidR="00831E71" w:rsidRDefault="00831E71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831E71" w:rsidRDefault="00831E71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831E71" w:rsidRDefault="00831E71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831E71" w:rsidRDefault="00831E71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831E71" w:rsidRDefault="00831E71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831E71" w:rsidRDefault="00831E71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831E71" w:rsidRDefault="00831E71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831E71" w:rsidRDefault="00831E71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831E71" w:rsidRDefault="00831E71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831E71" w:rsidRDefault="00831E71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831E71" w:rsidRDefault="00831E71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831E71" w:rsidRDefault="00831E71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831E71" w:rsidRDefault="00831E71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831E71" w:rsidRDefault="00831E71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831E71" w:rsidRDefault="00831E71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831E71" w:rsidRDefault="00831E71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831E71" w:rsidRDefault="00831E71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831E71" w:rsidRDefault="00831E71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831E71" w:rsidRDefault="00831E71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831E71" w:rsidRDefault="00831E71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831E71" w:rsidRDefault="00831E71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831E71" w:rsidRDefault="00831E71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831E71" w:rsidRDefault="00831E71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831E71" w:rsidRDefault="00831E71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831E71" w:rsidRDefault="00831E71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831E71" w:rsidRDefault="00831E71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831E71" w:rsidRDefault="00831E71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BE4C6E" w:rsidRDefault="00BE4C6E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BE4C6E" w:rsidRDefault="00BE4C6E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831E71" w:rsidRDefault="00831E71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831E71" w:rsidRDefault="00831E71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831E71" w:rsidRDefault="00831E71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FA0A46" w:rsidRPr="00B660F0" w:rsidRDefault="00FA0A46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B660F0">
        <w:rPr>
          <w:rFonts w:ascii="Times New Roman" w:eastAsiaTheme="minorEastAsia" w:hAnsi="Times New Roman" w:cs="Times New Roman"/>
          <w:b/>
          <w:sz w:val="26"/>
          <w:szCs w:val="26"/>
        </w:rPr>
        <w:lastRenderedPageBreak/>
        <w:t>ПАСПОРТ</w:t>
      </w:r>
    </w:p>
    <w:p w:rsidR="00FA0A46" w:rsidRDefault="00FA0A46" w:rsidP="006813ED">
      <w:pPr>
        <w:pStyle w:val="1"/>
        <w:spacing w:line="20" w:lineRule="atLeast"/>
        <w:ind w:left="0"/>
        <w:jc w:val="center"/>
        <w:rPr>
          <w:b/>
          <w:sz w:val="26"/>
          <w:szCs w:val="26"/>
        </w:rPr>
      </w:pPr>
      <w:r w:rsidRPr="00B660F0">
        <w:rPr>
          <w:rFonts w:eastAsiaTheme="minorEastAsia"/>
          <w:b/>
          <w:sz w:val="26"/>
          <w:szCs w:val="26"/>
        </w:rPr>
        <w:t>комплекса процессных мероприятий</w:t>
      </w:r>
      <w:r w:rsidRPr="00B660F0">
        <w:rPr>
          <w:b/>
          <w:sz w:val="26"/>
          <w:szCs w:val="26"/>
        </w:rPr>
        <w:t xml:space="preserve"> </w:t>
      </w:r>
      <w:r w:rsidR="006F5097" w:rsidRPr="00B660F0">
        <w:rPr>
          <w:b/>
          <w:sz w:val="26"/>
          <w:szCs w:val="26"/>
        </w:rPr>
        <w:t>по профилактике</w:t>
      </w:r>
      <w:r w:rsidR="00DE091A" w:rsidRPr="00B660F0">
        <w:rPr>
          <w:b/>
          <w:sz w:val="26"/>
          <w:szCs w:val="26"/>
        </w:rPr>
        <w:t xml:space="preserve"> незаконного оборота наркотиков </w:t>
      </w:r>
    </w:p>
    <w:p w:rsidR="00CC5B51" w:rsidRPr="00B660F0" w:rsidRDefault="00CC5B51" w:rsidP="006813ED">
      <w:pPr>
        <w:pStyle w:val="1"/>
        <w:spacing w:line="20" w:lineRule="atLeast"/>
        <w:ind w:left="0"/>
        <w:jc w:val="center"/>
        <w:rPr>
          <w:rFonts w:eastAsiaTheme="minorEastAsia"/>
          <w:b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FA0A46" w:rsidRPr="00B660F0" w:rsidTr="00FA0A46">
        <w:tc>
          <w:tcPr>
            <w:tcW w:w="4672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Наименование комплекса процессных мероприятий</w:t>
            </w:r>
          </w:p>
        </w:tc>
        <w:tc>
          <w:tcPr>
            <w:tcW w:w="4672" w:type="dxa"/>
          </w:tcPr>
          <w:p w:rsidR="00FA0A46" w:rsidRPr="00B660F0" w:rsidRDefault="00FA0A46" w:rsidP="006813ED">
            <w:pPr>
              <w:pStyle w:val="1"/>
              <w:spacing w:line="20" w:lineRule="atLeast"/>
              <w:ind w:left="0"/>
              <w:jc w:val="both"/>
              <w:rPr>
                <w:rFonts w:eastAsiaTheme="minorEastAsia"/>
                <w:sz w:val="26"/>
                <w:szCs w:val="26"/>
              </w:rPr>
            </w:pPr>
            <w:r w:rsidRPr="00B660F0">
              <w:rPr>
                <w:rFonts w:eastAsiaTheme="minorEastAsia"/>
                <w:sz w:val="26"/>
                <w:szCs w:val="26"/>
              </w:rPr>
              <w:t>Комплекс процессных мероприятий</w:t>
            </w:r>
            <w:r w:rsidRPr="00B660F0">
              <w:rPr>
                <w:sz w:val="26"/>
                <w:szCs w:val="26"/>
              </w:rPr>
              <w:t xml:space="preserve"> </w:t>
            </w:r>
            <w:r w:rsidR="006F5097" w:rsidRPr="00B660F0">
              <w:rPr>
                <w:sz w:val="26"/>
                <w:szCs w:val="26"/>
              </w:rPr>
              <w:t>по профилактике незаконного оборота наркотиков</w:t>
            </w:r>
            <w:r w:rsidRPr="00B660F0">
              <w:rPr>
                <w:sz w:val="26"/>
                <w:szCs w:val="26"/>
              </w:rPr>
              <w:t xml:space="preserve"> </w:t>
            </w:r>
            <w:r w:rsidR="006813ED" w:rsidRPr="00B660F0">
              <w:rPr>
                <w:sz w:val="26"/>
                <w:szCs w:val="26"/>
              </w:rPr>
              <w:t xml:space="preserve"> </w:t>
            </w:r>
            <w:r w:rsidRPr="00B660F0">
              <w:rPr>
                <w:sz w:val="26"/>
                <w:szCs w:val="26"/>
              </w:rPr>
              <w:t xml:space="preserve"> </w:t>
            </w:r>
          </w:p>
        </w:tc>
      </w:tr>
      <w:tr w:rsidR="00FA0A46" w:rsidRPr="00B660F0" w:rsidTr="00FA0A46">
        <w:tc>
          <w:tcPr>
            <w:tcW w:w="4672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4672" w:type="dxa"/>
          </w:tcPr>
          <w:p w:rsidR="00FA0A46" w:rsidRPr="00B660F0" w:rsidRDefault="00FA0A46" w:rsidP="00454A4F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Администрация Анивского </w:t>
            </w:r>
            <w:r w:rsidR="00454A4F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муниципального </w:t>
            </w: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округа</w:t>
            </w:r>
          </w:p>
        </w:tc>
      </w:tr>
      <w:tr w:rsidR="00FA0A46" w:rsidRPr="00B660F0" w:rsidTr="00FA0A46">
        <w:tc>
          <w:tcPr>
            <w:tcW w:w="4672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Соисполнитель </w:t>
            </w:r>
          </w:p>
        </w:tc>
        <w:tc>
          <w:tcPr>
            <w:tcW w:w="4672" w:type="dxa"/>
          </w:tcPr>
          <w:p w:rsidR="00FA0A46" w:rsidRPr="00B660F0" w:rsidRDefault="00DC66CE" w:rsidP="00FA0A46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Департамент социального развития </w:t>
            </w:r>
          </w:p>
        </w:tc>
      </w:tr>
      <w:tr w:rsidR="00FA0A46" w:rsidRPr="00B660F0" w:rsidTr="00FA0A46">
        <w:tc>
          <w:tcPr>
            <w:tcW w:w="4672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Участники</w:t>
            </w:r>
          </w:p>
        </w:tc>
        <w:tc>
          <w:tcPr>
            <w:tcW w:w="4672" w:type="dxa"/>
          </w:tcPr>
          <w:p w:rsidR="00FA0A46" w:rsidRPr="00B660F0" w:rsidRDefault="00DC66CE" w:rsidP="00DC66CE">
            <w:pPr>
              <w:pStyle w:val="a8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Общий отдел </w:t>
            </w:r>
          </w:p>
        </w:tc>
      </w:tr>
    </w:tbl>
    <w:p w:rsidR="00FA0A46" w:rsidRPr="00B660F0" w:rsidRDefault="00FA0A46" w:rsidP="00FA0A46">
      <w:pPr>
        <w:widowControl w:val="0"/>
        <w:autoSpaceDE w:val="0"/>
        <w:autoSpaceDN w:val="0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6F5097" w:rsidRPr="00B660F0" w:rsidRDefault="00FA0A46" w:rsidP="006F5097">
      <w:pPr>
        <w:pStyle w:val="1"/>
        <w:spacing w:line="20" w:lineRule="atLeast"/>
        <w:ind w:left="0"/>
        <w:jc w:val="center"/>
        <w:rPr>
          <w:rFonts w:eastAsiaTheme="minorEastAsia"/>
          <w:b/>
          <w:sz w:val="26"/>
          <w:szCs w:val="26"/>
        </w:rPr>
      </w:pPr>
      <w:r w:rsidRPr="00B660F0">
        <w:rPr>
          <w:rFonts w:eastAsiaTheme="minorEastAsia"/>
          <w:b/>
          <w:sz w:val="26"/>
          <w:szCs w:val="26"/>
        </w:rPr>
        <w:t>Раздел 2. Показатели комплекса процессных мероприятий</w:t>
      </w:r>
      <w:r w:rsidRPr="00B660F0">
        <w:rPr>
          <w:b/>
          <w:sz w:val="26"/>
          <w:szCs w:val="26"/>
        </w:rPr>
        <w:t xml:space="preserve"> по </w:t>
      </w:r>
      <w:r w:rsidR="006F5097" w:rsidRPr="00B660F0">
        <w:rPr>
          <w:b/>
          <w:sz w:val="26"/>
          <w:szCs w:val="26"/>
        </w:rPr>
        <w:t xml:space="preserve">профилактике незаконного оборота наркотиков </w:t>
      </w:r>
    </w:p>
    <w:p w:rsidR="00FA0A46" w:rsidRPr="00B660F0" w:rsidRDefault="006F5097" w:rsidP="00FA0A46">
      <w:pPr>
        <w:pStyle w:val="1"/>
        <w:spacing w:line="20" w:lineRule="atLeast"/>
        <w:ind w:left="0"/>
        <w:jc w:val="both"/>
        <w:rPr>
          <w:b/>
          <w:sz w:val="26"/>
          <w:szCs w:val="26"/>
        </w:rPr>
      </w:pPr>
      <w:r w:rsidRPr="00B660F0">
        <w:rPr>
          <w:b/>
          <w:sz w:val="26"/>
          <w:szCs w:val="26"/>
        </w:rPr>
        <w:t xml:space="preserve"> </w:t>
      </w:r>
    </w:p>
    <w:tbl>
      <w:tblPr>
        <w:tblStyle w:val="a4"/>
        <w:tblW w:w="949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552"/>
        <w:gridCol w:w="709"/>
        <w:gridCol w:w="1134"/>
        <w:gridCol w:w="850"/>
        <w:gridCol w:w="851"/>
        <w:gridCol w:w="850"/>
        <w:gridCol w:w="851"/>
        <w:gridCol w:w="850"/>
        <w:gridCol w:w="851"/>
      </w:tblGrid>
      <w:tr w:rsidR="00FA0A46" w:rsidRPr="00B660F0" w:rsidTr="006F5097">
        <w:tc>
          <w:tcPr>
            <w:tcW w:w="2552" w:type="dxa"/>
            <w:vMerge w:val="restart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709" w:type="dxa"/>
            <w:vMerge w:val="restart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Ед. изм.</w:t>
            </w:r>
          </w:p>
        </w:tc>
        <w:tc>
          <w:tcPr>
            <w:tcW w:w="1134" w:type="dxa"/>
            <w:vMerge w:val="restart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Базовое значение</w:t>
            </w:r>
          </w:p>
        </w:tc>
        <w:tc>
          <w:tcPr>
            <w:tcW w:w="5103" w:type="dxa"/>
            <w:gridSpan w:val="6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Значение показателей</w:t>
            </w:r>
          </w:p>
        </w:tc>
      </w:tr>
      <w:tr w:rsidR="00FA0A46" w:rsidRPr="00B660F0" w:rsidTr="006F5097">
        <w:tc>
          <w:tcPr>
            <w:tcW w:w="2552" w:type="dxa"/>
            <w:vMerge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851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850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851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2028</w:t>
            </w:r>
          </w:p>
        </w:tc>
        <w:tc>
          <w:tcPr>
            <w:tcW w:w="850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2029</w:t>
            </w:r>
          </w:p>
        </w:tc>
        <w:tc>
          <w:tcPr>
            <w:tcW w:w="851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2030</w:t>
            </w:r>
          </w:p>
        </w:tc>
      </w:tr>
      <w:tr w:rsidR="00FA0A46" w:rsidRPr="00B660F0" w:rsidTr="006F5097">
        <w:tc>
          <w:tcPr>
            <w:tcW w:w="2552" w:type="dxa"/>
          </w:tcPr>
          <w:p w:rsidR="00FA0A46" w:rsidRPr="00B660F0" w:rsidRDefault="00DC66CE" w:rsidP="00E0330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 w:rsidRPr="00B660F0">
              <w:rPr>
                <w:rFonts w:ascii="Times New Roman" w:hAnsi="Times New Roman" w:cs="Times New Roman"/>
                <w:sz w:val="26"/>
                <w:szCs w:val="26"/>
              </w:rPr>
              <w:t>оличество преступлений в сфере оборота наркотиков</w:t>
            </w:r>
          </w:p>
        </w:tc>
        <w:tc>
          <w:tcPr>
            <w:tcW w:w="709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1134" w:type="dxa"/>
          </w:tcPr>
          <w:p w:rsidR="00FA0A46" w:rsidRPr="00B660F0" w:rsidRDefault="00DC66CE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</w:tcPr>
          <w:p w:rsidR="00FA0A46" w:rsidRPr="00B660F0" w:rsidRDefault="00DC66CE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</w:tr>
    </w:tbl>
    <w:p w:rsidR="00FA0A46" w:rsidRPr="00B660F0" w:rsidRDefault="00FA0A46" w:rsidP="00FA0A46">
      <w:pPr>
        <w:pStyle w:val="1"/>
        <w:spacing w:line="20" w:lineRule="atLeast"/>
        <w:ind w:left="0"/>
        <w:jc w:val="both"/>
        <w:rPr>
          <w:b/>
          <w:sz w:val="26"/>
          <w:szCs w:val="26"/>
        </w:rPr>
      </w:pPr>
    </w:p>
    <w:p w:rsidR="00DC66CE" w:rsidRPr="00B660F0" w:rsidRDefault="00DC66CE" w:rsidP="00DC66CE">
      <w:pPr>
        <w:pStyle w:val="1"/>
        <w:spacing w:line="20" w:lineRule="atLeast"/>
        <w:ind w:left="0"/>
        <w:jc w:val="both"/>
        <w:rPr>
          <w:b/>
          <w:sz w:val="26"/>
          <w:szCs w:val="26"/>
        </w:rPr>
      </w:pPr>
      <w:r w:rsidRPr="00B660F0">
        <w:rPr>
          <w:sz w:val="26"/>
          <w:szCs w:val="26"/>
        </w:rPr>
        <w:t xml:space="preserve"> </w:t>
      </w:r>
    </w:p>
    <w:p w:rsidR="006F5097" w:rsidRPr="00B660F0" w:rsidRDefault="00FA0A46" w:rsidP="006F5097">
      <w:pPr>
        <w:pStyle w:val="1"/>
        <w:spacing w:line="20" w:lineRule="atLeast"/>
        <w:ind w:left="0"/>
        <w:jc w:val="center"/>
        <w:rPr>
          <w:rFonts w:eastAsiaTheme="minorEastAsia"/>
          <w:b/>
          <w:sz w:val="26"/>
          <w:szCs w:val="26"/>
        </w:rPr>
      </w:pPr>
      <w:r w:rsidRPr="00B660F0">
        <w:rPr>
          <w:b/>
          <w:sz w:val="26"/>
          <w:szCs w:val="26"/>
        </w:rPr>
        <w:t xml:space="preserve">Раздел 3. Перечень мероприятий (результатов) комплекса процессных мероприятий по </w:t>
      </w:r>
      <w:r w:rsidR="006F5097" w:rsidRPr="00B660F0">
        <w:rPr>
          <w:b/>
          <w:sz w:val="26"/>
          <w:szCs w:val="26"/>
        </w:rPr>
        <w:t xml:space="preserve">повышению по профилактике незаконного оборота наркотиков </w:t>
      </w:r>
    </w:p>
    <w:p w:rsidR="00FA0A46" w:rsidRPr="00B660F0" w:rsidRDefault="00FA0A46" w:rsidP="00FA0A46">
      <w:pPr>
        <w:pStyle w:val="1"/>
        <w:spacing w:line="20" w:lineRule="atLeast"/>
        <w:ind w:left="0"/>
        <w:jc w:val="both"/>
        <w:rPr>
          <w:b/>
          <w:sz w:val="26"/>
          <w:szCs w:val="26"/>
        </w:rPr>
      </w:pPr>
    </w:p>
    <w:p w:rsidR="00FA0A46" w:rsidRPr="00B660F0" w:rsidRDefault="00FA0A46" w:rsidP="00FA0A4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134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722"/>
        <w:gridCol w:w="1539"/>
        <w:gridCol w:w="567"/>
        <w:gridCol w:w="992"/>
        <w:gridCol w:w="747"/>
        <w:gridCol w:w="812"/>
        <w:gridCol w:w="851"/>
        <w:gridCol w:w="850"/>
        <w:gridCol w:w="851"/>
      </w:tblGrid>
      <w:tr w:rsidR="00FA0A46" w:rsidRPr="00B660F0" w:rsidTr="00B046D2">
        <w:trPr>
          <w:trHeight w:val="593"/>
        </w:trPr>
        <w:tc>
          <w:tcPr>
            <w:tcW w:w="567" w:type="dxa"/>
            <w:vMerge w:val="restart"/>
          </w:tcPr>
          <w:p w:rsidR="00FA0A46" w:rsidRPr="00B660F0" w:rsidRDefault="00FA0A46" w:rsidP="00FA0A4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sz w:val="26"/>
                <w:szCs w:val="26"/>
              </w:rPr>
              <w:t>N пп.</w:t>
            </w:r>
          </w:p>
        </w:tc>
        <w:tc>
          <w:tcPr>
            <w:tcW w:w="1843" w:type="dxa"/>
            <w:vMerge w:val="restart"/>
          </w:tcPr>
          <w:p w:rsidR="00FA0A46" w:rsidRPr="00B660F0" w:rsidRDefault="00FA0A46" w:rsidP="00FA0A4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1722" w:type="dxa"/>
            <w:vMerge w:val="restart"/>
          </w:tcPr>
          <w:p w:rsidR="00FA0A46" w:rsidRPr="00B660F0" w:rsidRDefault="00FA0A46" w:rsidP="00454A4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sz w:val="26"/>
                <w:szCs w:val="26"/>
              </w:rPr>
              <w:t>Тип мероприятия (результата</w:t>
            </w:r>
            <w:r w:rsidR="00454A4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539" w:type="dxa"/>
            <w:vMerge w:val="restart"/>
          </w:tcPr>
          <w:p w:rsidR="00FA0A46" w:rsidRPr="00B660F0" w:rsidRDefault="00FA0A46" w:rsidP="00FA0A4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sz w:val="26"/>
                <w:szCs w:val="26"/>
              </w:rPr>
              <w:t>Характеристика</w:t>
            </w:r>
          </w:p>
        </w:tc>
        <w:tc>
          <w:tcPr>
            <w:tcW w:w="567" w:type="dxa"/>
            <w:vMerge w:val="restart"/>
          </w:tcPr>
          <w:p w:rsidR="00FA0A46" w:rsidRPr="00B660F0" w:rsidRDefault="00FA0A46" w:rsidP="00FA0A4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sz w:val="26"/>
                <w:szCs w:val="26"/>
              </w:rPr>
              <w:t>Ед. изм.</w:t>
            </w:r>
          </w:p>
        </w:tc>
        <w:tc>
          <w:tcPr>
            <w:tcW w:w="5103" w:type="dxa"/>
            <w:gridSpan w:val="6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sz w:val="26"/>
                <w:szCs w:val="26"/>
              </w:rPr>
              <w:t>Значения мероприятия (результата) по годам</w:t>
            </w:r>
          </w:p>
        </w:tc>
      </w:tr>
      <w:tr w:rsidR="00FA0A46" w:rsidRPr="00B660F0" w:rsidTr="00B046D2">
        <w:trPr>
          <w:trHeight w:val="875"/>
        </w:trPr>
        <w:tc>
          <w:tcPr>
            <w:tcW w:w="567" w:type="dxa"/>
            <w:vMerge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1722" w:type="dxa"/>
            <w:vMerge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1539" w:type="dxa"/>
            <w:vMerge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vMerge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747" w:type="dxa"/>
          </w:tcPr>
          <w:p w:rsidR="00FA0A46" w:rsidRPr="00B660F0" w:rsidRDefault="00FA0A46" w:rsidP="003D227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202</w:t>
            </w:r>
            <w:r w:rsidR="00454A4F">
              <w:rPr>
                <w:rFonts w:ascii="Times New Roman" w:eastAsiaTheme="minorEastAsia" w:hAnsi="Times New Roman" w:cs="Times New Roman"/>
                <w:sz w:val="26"/>
                <w:szCs w:val="26"/>
              </w:rPr>
              <w:t>6</w:t>
            </w:r>
            <w:r w:rsidR="003D2276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12" w:type="dxa"/>
          </w:tcPr>
          <w:p w:rsidR="00FA0A46" w:rsidRPr="00B660F0" w:rsidRDefault="00FA0A46" w:rsidP="003D227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202</w:t>
            </w:r>
            <w:r w:rsidR="00454A4F">
              <w:rPr>
                <w:rFonts w:ascii="Times New Roman" w:eastAsiaTheme="minorEastAsia" w:hAnsi="Times New Roman" w:cs="Times New Roman"/>
                <w:sz w:val="26"/>
                <w:szCs w:val="26"/>
              </w:rPr>
              <w:t>7</w:t>
            </w:r>
            <w:r w:rsidR="003D2276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</w:tcPr>
          <w:p w:rsidR="00FA0A46" w:rsidRPr="00B660F0" w:rsidRDefault="00FA0A46" w:rsidP="003D227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202</w:t>
            </w:r>
            <w:r w:rsidR="00454A4F">
              <w:rPr>
                <w:rFonts w:ascii="Times New Roman" w:eastAsiaTheme="minorEastAsia" w:hAnsi="Times New Roman" w:cs="Times New Roman"/>
                <w:sz w:val="26"/>
                <w:szCs w:val="26"/>
              </w:rPr>
              <w:t>8</w:t>
            </w:r>
            <w:r w:rsidR="003D2276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2029</w:t>
            </w:r>
          </w:p>
        </w:tc>
        <w:tc>
          <w:tcPr>
            <w:tcW w:w="851" w:type="dxa"/>
          </w:tcPr>
          <w:p w:rsidR="00FA0A46" w:rsidRPr="00B660F0" w:rsidRDefault="00FA0A46" w:rsidP="00454A4F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203</w:t>
            </w:r>
            <w:r w:rsidR="00454A4F">
              <w:rPr>
                <w:rFonts w:ascii="Times New Roman" w:eastAsiaTheme="minorEastAsia" w:hAnsi="Times New Roman" w:cs="Times New Roman"/>
                <w:sz w:val="26"/>
                <w:szCs w:val="26"/>
              </w:rPr>
              <w:t>0</w:t>
            </w:r>
            <w:r w:rsidR="003D2276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FA0A46" w:rsidRPr="00B660F0" w:rsidTr="00454A4F">
        <w:trPr>
          <w:trHeight w:val="890"/>
        </w:trPr>
        <w:tc>
          <w:tcPr>
            <w:tcW w:w="567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10774" w:type="dxa"/>
            <w:gridSpan w:val="10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  <w:p w:rsidR="00FA0A46" w:rsidRPr="00B660F0" w:rsidRDefault="00FA0A46" w:rsidP="00DC66CE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Задача </w:t>
            </w:r>
            <w:r w:rsidR="00DC66CE"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. </w:t>
            </w:r>
            <w:r w:rsidR="006F5097"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  <w:r w:rsidR="00550876" w:rsidRPr="00B660F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Создание информационной среды по проблеме злоупотребления наркотическими веществами </w:t>
            </w:r>
          </w:p>
        </w:tc>
      </w:tr>
      <w:tr w:rsidR="00FA0A46" w:rsidRPr="00B660F0" w:rsidTr="00B046D2">
        <w:trPr>
          <w:trHeight w:val="1765"/>
        </w:trPr>
        <w:tc>
          <w:tcPr>
            <w:tcW w:w="567" w:type="dxa"/>
          </w:tcPr>
          <w:p w:rsidR="00FA0A46" w:rsidRPr="00B660F0" w:rsidRDefault="00FA0A46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1843" w:type="dxa"/>
          </w:tcPr>
          <w:p w:rsidR="00FA0A46" w:rsidRPr="00B660F0" w:rsidRDefault="00DC66CE" w:rsidP="00B32692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  <w:r w:rsidR="00B32692">
              <w:rPr>
                <w:rFonts w:ascii="Times New Roman" w:eastAsiaTheme="minorEastAsia" w:hAnsi="Times New Roman" w:cs="Times New Roman"/>
                <w:sz w:val="26"/>
                <w:szCs w:val="26"/>
              </w:rPr>
              <w:t>И</w:t>
            </w: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нформирование населения по профилактике наркомании </w:t>
            </w:r>
            <w:r w:rsidR="00E03307" w:rsidRPr="00B660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  <w:tc>
          <w:tcPr>
            <w:tcW w:w="1722" w:type="dxa"/>
          </w:tcPr>
          <w:p w:rsidR="00FA0A46" w:rsidRPr="00B660F0" w:rsidRDefault="00DC66CE" w:rsidP="00B32692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  <w:r w:rsidR="00B32692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Приобретение товаров, работ, услуг </w:t>
            </w: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39" w:type="dxa"/>
          </w:tcPr>
          <w:p w:rsidR="00FA0A46" w:rsidRPr="00B660F0" w:rsidRDefault="006E20F9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Полиграфическая продукция </w:t>
            </w:r>
            <w:r w:rsidR="00B32692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 </w:t>
            </w:r>
            <w:r w:rsidR="00DC66CE"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67" w:type="dxa"/>
          </w:tcPr>
          <w:p w:rsidR="00FA0A46" w:rsidRPr="00B660F0" w:rsidRDefault="006E20F9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Ед</w:t>
            </w:r>
            <w:r w:rsidR="00DC66CE"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</w:tcPr>
          <w:p w:rsidR="00FA0A46" w:rsidRPr="00B660F0" w:rsidRDefault="006E20F9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47" w:type="dxa"/>
          </w:tcPr>
          <w:p w:rsidR="00FA0A46" w:rsidRPr="00B660F0" w:rsidRDefault="006E20F9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12" w:type="dxa"/>
          </w:tcPr>
          <w:p w:rsidR="00FA0A46" w:rsidRPr="00B660F0" w:rsidRDefault="006E20F9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51" w:type="dxa"/>
          </w:tcPr>
          <w:p w:rsidR="00FA0A46" w:rsidRPr="00B660F0" w:rsidRDefault="006E20F9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50" w:type="dxa"/>
          </w:tcPr>
          <w:p w:rsidR="00FA0A46" w:rsidRPr="00B660F0" w:rsidRDefault="006E20F9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51" w:type="dxa"/>
          </w:tcPr>
          <w:p w:rsidR="00FA0A46" w:rsidRPr="00B660F0" w:rsidRDefault="006E20F9" w:rsidP="00FA0A4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50</w:t>
            </w:r>
          </w:p>
        </w:tc>
      </w:tr>
    </w:tbl>
    <w:tbl>
      <w:tblPr>
        <w:tblW w:w="10969" w:type="dxa"/>
        <w:tblInd w:w="-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976"/>
        <w:gridCol w:w="1568"/>
        <w:gridCol w:w="1560"/>
        <w:gridCol w:w="708"/>
        <w:gridCol w:w="851"/>
        <w:gridCol w:w="709"/>
        <w:gridCol w:w="708"/>
        <w:gridCol w:w="709"/>
        <w:gridCol w:w="851"/>
        <w:gridCol w:w="765"/>
      </w:tblGrid>
      <w:tr w:rsidR="00831E71" w:rsidRPr="00B660F0" w:rsidTr="00454A4F">
        <w:trPr>
          <w:trHeight w:val="405"/>
        </w:trPr>
        <w:tc>
          <w:tcPr>
            <w:tcW w:w="564" w:type="dxa"/>
          </w:tcPr>
          <w:p w:rsidR="00831E71" w:rsidRPr="00B660F0" w:rsidRDefault="00831E71" w:rsidP="005508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3.2.</w:t>
            </w:r>
          </w:p>
          <w:p w:rsidR="00831E71" w:rsidRPr="00B660F0" w:rsidRDefault="00831E71" w:rsidP="005508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1976" w:type="dxa"/>
          </w:tcPr>
          <w:p w:rsidR="00831E71" w:rsidRPr="00B660F0" w:rsidRDefault="00831E71" w:rsidP="005508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Проведение </w:t>
            </w:r>
          </w:p>
          <w:p w:rsidR="00831E71" w:rsidRPr="00B660F0" w:rsidRDefault="00B32692" w:rsidP="005508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к</w:t>
            </w:r>
            <w:r w:rsidR="00831E71" w:rsidRPr="00B660F0">
              <w:rPr>
                <w:rFonts w:ascii="Times New Roman" w:hAnsi="Times New Roman" w:cs="Times New Roman"/>
                <w:bCs/>
                <w:sz w:val="26"/>
                <w:szCs w:val="26"/>
              </w:rPr>
              <w:t>онференций</w:t>
            </w:r>
            <w:r w:rsidR="00B32CB1">
              <w:rPr>
                <w:rFonts w:ascii="Times New Roman" w:hAnsi="Times New Roman" w:cs="Times New Roman"/>
                <w:bCs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иных </w:t>
            </w:r>
            <w:r w:rsidR="00831E71" w:rsidRPr="00B660F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831E71" w:rsidRPr="00B660F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</w:t>
            </w:r>
            <w:r w:rsidR="00831E71" w:rsidRPr="00B660F0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мероприятий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по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профилактике употребления наркотиков </w:t>
            </w:r>
            <w:r w:rsidR="00831E71" w:rsidRPr="00B660F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831E71" w:rsidRPr="00B660F0" w:rsidRDefault="00831E71" w:rsidP="005508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68" w:type="dxa"/>
          </w:tcPr>
          <w:p w:rsidR="00831E71" w:rsidRPr="00B660F0" w:rsidRDefault="00831E71" w:rsidP="005508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</w:p>
          <w:p w:rsidR="00831E71" w:rsidRPr="00B660F0" w:rsidRDefault="00831E71" w:rsidP="005508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t>Осуществление текущей деятельност</w:t>
            </w:r>
            <w:r w:rsidRPr="00B660F0">
              <w:rPr>
                <w:rFonts w:ascii="Times New Roman" w:eastAsiaTheme="minorEastAsia" w:hAnsi="Times New Roman" w:cs="Times New Roman"/>
                <w:sz w:val="26"/>
                <w:szCs w:val="26"/>
              </w:rPr>
              <w:lastRenderedPageBreak/>
              <w:t>и</w:t>
            </w:r>
          </w:p>
        </w:tc>
        <w:tc>
          <w:tcPr>
            <w:tcW w:w="1560" w:type="dxa"/>
          </w:tcPr>
          <w:p w:rsidR="00831E71" w:rsidRPr="006E20F9" w:rsidRDefault="00B32CB1" w:rsidP="005508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lastRenderedPageBreak/>
              <w:t>Проведены</w:t>
            </w:r>
            <w:r w:rsidR="006E20F9" w:rsidRPr="006E20F9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конференци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и и иные мероприятия</w:t>
            </w:r>
            <w:r w:rsidR="006E20F9" w:rsidRPr="006E20F9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по </w:t>
            </w:r>
            <w:r w:rsidR="006E20F9" w:rsidRPr="006E20F9">
              <w:rPr>
                <w:rFonts w:ascii="Times New Roman" w:eastAsiaTheme="minorEastAsia" w:hAnsi="Times New Roman" w:cs="Times New Roman"/>
                <w:sz w:val="26"/>
                <w:szCs w:val="26"/>
              </w:rPr>
              <w:lastRenderedPageBreak/>
              <w:t xml:space="preserve">профилактике употребления наркотиков  </w:t>
            </w:r>
          </w:p>
          <w:p w:rsidR="00831E71" w:rsidRPr="00B660F0" w:rsidRDefault="00831E71" w:rsidP="005508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08" w:type="dxa"/>
          </w:tcPr>
          <w:p w:rsidR="00831E71" w:rsidRPr="00B660F0" w:rsidRDefault="00831E71" w:rsidP="005508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</w:p>
          <w:p w:rsidR="00831E71" w:rsidRPr="00B660F0" w:rsidRDefault="00831E71" w:rsidP="005508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1" w:type="dxa"/>
          </w:tcPr>
          <w:p w:rsidR="00831E71" w:rsidRPr="00B660F0" w:rsidRDefault="00831E71" w:rsidP="005508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</w:p>
          <w:p w:rsidR="00831E71" w:rsidRPr="00B660F0" w:rsidRDefault="00831E71" w:rsidP="005508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831E71" w:rsidRPr="00B660F0" w:rsidRDefault="00831E71" w:rsidP="005508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</w:p>
          <w:p w:rsidR="00831E71" w:rsidRPr="00B660F0" w:rsidRDefault="00831E71" w:rsidP="005508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08" w:type="dxa"/>
          </w:tcPr>
          <w:p w:rsidR="00831E71" w:rsidRPr="00B660F0" w:rsidRDefault="00831E71" w:rsidP="005508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</w:p>
          <w:p w:rsidR="00831E71" w:rsidRPr="00B660F0" w:rsidRDefault="00831E71" w:rsidP="005508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831E71" w:rsidRPr="00B660F0" w:rsidRDefault="00831E71" w:rsidP="005508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</w:p>
          <w:p w:rsidR="00831E71" w:rsidRPr="00B660F0" w:rsidRDefault="00831E71" w:rsidP="005508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1" w:type="dxa"/>
          </w:tcPr>
          <w:p w:rsidR="00831E71" w:rsidRPr="00B660F0" w:rsidRDefault="00831E71" w:rsidP="005508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</w:p>
          <w:p w:rsidR="00831E71" w:rsidRPr="00B660F0" w:rsidRDefault="00831E71" w:rsidP="005508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65" w:type="dxa"/>
            <w:shd w:val="clear" w:color="auto" w:fill="auto"/>
          </w:tcPr>
          <w:p w:rsidR="00831E71" w:rsidRPr="00B660F0" w:rsidRDefault="00831E71"/>
        </w:tc>
      </w:tr>
    </w:tbl>
    <w:p w:rsidR="00CC5B51" w:rsidRDefault="00CC5B51" w:rsidP="00CC5B51">
      <w:pPr>
        <w:pStyle w:val="1"/>
        <w:spacing w:line="20" w:lineRule="atLeast"/>
        <w:ind w:left="0"/>
        <w:jc w:val="center"/>
        <w:rPr>
          <w:b/>
          <w:sz w:val="26"/>
          <w:szCs w:val="26"/>
        </w:rPr>
      </w:pPr>
    </w:p>
    <w:p w:rsidR="00FA0A46" w:rsidRPr="00B660F0" w:rsidRDefault="00FA0A46" w:rsidP="00CC5B51">
      <w:pPr>
        <w:pStyle w:val="1"/>
        <w:spacing w:line="20" w:lineRule="atLeast"/>
        <w:ind w:left="0"/>
        <w:jc w:val="center"/>
        <w:rPr>
          <w:b/>
          <w:sz w:val="26"/>
          <w:szCs w:val="26"/>
        </w:rPr>
      </w:pPr>
      <w:r w:rsidRPr="00B660F0">
        <w:rPr>
          <w:b/>
          <w:sz w:val="26"/>
          <w:szCs w:val="26"/>
        </w:rPr>
        <w:t>Раздел 4. Финансовое обеспечение реализации комплекса процессных мероприятий по повышению эффективности и результативности деятельности органов местного самоуправления на основе использования информационно-коммуникационных технологий.</w:t>
      </w:r>
    </w:p>
    <w:p w:rsidR="00FA0A46" w:rsidRPr="00B660F0" w:rsidRDefault="00FA0A46" w:rsidP="00FA0A4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</w:p>
    <w:p w:rsidR="00FA0A46" w:rsidRPr="00B660F0" w:rsidRDefault="00CC5B51" w:rsidP="00FA0A46">
      <w:pPr>
        <w:pStyle w:val="1"/>
        <w:spacing w:line="20" w:lineRule="atLeast"/>
        <w:ind w:left="0"/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</w:r>
      <w:r w:rsidR="00FA0A46" w:rsidRPr="00B660F0">
        <w:rPr>
          <w:sz w:val="26"/>
          <w:szCs w:val="26"/>
        </w:rPr>
        <w:t>Объемы финансового обеспечения комплекса процессных мероприятий по повышению эффективности и результативности деятельности органов местного самоуправления на основе использования информационно-коммуникационных технологий</w:t>
      </w:r>
      <w:r w:rsidR="00FA0A46" w:rsidRPr="00B660F0">
        <w:rPr>
          <w:b/>
          <w:sz w:val="26"/>
          <w:szCs w:val="26"/>
        </w:rPr>
        <w:t xml:space="preserve"> </w:t>
      </w:r>
      <w:r w:rsidR="00FA0A46" w:rsidRPr="00B660F0">
        <w:rPr>
          <w:sz w:val="26"/>
          <w:szCs w:val="26"/>
        </w:rPr>
        <w:t>отражены в</w:t>
      </w:r>
      <w:r w:rsidR="00FA0A46" w:rsidRPr="00B660F0">
        <w:rPr>
          <w:b/>
          <w:sz w:val="26"/>
          <w:szCs w:val="26"/>
        </w:rPr>
        <w:t xml:space="preserve"> приложении № 3 к Программе.</w:t>
      </w:r>
    </w:p>
    <w:p w:rsidR="00FA0A46" w:rsidRPr="00B660F0" w:rsidRDefault="00FA0A46" w:rsidP="00FA0A46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sz w:val="26"/>
          <w:szCs w:val="26"/>
        </w:rPr>
      </w:pPr>
    </w:p>
    <w:p w:rsidR="00CC5B51" w:rsidRDefault="00FA0A46" w:rsidP="00CC5B51">
      <w:pPr>
        <w:pStyle w:val="1"/>
        <w:spacing w:line="20" w:lineRule="atLeast"/>
        <w:ind w:left="0"/>
        <w:jc w:val="center"/>
        <w:rPr>
          <w:b/>
          <w:sz w:val="26"/>
          <w:szCs w:val="26"/>
        </w:rPr>
      </w:pPr>
      <w:r w:rsidRPr="00B660F0">
        <w:rPr>
          <w:b/>
          <w:sz w:val="26"/>
          <w:szCs w:val="26"/>
        </w:rPr>
        <w:t xml:space="preserve">Раздел 5. План реализации комплекса процессных мероприятий </w:t>
      </w:r>
    </w:p>
    <w:p w:rsidR="00FA0A46" w:rsidRPr="00B660F0" w:rsidRDefault="00FA0A46" w:rsidP="00CC5B51">
      <w:pPr>
        <w:pStyle w:val="1"/>
        <w:spacing w:line="20" w:lineRule="atLeast"/>
        <w:ind w:left="0"/>
        <w:jc w:val="center"/>
        <w:rPr>
          <w:b/>
          <w:sz w:val="26"/>
          <w:szCs w:val="26"/>
        </w:rPr>
      </w:pPr>
      <w:r w:rsidRPr="00B660F0">
        <w:rPr>
          <w:b/>
          <w:sz w:val="26"/>
          <w:szCs w:val="26"/>
        </w:rPr>
        <w:t>по повышению эффективности и результативности деятельности органов местного самоуправления на основе использования информационно-коммуникационных технологий.</w:t>
      </w:r>
    </w:p>
    <w:p w:rsidR="00FA0A46" w:rsidRPr="00B660F0" w:rsidRDefault="00FA0A46" w:rsidP="00FA0A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FA0A46" w:rsidRPr="00B660F0" w:rsidRDefault="00CC5B51" w:rsidP="00FA0A46">
      <w:pPr>
        <w:pStyle w:val="1"/>
        <w:spacing w:line="20" w:lineRule="atLeast"/>
        <w:ind w:left="0"/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</w:r>
      <w:r w:rsidR="00FA0A46" w:rsidRPr="00B660F0">
        <w:rPr>
          <w:sz w:val="26"/>
          <w:szCs w:val="26"/>
        </w:rPr>
        <w:t>План реализации комплекса процессных мероприятий по повышению эффективности и результативности деятельности органов местного самоуправления на основе использования информационно-коммуникационных технологий</w:t>
      </w:r>
      <w:r w:rsidR="00FA0A46" w:rsidRPr="00B660F0">
        <w:rPr>
          <w:b/>
          <w:sz w:val="26"/>
          <w:szCs w:val="26"/>
        </w:rPr>
        <w:t xml:space="preserve"> </w:t>
      </w:r>
      <w:r w:rsidR="00FA0A46" w:rsidRPr="00B660F0">
        <w:rPr>
          <w:sz w:val="26"/>
          <w:szCs w:val="26"/>
        </w:rPr>
        <w:t>сформирован в</w:t>
      </w:r>
      <w:r w:rsidR="00FA0A46" w:rsidRPr="00B660F0">
        <w:rPr>
          <w:b/>
          <w:sz w:val="26"/>
          <w:szCs w:val="26"/>
        </w:rPr>
        <w:t xml:space="preserve"> </w:t>
      </w:r>
      <w:r w:rsidR="00FA0A46" w:rsidRPr="00B660F0">
        <w:rPr>
          <w:sz w:val="26"/>
          <w:szCs w:val="26"/>
        </w:rPr>
        <w:t xml:space="preserve">приложении </w:t>
      </w:r>
      <w:r w:rsidR="00FA0A46" w:rsidRPr="00B660F0">
        <w:rPr>
          <w:b/>
          <w:sz w:val="26"/>
          <w:szCs w:val="26"/>
        </w:rPr>
        <w:t>№ 4 к Программе.</w:t>
      </w:r>
    </w:p>
    <w:p w:rsidR="00FA0A46" w:rsidRPr="00B660F0" w:rsidRDefault="00FA0A46" w:rsidP="00FA0A46">
      <w:pPr>
        <w:widowControl w:val="0"/>
        <w:autoSpaceDE w:val="0"/>
        <w:autoSpaceDN w:val="0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FA0A46" w:rsidRPr="00B660F0" w:rsidRDefault="00FA0A46" w:rsidP="00FA0A46">
      <w:pPr>
        <w:widowControl w:val="0"/>
        <w:autoSpaceDE w:val="0"/>
        <w:autoSpaceDN w:val="0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FA0A46" w:rsidRPr="00B660F0" w:rsidRDefault="00FA0A46" w:rsidP="00FA0A46">
      <w:pPr>
        <w:widowControl w:val="0"/>
        <w:autoSpaceDE w:val="0"/>
        <w:autoSpaceDN w:val="0"/>
        <w:jc w:val="center"/>
        <w:rPr>
          <w:rFonts w:ascii="Times New Roman" w:eastAsiaTheme="minorEastAsia" w:hAnsi="Times New Roman" w:cs="Times New Roman"/>
          <w:sz w:val="26"/>
          <w:szCs w:val="26"/>
        </w:rPr>
      </w:pPr>
    </w:p>
    <w:p w:rsidR="00FA0A46" w:rsidRPr="00B660F0" w:rsidRDefault="00FA0A46" w:rsidP="00FA0A46">
      <w:pPr>
        <w:pStyle w:val="ConsPlusTitle"/>
        <w:rPr>
          <w:rFonts w:ascii="Times New Roman" w:hAnsi="Times New Roman" w:cs="Times New Roman"/>
          <w:sz w:val="26"/>
          <w:szCs w:val="26"/>
        </w:rPr>
        <w:sectPr w:rsidR="00FA0A46" w:rsidRPr="00B660F0" w:rsidSect="00FA0A46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7C3044" w:rsidRDefault="007C3044" w:rsidP="00FA0A46">
      <w:pPr>
        <w:autoSpaceDE w:val="0"/>
        <w:autoSpaceDN w:val="0"/>
        <w:adjustRightInd w:val="0"/>
        <w:spacing w:after="0" w:line="240" w:lineRule="auto"/>
        <w:ind w:left="1062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C3044" w:rsidRPr="00CC5B51" w:rsidRDefault="007C3044" w:rsidP="00CC5B51">
      <w:pPr>
        <w:autoSpaceDE w:val="0"/>
        <w:autoSpaceDN w:val="0"/>
        <w:adjustRightInd w:val="0"/>
        <w:spacing w:after="0" w:line="240" w:lineRule="auto"/>
        <w:ind w:left="9204"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CC5B51">
        <w:rPr>
          <w:rFonts w:ascii="Times New Roman" w:hAnsi="Times New Roman" w:cs="Times New Roman"/>
          <w:sz w:val="26"/>
          <w:szCs w:val="26"/>
        </w:rPr>
        <w:t>Приложение 3</w:t>
      </w:r>
    </w:p>
    <w:p w:rsidR="007C3044" w:rsidRDefault="007C3044" w:rsidP="00CC5B51">
      <w:pPr>
        <w:autoSpaceDE w:val="0"/>
        <w:autoSpaceDN w:val="0"/>
        <w:adjustRightInd w:val="0"/>
        <w:spacing w:after="0" w:line="240" w:lineRule="auto"/>
        <w:ind w:left="9912"/>
        <w:jc w:val="center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 xml:space="preserve">к муниципальной программе </w:t>
      </w:r>
      <w:r w:rsidR="00E954A6" w:rsidRPr="00E954A6">
        <w:rPr>
          <w:rFonts w:ascii="Times New Roman" w:hAnsi="Times New Roman" w:cs="Times New Roman"/>
          <w:sz w:val="26"/>
          <w:szCs w:val="26"/>
        </w:rPr>
        <w:t xml:space="preserve">«Профилактика правонарушений </w:t>
      </w:r>
      <w:r w:rsidR="00454A4F" w:rsidRPr="00E954A6">
        <w:rPr>
          <w:rFonts w:ascii="Times New Roman" w:hAnsi="Times New Roman" w:cs="Times New Roman"/>
          <w:sz w:val="26"/>
          <w:szCs w:val="26"/>
        </w:rPr>
        <w:t xml:space="preserve">в </w:t>
      </w:r>
      <w:r w:rsidR="00454A4F">
        <w:rPr>
          <w:rFonts w:ascii="Times New Roman" w:hAnsi="Times New Roman" w:cs="Times New Roman"/>
          <w:sz w:val="26"/>
          <w:szCs w:val="26"/>
        </w:rPr>
        <w:t>Анивском муниципальном округе»</w:t>
      </w:r>
    </w:p>
    <w:p w:rsidR="00B046D2" w:rsidRPr="00B660F0" w:rsidRDefault="00B046D2" w:rsidP="007C3044">
      <w:pPr>
        <w:autoSpaceDE w:val="0"/>
        <w:autoSpaceDN w:val="0"/>
        <w:adjustRightInd w:val="0"/>
        <w:spacing w:after="0" w:line="240" w:lineRule="auto"/>
        <w:ind w:left="9912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559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15"/>
        <w:gridCol w:w="4121"/>
        <w:gridCol w:w="1276"/>
        <w:gridCol w:w="992"/>
        <w:gridCol w:w="851"/>
        <w:gridCol w:w="850"/>
        <w:gridCol w:w="993"/>
        <w:gridCol w:w="1275"/>
        <w:gridCol w:w="4820"/>
      </w:tblGrid>
      <w:tr w:rsidR="007C3044" w:rsidRPr="00B660F0" w:rsidTr="00B046D2">
        <w:tc>
          <w:tcPr>
            <w:tcW w:w="415" w:type="dxa"/>
            <w:vMerge w:val="restart"/>
          </w:tcPr>
          <w:p w:rsidR="007C3044" w:rsidRPr="00B660F0" w:rsidRDefault="007C3044" w:rsidP="0003059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№</w:t>
            </w:r>
          </w:p>
        </w:tc>
        <w:tc>
          <w:tcPr>
            <w:tcW w:w="4121" w:type="dxa"/>
            <w:vMerge w:val="restart"/>
          </w:tcPr>
          <w:p w:rsidR="007C3044" w:rsidRPr="00B660F0" w:rsidRDefault="007C3044" w:rsidP="0003059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Наименование структурного элемента/источник финансового обеспечения</w:t>
            </w:r>
          </w:p>
        </w:tc>
        <w:tc>
          <w:tcPr>
            <w:tcW w:w="11057" w:type="dxa"/>
            <w:gridSpan w:val="7"/>
          </w:tcPr>
          <w:p w:rsidR="007C3044" w:rsidRPr="00B660F0" w:rsidRDefault="007C3044" w:rsidP="0003059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Объем финансового обеспечения по годам реализации, </w:t>
            </w:r>
          </w:p>
          <w:p w:rsidR="007C3044" w:rsidRPr="00B660F0" w:rsidRDefault="007C3044" w:rsidP="0003059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тыс. рублей</w:t>
            </w:r>
          </w:p>
        </w:tc>
      </w:tr>
      <w:tr w:rsidR="007C3044" w:rsidRPr="00B660F0" w:rsidTr="00B046D2">
        <w:tc>
          <w:tcPr>
            <w:tcW w:w="415" w:type="dxa"/>
            <w:vMerge/>
          </w:tcPr>
          <w:p w:rsidR="007C3044" w:rsidRPr="00B660F0" w:rsidRDefault="007C3044" w:rsidP="0003059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4121" w:type="dxa"/>
            <w:vMerge/>
          </w:tcPr>
          <w:p w:rsidR="007C3044" w:rsidRPr="00B660F0" w:rsidRDefault="007C3044" w:rsidP="0003059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1276" w:type="dxa"/>
          </w:tcPr>
          <w:p w:rsidR="007C3044" w:rsidRPr="00B660F0" w:rsidRDefault="007C3044" w:rsidP="0003059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2025</w:t>
            </w:r>
          </w:p>
        </w:tc>
        <w:tc>
          <w:tcPr>
            <w:tcW w:w="992" w:type="dxa"/>
          </w:tcPr>
          <w:p w:rsidR="007C3044" w:rsidRPr="00B660F0" w:rsidRDefault="007C3044" w:rsidP="0003059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2026</w:t>
            </w:r>
          </w:p>
        </w:tc>
        <w:tc>
          <w:tcPr>
            <w:tcW w:w="851" w:type="dxa"/>
          </w:tcPr>
          <w:p w:rsidR="007C3044" w:rsidRPr="00B660F0" w:rsidRDefault="007C3044" w:rsidP="0003059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2027</w:t>
            </w:r>
          </w:p>
        </w:tc>
        <w:tc>
          <w:tcPr>
            <w:tcW w:w="850" w:type="dxa"/>
          </w:tcPr>
          <w:p w:rsidR="007C3044" w:rsidRPr="00B660F0" w:rsidRDefault="007C3044" w:rsidP="0003059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2028</w:t>
            </w:r>
          </w:p>
        </w:tc>
        <w:tc>
          <w:tcPr>
            <w:tcW w:w="993" w:type="dxa"/>
          </w:tcPr>
          <w:p w:rsidR="007C3044" w:rsidRPr="00B660F0" w:rsidRDefault="007C3044" w:rsidP="0003059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2029</w:t>
            </w:r>
          </w:p>
        </w:tc>
        <w:tc>
          <w:tcPr>
            <w:tcW w:w="1275" w:type="dxa"/>
          </w:tcPr>
          <w:p w:rsidR="007C3044" w:rsidRPr="00B660F0" w:rsidRDefault="007C3044" w:rsidP="0003059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2030</w:t>
            </w:r>
          </w:p>
        </w:tc>
        <w:tc>
          <w:tcPr>
            <w:tcW w:w="4820" w:type="dxa"/>
          </w:tcPr>
          <w:p w:rsidR="007C3044" w:rsidRPr="00B660F0" w:rsidRDefault="007C3044" w:rsidP="0003059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всего</w:t>
            </w:r>
          </w:p>
        </w:tc>
      </w:tr>
      <w:tr w:rsidR="007C3044" w:rsidRPr="00B660F0" w:rsidTr="00B046D2">
        <w:tc>
          <w:tcPr>
            <w:tcW w:w="415" w:type="dxa"/>
          </w:tcPr>
          <w:p w:rsidR="007C3044" w:rsidRPr="00B660F0" w:rsidRDefault="007C3044" w:rsidP="0003059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4121" w:type="dxa"/>
          </w:tcPr>
          <w:p w:rsidR="007C3044" w:rsidRPr="00B660F0" w:rsidRDefault="007C3044" w:rsidP="0003059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7C3044" w:rsidRPr="00B660F0" w:rsidRDefault="007C3044" w:rsidP="0003059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7C3044" w:rsidRPr="00B660F0" w:rsidRDefault="007C3044" w:rsidP="0003059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7C3044" w:rsidRPr="00B660F0" w:rsidRDefault="007C3044" w:rsidP="0003059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850" w:type="dxa"/>
          </w:tcPr>
          <w:p w:rsidR="007C3044" w:rsidRPr="00B660F0" w:rsidRDefault="007C3044" w:rsidP="0003059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6</w:t>
            </w:r>
          </w:p>
        </w:tc>
        <w:tc>
          <w:tcPr>
            <w:tcW w:w="993" w:type="dxa"/>
          </w:tcPr>
          <w:p w:rsidR="007C3044" w:rsidRPr="00B660F0" w:rsidRDefault="007C3044" w:rsidP="0003059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7</w:t>
            </w:r>
          </w:p>
        </w:tc>
        <w:tc>
          <w:tcPr>
            <w:tcW w:w="1275" w:type="dxa"/>
          </w:tcPr>
          <w:p w:rsidR="007C3044" w:rsidRPr="00B660F0" w:rsidRDefault="007C3044" w:rsidP="0003059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8</w:t>
            </w:r>
          </w:p>
        </w:tc>
        <w:tc>
          <w:tcPr>
            <w:tcW w:w="4820" w:type="dxa"/>
          </w:tcPr>
          <w:p w:rsidR="007C3044" w:rsidRPr="00B660F0" w:rsidRDefault="007C3044" w:rsidP="0003059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9</w:t>
            </w:r>
          </w:p>
        </w:tc>
      </w:tr>
      <w:tr w:rsidR="007C3044" w:rsidRPr="00B660F0" w:rsidTr="00B046D2">
        <w:tc>
          <w:tcPr>
            <w:tcW w:w="415" w:type="dxa"/>
          </w:tcPr>
          <w:p w:rsidR="007C3044" w:rsidRPr="00B660F0" w:rsidRDefault="007C3044" w:rsidP="0003059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4121" w:type="dxa"/>
          </w:tcPr>
          <w:p w:rsidR="007C3044" w:rsidRPr="00454A4F" w:rsidRDefault="007C3044" w:rsidP="00454A4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454A4F">
              <w:rPr>
                <w:rFonts w:ascii="Times New Roman" w:hAnsi="Times New Roman" w:cs="Times New Roman"/>
                <w:b w:val="0"/>
                <w:sz w:val="26"/>
                <w:szCs w:val="26"/>
              </w:rPr>
              <w:t>Муниципальная программа «</w:t>
            </w:r>
            <w:r w:rsidR="00454A4F" w:rsidRPr="00454A4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Профилактика </w:t>
            </w:r>
            <w:r w:rsidR="00454A4F">
              <w:rPr>
                <w:rFonts w:ascii="Times New Roman" w:hAnsi="Times New Roman" w:cs="Times New Roman"/>
                <w:b w:val="0"/>
                <w:sz w:val="26"/>
                <w:szCs w:val="26"/>
              </w:rPr>
              <w:t>п</w:t>
            </w:r>
            <w:r w:rsidR="00454A4F" w:rsidRPr="00454A4F">
              <w:rPr>
                <w:rFonts w:ascii="Times New Roman" w:hAnsi="Times New Roman" w:cs="Times New Roman"/>
                <w:b w:val="0"/>
                <w:sz w:val="26"/>
                <w:szCs w:val="26"/>
              </w:rPr>
              <w:t>равонарушений в Анивском муниципальном округе</w:t>
            </w:r>
            <w:r w:rsidR="00454A4F"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  <w:r w:rsidR="00454A4F" w:rsidRPr="00454A4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</w:tcPr>
          <w:p w:rsidR="007C3044" w:rsidRPr="00752EF6" w:rsidRDefault="00C20B92" w:rsidP="00C20B92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160,0</w:t>
            </w:r>
            <w:r w:rsidR="00213E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</w:tcPr>
          <w:p w:rsidR="007C3044" w:rsidRPr="00752EF6" w:rsidRDefault="00C20B92" w:rsidP="00213E0A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330,0</w:t>
            </w:r>
            <w:r w:rsidR="00213E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</w:tcPr>
          <w:p w:rsidR="007C3044" w:rsidRPr="00752EF6" w:rsidRDefault="00C20B92" w:rsidP="00213E0A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330,0</w:t>
            </w:r>
            <w:r w:rsidR="00213E0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850" w:type="dxa"/>
          </w:tcPr>
          <w:p w:rsidR="007C3044" w:rsidRPr="00752EF6" w:rsidRDefault="00206F9B" w:rsidP="0003059F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330,0</w:t>
            </w:r>
          </w:p>
        </w:tc>
        <w:tc>
          <w:tcPr>
            <w:tcW w:w="993" w:type="dxa"/>
          </w:tcPr>
          <w:p w:rsidR="007C3044" w:rsidRPr="00752EF6" w:rsidRDefault="00206F9B" w:rsidP="0003059F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330,0</w:t>
            </w:r>
          </w:p>
        </w:tc>
        <w:tc>
          <w:tcPr>
            <w:tcW w:w="1275" w:type="dxa"/>
          </w:tcPr>
          <w:p w:rsidR="007C3044" w:rsidRPr="00752EF6" w:rsidRDefault="00206F9B" w:rsidP="0003059F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330,0</w:t>
            </w:r>
          </w:p>
        </w:tc>
        <w:tc>
          <w:tcPr>
            <w:tcW w:w="4820" w:type="dxa"/>
          </w:tcPr>
          <w:p w:rsidR="007C3044" w:rsidRPr="00752EF6" w:rsidRDefault="00C20B92" w:rsidP="00213E0A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1810,0</w:t>
            </w:r>
            <w:r w:rsidR="00206F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13E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7C3044" w:rsidRPr="00B660F0" w:rsidTr="00B046D2">
        <w:trPr>
          <w:trHeight w:val="332"/>
        </w:trPr>
        <w:tc>
          <w:tcPr>
            <w:tcW w:w="415" w:type="dxa"/>
          </w:tcPr>
          <w:p w:rsidR="007C3044" w:rsidRPr="00B660F0" w:rsidRDefault="007C3044" w:rsidP="0003059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4121" w:type="dxa"/>
          </w:tcPr>
          <w:p w:rsidR="007C3044" w:rsidRPr="00B660F0" w:rsidRDefault="007C3044" w:rsidP="0003059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Местный бюджет</w:t>
            </w:r>
          </w:p>
        </w:tc>
        <w:tc>
          <w:tcPr>
            <w:tcW w:w="1276" w:type="dxa"/>
          </w:tcPr>
          <w:p w:rsidR="007C3044" w:rsidRPr="00752EF6" w:rsidRDefault="00C20B92" w:rsidP="0003059F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160,0</w:t>
            </w:r>
          </w:p>
        </w:tc>
        <w:tc>
          <w:tcPr>
            <w:tcW w:w="992" w:type="dxa"/>
          </w:tcPr>
          <w:p w:rsidR="007C3044" w:rsidRPr="00752EF6" w:rsidRDefault="00C20B92" w:rsidP="0003059F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330,0</w:t>
            </w:r>
          </w:p>
        </w:tc>
        <w:tc>
          <w:tcPr>
            <w:tcW w:w="851" w:type="dxa"/>
          </w:tcPr>
          <w:p w:rsidR="007C3044" w:rsidRPr="00752EF6" w:rsidRDefault="00C20B92" w:rsidP="0003059F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330,0</w:t>
            </w:r>
          </w:p>
        </w:tc>
        <w:tc>
          <w:tcPr>
            <w:tcW w:w="850" w:type="dxa"/>
          </w:tcPr>
          <w:p w:rsidR="007C3044" w:rsidRPr="00752EF6" w:rsidRDefault="00732681" w:rsidP="0003059F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330,0</w:t>
            </w:r>
          </w:p>
        </w:tc>
        <w:tc>
          <w:tcPr>
            <w:tcW w:w="993" w:type="dxa"/>
          </w:tcPr>
          <w:p w:rsidR="007C3044" w:rsidRPr="00752EF6" w:rsidRDefault="00732681" w:rsidP="0003059F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330,0</w:t>
            </w:r>
          </w:p>
        </w:tc>
        <w:tc>
          <w:tcPr>
            <w:tcW w:w="1275" w:type="dxa"/>
          </w:tcPr>
          <w:p w:rsidR="007C3044" w:rsidRPr="00752EF6" w:rsidRDefault="00732681" w:rsidP="0003059F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330,0</w:t>
            </w:r>
          </w:p>
        </w:tc>
        <w:tc>
          <w:tcPr>
            <w:tcW w:w="4820" w:type="dxa"/>
          </w:tcPr>
          <w:p w:rsidR="007C3044" w:rsidRPr="00752EF6" w:rsidRDefault="00C20B92" w:rsidP="0003059F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1810,0  </w:t>
            </w:r>
          </w:p>
        </w:tc>
      </w:tr>
      <w:tr w:rsidR="007C3044" w:rsidRPr="00B660F0" w:rsidTr="00B046D2">
        <w:tc>
          <w:tcPr>
            <w:tcW w:w="415" w:type="dxa"/>
          </w:tcPr>
          <w:p w:rsidR="007C3044" w:rsidRPr="00B660F0" w:rsidRDefault="007C3044" w:rsidP="0003059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1.</w:t>
            </w:r>
          </w:p>
        </w:tc>
        <w:tc>
          <w:tcPr>
            <w:tcW w:w="4121" w:type="dxa"/>
          </w:tcPr>
          <w:p w:rsidR="007C3044" w:rsidRPr="00B660F0" w:rsidRDefault="007C3044" w:rsidP="0073268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Комплекс процессных мероприятий по профилактике правонарушении в </w:t>
            </w:r>
            <w:r w:rsidR="00C20B92"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Анивском </w:t>
            </w:r>
            <w:r w:rsidR="00C20B9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муниципальном </w:t>
            </w:r>
            <w:r w:rsidR="00C20B92"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округе</w:t>
            </w: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 </w:t>
            </w:r>
          </w:p>
        </w:tc>
        <w:tc>
          <w:tcPr>
            <w:tcW w:w="1276" w:type="dxa"/>
          </w:tcPr>
          <w:p w:rsidR="007C3044" w:rsidRPr="00752EF6" w:rsidRDefault="00732681" w:rsidP="00732681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148,3 </w:t>
            </w:r>
          </w:p>
        </w:tc>
        <w:tc>
          <w:tcPr>
            <w:tcW w:w="992" w:type="dxa"/>
          </w:tcPr>
          <w:p w:rsidR="007C3044" w:rsidRPr="00752EF6" w:rsidRDefault="00732681" w:rsidP="00732681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140,0 </w:t>
            </w:r>
          </w:p>
        </w:tc>
        <w:tc>
          <w:tcPr>
            <w:tcW w:w="851" w:type="dxa"/>
          </w:tcPr>
          <w:p w:rsidR="007C3044" w:rsidRPr="00752EF6" w:rsidRDefault="00732681" w:rsidP="0003059F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140,0 </w:t>
            </w:r>
          </w:p>
        </w:tc>
        <w:tc>
          <w:tcPr>
            <w:tcW w:w="850" w:type="dxa"/>
          </w:tcPr>
          <w:p w:rsidR="007C3044" w:rsidRPr="00752EF6" w:rsidRDefault="00206F9B" w:rsidP="0003059F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140,0</w:t>
            </w:r>
          </w:p>
        </w:tc>
        <w:tc>
          <w:tcPr>
            <w:tcW w:w="993" w:type="dxa"/>
          </w:tcPr>
          <w:p w:rsidR="007C3044" w:rsidRPr="00752EF6" w:rsidRDefault="00206F9B" w:rsidP="0003059F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140,0</w:t>
            </w:r>
          </w:p>
        </w:tc>
        <w:tc>
          <w:tcPr>
            <w:tcW w:w="1275" w:type="dxa"/>
          </w:tcPr>
          <w:p w:rsidR="007C3044" w:rsidRPr="00752EF6" w:rsidRDefault="00206F9B" w:rsidP="0003059F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140,0</w:t>
            </w:r>
          </w:p>
        </w:tc>
        <w:tc>
          <w:tcPr>
            <w:tcW w:w="4820" w:type="dxa"/>
          </w:tcPr>
          <w:p w:rsidR="007C3044" w:rsidRPr="00752EF6" w:rsidRDefault="00206F9B" w:rsidP="00732681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32681">
              <w:rPr>
                <w:rFonts w:ascii="Times New Roman" w:hAnsi="Times New Roman" w:cs="Times New Roman"/>
                <w:sz w:val="26"/>
                <w:szCs w:val="26"/>
              </w:rPr>
              <w:t xml:space="preserve"> 848,3</w:t>
            </w:r>
          </w:p>
        </w:tc>
      </w:tr>
      <w:tr w:rsidR="007C3044" w:rsidRPr="00B660F0" w:rsidTr="00B046D2">
        <w:tc>
          <w:tcPr>
            <w:tcW w:w="415" w:type="dxa"/>
          </w:tcPr>
          <w:p w:rsidR="007C3044" w:rsidRPr="00B660F0" w:rsidRDefault="007C3044" w:rsidP="0003059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4121" w:type="dxa"/>
          </w:tcPr>
          <w:p w:rsidR="007C3044" w:rsidRPr="00B660F0" w:rsidRDefault="007C3044" w:rsidP="0003059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Местный бюджет</w:t>
            </w:r>
          </w:p>
        </w:tc>
        <w:tc>
          <w:tcPr>
            <w:tcW w:w="1276" w:type="dxa"/>
          </w:tcPr>
          <w:p w:rsidR="007C3044" w:rsidRPr="00752EF6" w:rsidRDefault="00732681" w:rsidP="0003059F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148,3 </w:t>
            </w:r>
          </w:p>
        </w:tc>
        <w:tc>
          <w:tcPr>
            <w:tcW w:w="992" w:type="dxa"/>
          </w:tcPr>
          <w:p w:rsidR="007C3044" w:rsidRPr="00752EF6" w:rsidRDefault="00732681" w:rsidP="0003059F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140,0 </w:t>
            </w:r>
          </w:p>
        </w:tc>
        <w:tc>
          <w:tcPr>
            <w:tcW w:w="851" w:type="dxa"/>
          </w:tcPr>
          <w:p w:rsidR="007C3044" w:rsidRPr="00206F9B" w:rsidRDefault="00732681" w:rsidP="0003059F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140,0 </w:t>
            </w:r>
          </w:p>
        </w:tc>
        <w:tc>
          <w:tcPr>
            <w:tcW w:w="850" w:type="dxa"/>
          </w:tcPr>
          <w:p w:rsidR="007C3044" w:rsidRPr="00206F9B" w:rsidRDefault="00206F9B" w:rsidP="0003059F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F9B">
              <w:rPr>
                <w:rFonts w:ascii="Times New Roman" w:hAnsi="Times New Roman" w:cs="Times New Roman"/>
                <w:sz w:val="26"/>
                <w:szCs w:val="26"/>
              </w:rPr>
              <w:t>140,0</w:t>
            </w:r>
          </w:p>
        </w:tc>
        <w:tc>
          <w:tcPr>
            <w:tcW w:w="993" w:type="dxa"/>
          </w:tcPr>
          <w:p w:rsidR="007C3044" w:rsidRPr="00206F9B" w:rsidRDefault="00206F9B" w:rsidP="0003059F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F9B">
              <w:rPr>
                <w:rFonts w:ascii="Times New Roman" w:hAnsi="Times New Roman" w:cs="Times New Roman"/>
                <w:sz w:val="26"/>
                <w:szCs w:val="26"/>
              </w:rPr>
              <w:t>140,0</w:t>
            </w:r>
          </w:p>
        </w:tc>
        <w:tc>
          <w:tcPr>
            <w:tcW w:w="1275" w:type="dxa"/>
          </w:tcPr>
          <w:p w:rsidR="007C3044" w:rsidRPr="00206F9B" w:rsidRDefault="00206F9B" w:rsidP="0003059F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F9B">
              <w:rPr>
                <w:rFonts w:ascii="Times New Roman" w:hAnsi="Times New Roman" w:cs="Times New Roman"/>
                <w:sz w:val="26"/>
                <w:szCs w:val="26"/>
              </w:rPr>
              <w:t>140,0</w:t>
            </w:r>
          </w:p>
        </w:tc>
        <w:tc>
          <w:tcPr>
            <w:tcW w:w="4820" w:type="dxa"/>
          </w:tcPr>
          <w:p w:rsidR="007C3044" w:rsidRPr="00B660F0" w:rsidRDefault="00732681" w:rsidP="0003059F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848,3</w:t>
            </w:r>
          </w:p>
        </w:tc>
      </w:tr>
      <w:tr w:rsidR="007C3044" w:rsidRPr="00B660F0" w:rsidTr="00B046D2">
        <w:tc>
          <w:tcPr>
            <w:tcW w:w="415" w:type="dxa"/>
          </w:tcPr>
          <w:p w:rsidR="007C3044" w:rsidRPr="00B660F0" w:rsidRDefault="007C3044" w:rsidP="0003059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2.</w:t>
            </w:r>
          </w:p>
        </w:tc>
        <w:tc>
          <w:tcPr>
            <w:tcW w:w="4121" w:type="dxa"/>
          </w:tcPr>
          <w:p w:rsidR="007C3044" w:rsidRPr="00B660F0" w:rsidRDefault="007C3044" w:rsidP="0073268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Комплекс процессных мероприятий по профилактике незаконного оборота наркотиков в </w:t>
            </w:r>
            <w:r w:rsidR="00C20B92"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Анивском </w:t>
            </w:r>
            <w:r w:rsidR="00C20B92">
              <w:rPr>
                <w:rFonts w:ascii="Times New Roman" w:hAnsi="Times New Roman" w:cs="Times New Roman"/>
                <w:b w:val="0"/>
                <w:sz w:val="26"/>
                <w:szCs w:val="26"/>
              </w:rPr>
              <w:t>муниципальном</w:t>
            </w:r>
            <w:r w:rsidR="0073268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округе  </w:t>
            </w:r>
          </w:p>
        </w:tc>
        <w:tc>
          <w:tcPr>
            <w:tcW w:w="1276" w:type="dxa"/>
          </w:tcPr>
          <w:p w:rsidR="007C3044" w:rsidRPr="00752EF6" w:rsidRDefault="00732681" w:rsidP="0003059F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11,7 </w:t>
            </w:r>
          </w:p>
        </w:tc>
        <w:tc>
          <w:tcPr>
            <w:tcW w:w="992" w:type="dxa"/>
          </w:tcPr>
          <w:p w:rsidR="007C3044" w:rsidRPr="00752EF6" w:rsidRDefault="00732681" w:rsidP="0003059F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190,0 </w:t>
            </w:r>
          </w:p>
        </w:tc>
        <w:tc>
          <w:tcPr>
            <w:tcW w:w="851" w:type="dxa"/>
          </w:tcPr>
          <w:p w:rsidR="007C3044" w:rsidRPr="00B660F0" w:rsidRDefault="00732681" w:rsidP="0003059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190,0 </w:t>
            </w:r>
          </w:p>
        </w:tc>
        <w:tc>
          <w:tcPr>
            <w:tcW w:w="850" w:type="dxa"/>
          </w:tcPr>
          <w:p w:rsidR="007C3044" w:rsidRPr="00B660F0" w:rsidRDefault="00206F9B" w:rsidP="0003059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190,0</w:t>
            </w:r>
          </w:p>
        </w:tc>
        <w:tc>
          <w:tcPr>
            <w:tcW w:w="993" w:type="dxa"/>
          </w:tcPr>
          <w:p w:rsidR="007C3044" w:rsidRPr="00B660F0" w:rsidRDefault="00206F9B" w:rsidP="0003059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190,0</w:t>
            </w:r>
          </w:p>
        </w:tc>
        <w:tc>
          <w:tcPr>
            <w:tcW w:w="1275" w:type="dxa"/>
          </w:tcPr>
          <w:p w:rsidR="007C3044" w:rsidRPr="00B660F0" w:rsidRDefault="00206F9B" w:rsidP="0003059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190,0</w:t>
            </w:r>
          </w:p>
        </w:tc>
        <w:tc>
          <w:tcPr>
            <w:tcW w:w="4820" w:type="dxa"/>
          </w:tcPr>
          <w:p w:rsidR="007C3044" w:rsidRPr="00B660F0" w:rsidRDefault="00732681" w:rsidP="00732681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961,7  </w:t>
            </w:r>
            <w:r w:rsidR="00206F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7C3044" w:rsidRPr="00B660F0" w:rsidTr="00B046D2">
        <w:tc>
          <w:tcPr>
            <w:tcW w:w="415" w:type="dxa"/>
          </w:tcPr>
          <w:p w:rsidR="007C3044" w:rsidRPr="00B660F0" w:rsidRDefault="007C3044" w:rsidP="0003059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4121" w:type="dxa"/>
          </w:tcPr>
          <w:p w:rsidR="007C3044" w:rsidRPr="00B660F0" w:rsidRDefault="007C3044" w:rsidP="0003059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Местный бюджет</w:t>
            </w:r>
          </w:p>
        </w:tc>
        <w:tc>
          <w:tcPr>
            <w:tcW w:w="1276" w:type="dxa"/>
          </w:tcPr>
          <w:p w:rsidR="007C3044" w:rsidRPr="00B660F0" w:rsidRDefault="00732681" w:rsidP="0003059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11,7 </w:t>
            </w:r>
          </w:p>
        </w:tc>
        <w:tc>
          <w:tcPr>
            <w:tcW w:w="992" w:type="dxa"/>
          </w:tcPr>
          <w:p w:rsidR="007C3044" w:rsidRPr="00B660F0" w:rsidRDefault="00732681" w:rsidP="0003059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190,0 </w:t>
            </w:r>
          </w:p>
        </w:tc>
        <w:tc>
          <w:tcPr>
            <w:tcW w:w="851" w:type="dxa"/>
          </w:tcPr>
          <w:p w:rsidR="007C3044" w:rsidRPr="00B660F0" w:rsidRDefault="00732681" w:rsidP="0003059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190,0 </w:t>
            </w:r>
          </w:p>
        </w:tc>
        <w:tc>
          <w:tcPr>
            <w:tcW w:w="850" w:type="dxa"/>
          </w:tcPr>
          <w:p w:rsidR="007C3044" w:rsidRPr="00B660F0" w:rsidRDefault="00206F9B" w:rsidP="0003059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190,0</w:t>
            </w:r>
          </w:p>
        </w:tc>
        <w:tc>
          <w:tcPr>
            <w:tcW w:w="993" w:type="dxa"/>
          </w:tcPr>
          <w:p w:rsidR="007C3044" w:rsidRPr="00B660F0" w:rsidRDefault="00206F9B" w:rsidP="0003059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190,0</w:t>
            </w:r>
          </w:p>
        </w:tc>
        <w:tc>
          <w:tcPr>
            <w:tcW w:w="1275" w:type="dxa"/>
          </w:tcPr>
          <w:p w:rsidR="007C3044" w:rsidRPr="00B660F0" w:rsidRDefault="00206F9B" w:rsidP="0003059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190,0</w:t>
            </w:r>
          </w:p>
        </w:tc>
        <w:tc>
          <w:tcPr>
            <w:tcW w:w="4820" w:type="dxa"/>
          </w:tcPr>
          <w:p w:rsidR="007C3044" w:rsidRPr="00B660F0" w:rsidRDefault="00732681" w:rsidP="00732681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961,7</w:t>
            </w:r>
            <w:r w:rsidR="00206F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7C3044" w:rsidRPr="00B660F0" w:rsidRDefault="007C3044" w:rsidP="007C3044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ab/>
      </w:r>
      <w:r w:rsidRPr="00B660F0">
        <w:rPr>
          <w:rFonts w:ascii="Times New Roman" w:hAnsi="Times New Roman" w:cs="Times New Roman"/>
          <w:sz w:val="26"/>
          <w:szCs w:val="26"/>
        </w:rPr>
        <w:tab/>
      </w:r>
      <w:r w:rsidRPr="00B660F0">
        <w:rPr>
          <w:rFonts w:ascii="Times New Roman" w:hAnsi="Times New Roman" w:cs="Times New Roman"/>
          <w:sz w:val="26"/>
          <w:szCs w:val="26"/>
        </w:rPr>
        <w:tab/>
      </w:r>
    </w:p>
    <w:p w:rsidR="007C3044" w:rsidRDefault="007C3044" w:rsidP="00FA0A46">
      <w:pPr>
        <w:autoSpaceDE w:val="0"/>
        <w:autoSpaceDN w:val="0"/>
        <w:adjustRightInd w:val="0"/>
        <w:spacing w:after="0" w:line="240" w:lineRule="auto"/>
        <w:ind w:left="1062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C3044" w:rsidRDefault="007C3044" w:rsidP="00FA0A46">
      <w:pPr>
        <w:autoSpaceDE w:val="0"/>
        <w:autoSpaceDN w:val="0"/>
        <w:adjustRightInd w:val="0"/>
        <w:spacing w:after="0" w:line="240" w:lineRule="auto"/>
        <w:ind w:left="1062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C3044" w:rsidRDefault="007C3044" w:rsidP="00FA0A46">
      <w:pPr>
        <w:autoSpaceDE w:val="0"/>
        <w:autoSpaceDN w:val="0"/>
        <w:adjustRightInd w:val="0"/>
        <w:spacing w:after="0" w:line="240" w:lineRule="auto"/>
        <w:ind w:left="1062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20B92" w:rsidRDefault="00C20B92" w:rsidP="00FA0A46">
      <w:pPr>
        <w:autoSpaceDE w:val="0"/>
        <w:autoSpaceDN w:val="0"/>
        <w:adjustRightInd w:val="0"/>
        <w:spacing w:after="0" w:line="240" w:lineRule="auto"/>
        <w:ind w:left="1062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20B92" w:rsidRDefault="00C20B92" w:rsidP="00FA0A46">
      <w:pPr>
        <w:autoSpaceDE w:val="0"/>
        <w:autoSpaceDN w:val="0"/>
        <w:adjustRightInd w:val="0"/>
        <w:spacing w:after="0" w:line="240" w:lineRule="auto"/>
        <w:ind w:left="1062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E4C6E" w:rsidRDefault="00BE4C6E" w:rsidP="00BE4C6E">
      <w:pPr>
        <w:autoSpaceDE w:val="0"/>
        <w:autoSpaceDN w:val="0"/>
        <w:adjustRightInd w:val="0"/>
        <w:spacing w:after="0" w:line="240" w:lineRule="auto"/>
        <w:ind w:left="10620"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FA0A46" w:rsidRPr="00B660F0" w:rsidRDefault="00FA0A46" w:rsidP="00BE4C6E">
      <w:pPr>
        <w:autoSpaceDE w:val="0"/>
        <w:autoSpaceDN w:val="0"/>
        <w:adjustRightInd w:val="0"/>
        <w:spacing w:after="0" w:line="240" w:lineRule="auto"/>
        <w:ind w:left="10620"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lastRenderedPageBreak/>
        <w:t>Приложение №</w:t>
      </w:r>
      <w:r w:rsidR="0059070A">
        <w:rPr>
          <w:rFonts w:ascii="Times New Roman" w:hAnsi="Times New Roman" w:cs="Times New Roman"/>
          <w:sz w:val="26"/>
          <w:szCs w:val="26"/>
        </w:rPr>
        <w:t xml:space="preserve"> </w:t>
      </w:r>
      <w:r w:rsidR="007C3044">
        <w:rPr>
          <w:rFonts w:ascii="Times New Roman" w:hAnsi="Times New Roman" w:cs="Times New Roman"/>
          <w:sz w:val="26"/>
          <w:szCs w:val="26"/>
        </w:rPr>
        <w:t>4</w:t>
      </w:r>
    </w:p>
    <w:p w:rsidR="00FA0A46" w:rsidRPr="00B660F0" w:rsidRDefault="00FA0A46" w:rsidP="00BE4C6E">
      <w:pPr>
        <w:autoSpaceDE w:val="0"/>
        <w:autoSpaceDN w:val="0"/>
        <w:adjustRightInd w:val="0"/>
        <w:spacing w:after="0" w:line="240" w:lineRule="auto"/>
        <w:ind w:left="10620"/>
        <w:jc w:val="center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к муниципальной программе «</w:t>
      </w:r>
      <w:r w:rsidR="00E954A6">
        <w:rPr>
          <w:rFonts w:ascii="Times New Roman" w:hAnsi="Times New Roman" w:cs="Times New Roman"/>
          <w:sz w:val="26"/>
          <w:szCs w:val="26"/>
        </w:rPr>
        <w:t xml:space="preserve">Профилактика правонарушений </w:t>
      </w:r>
      <w:r w:rsidR="00454A4F">
        <w:rPr>
          <w:rFonts w:ascii="Times New Roman" w:hAnsi="Times New Roman" w:cs="Times New Roman"/>
          <w:sz w:val="26"/>
          <w:szCs w:val="26"/>
        </w:rPr>
        <w:t>в Анивском муниципальном округе»</w:t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ab/>
      </w:r>
      <w:r w:rsidRPr="00B660F0">
        <w:rPr>
          <w:rFonts w:ascii="Times New Roman" w:hAnsi="Times New Roman" w:cs="Times New Roman"/>
          <w:sz w:val="26"/>
          <w:szCs w:val="26"/>
        </w:rPr>
        <w:tab/>
      </w:r>
      <w:r w:rsidRPr="00B660F0">
        <w:rPr>
          <w:rFonts w:ascii="Times New Roman" w:hAnsi="Times New Roman" w:cs="Times New Roman"/>
          <w:sz w:val="26"/>
          <w:szCs w:val="26"/>
        </w:rPr>
        <w:tab/>
      </w:r>
      <w:r w:rsidRPr="00B660F0">
        <w:rPr>
          <w:rFonts w:ascii="Times New Roman" w:hAnsi="Times New Roman" w:cs="Times New Roman"/>
          <w:sz w:val="26"/>
          <w:szCs w:val="26"/>
        </w:rPr>
        <w:tab/>
      </w:r>
      <w:r w:rsidRPr="00B660F0">
        <w:rPr>
          <w:rFonts w:ascii="Times New Roman" w:hAnsi="Times New Roman" w:cs="Times New Roman"/>
          <w:sz w:val="26"/>
          <w:szCs w:val="26"/>
        </w:rPr>
        <w:tab/>
      </w:r>
      <w:r w:rsidRPr="00B660F0">
        <w:rPr>
          <w:rFonts w:ascii="Times New Roman" w:hAnsi="Times New Roman" w:cs="Times New Roman"/>
          <w:sz w:val="26"/>
          <w:szCs w:val="26"/>
        </w:rPr>
        <w:tab/>
      </w:r>
      <w:r w:rsidRPr="00B660F0">
        <w:rPr>
          <w:rFonts w:ascii="Times New Roman" w:hAnsi="Times New Roman" w:cs="Times New Roman"/>
          <w:sz w:val="26"/>
          <w:szCs w:val="26"/>
        </w:rPr>
        <w:tab/>
      </w:r>
      <w:r w:rsidRPr="00B660F0">
        <w:rPr>
          <w:rFonts w:ascii="Times New Roman" w:hAnsi="Times New Roman" w:cs="Times New Roman"/>
          <w:sz w:val="26"/>
          <w:szCs w:val="26"/>
        </w:rPr>
        <w:tab/>
      </w:r>
      <w:r w:rsidRPr="00B660F0">
        <w:rPr>
          <w:rFonts w:ascii="Times New Roman" w:hAnsi="Times New Roman" w:cs="Times New Roman"/>
          <w:sz w:val="26"/>
          <w:szCs w:val="26"/>
        </w:rPr>
        <w:tab/>
      </w:r>
      <w:r w:rsidRPr="00B660F0">
        <w:rPr>
          <w:rFonts w:ascii="Times New Roman" w:hAnsi="Times New Roman" w:cs="Times New Roman"/>
          <w:sz w:val="26"/>
          <w:szCs w:val="26"/>
        </w:rPr>
        <w:tab/>
      </w:r>
      <w:r w:rsidRPr="00B660F0">
        <w:rPr>
          <w:rFonts w:ascii="Times New Roman" w:hAnsi="Times New Roman" w:cs="Times New Roman"/>
          <w:sz w:val="26"/>
          <w:szCs w:val="26"/>
        </w:rPr>
        <w:tab/>
      </w:r>
      <w:r w:rsidRPr="00B660F0">
        <w:rPr>
          <w:rFonts w:ascii="Times New Roman" w:hAnsi="Times New Roman" w:cs="Times New Roman"/>
          <w:sz w:val="26"/>
          <w:szCs w:val="26"/>
        </w:rPr>
        <w:tab/>
      </w:r>
      <w:r w:rsidRPr="00B660F0">
        <w:rPr>
          <w:rFonts w:ascii="Times New Roman" w:hAnsi="Times New Roman" w:cs="Times New Roman"/>
          <w:sz w:val="26"/>
          <w:szCs w:val="26"/>
        </w:rPr>
        <w:tab/>
      </w:r>
      <w:r w:rsidRPr="00B660F0">
        <w:rPr>
          <w:rFonts w:ascii="Times New Roman" w:hAnsi="Times New Roman" w:cs="Times New Roman"/>
          <w:sz w:val="26"/>
          <w:szCs w:val="26"/>
        </w:rPr>
        <w:tab/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60F0">
        <w:rPr>
          <w:rFonts w:ascii="Times New Roman" w:hAnsi="Times New Roman" w:cs="Times New Roman"/>
          <w:b/>
          <w:sz w:val="26"/>
          <w:szCs w:val="26"/>
        </w:rPr>
        <w:t>ПЛАН РЕАЛИЗАЦИИ СТРУКТУРНЫХ ЭЛЕМЕНТОВ МУНИЦИПАЛЬНОЙ ПРОГРАММЫ</w:t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60F0">
        <w:rPr>
          <w:rFonts w:ascii="Times New Roman" w:hAnsi="Times New Roman" w:cs="Times New Roman"/>
          <w:b/>
          <w:sz w:val="26"/>
          <w:szCs w:val="26"/>
        </w:rPr>
        <w:t>«</w:t>
      </w:r>
      <w:r w:rsidR="00E954A6">
        <w:rPr>
          <w:rFonts w:ascii="Times New Roman" w:hAnsi="Times New Roman" w:cs="Times New Roman"/>
          <w:b/>
          <w:sz w:val="26"/>
          <w:szCs w:val="26"/>
        </w:rPr>
        <w:t xml:space="preserve">ПРОФИЛАКТИКА ПРАВОНАРУШЕНИЙ </w:t>
      </w:r>
      <w:r w:rsidR="00C20B92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Pr="00B660F0">
        <w:rPr>
          <w:rFonts w:ascii="Times New Roman" w:hAnsi="Times New Roman" w:cs="Times New Roman"/>
          <w:b/>
          <w:sz w:val="26"/>
          <w:szCs w:val="26"/>
        </w:rPr>
        <w:t>АНИВСК</w:t>
      </w:r>
      <w:r w:rsidR="00CC5B51">
        <w:rPr>
          <w:rFonts w:ascii="Times New Roman" w:hAnsi="Times New Roman" w:cs="Times New Roman"/>
          <w:b/>
          <w:sz w:val="26"/>
          <w:szCs w:val="26"/>
        </w:rPr>
        <w:t>ОМ</w:t>
      </w:r>
      <w:r w:rsidR="00C20B92">
        <w:rPr>
          <w:rFonts w:ascii="Times New Roman" w:hAnsi="Times New Roman" w:cs="Times New Roman"/>
          <w:b/>
          <w:sz w:val="26"/>
          <w:szCs w:val="26"/>
        </w:rPr>
        <w:t xml:space="preserve"> МУНИЦИПАЛЬНОМ </w:t>
      </w:r>
      <w:r w:rsidRPr="00B660F0">
        <w:rPr>
          <w:rFonts w:ascii="Times New Roman" w:hAnsi="Times New Roman" w:cs="Times New Roman"/>
          <w:b/>
          <w:sz w:val="26"/>
          <w:szCs w:val="26"/>
        </w:rPr>
        <w:t>ОКРУГ</w:t>
      </w:r>
      <w:r w:rsidR="00C20B92">
        <w:rPr>
          <w:rFonts w:ascii="Times New Roman" w:hAnsi="Times New Roman" w:cs="Times New Roman"/>
          <w:b/>
          <w:sz w:val="26"/>
          <w:szCs w:val="26"/>
        </w:rPr>
        <w:t>Е</w:t>
      </w:r>
      <w:r w:rsidRPr="00B660F0">
        <w:rPr>
          <w:rFonts w:ascii="Times New Roman" w:hAnsi="Times New Roman" w:cs="Times New Roman"/>
          <w:b/>
          <w:sz w:val="26"/>
          <w:szCs w:val="26"/>
        </w:rPr>
        <w:t>»</w:t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1474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851"/>
        <w:gridCol w:w="6379"/>
        <w:gridCol w:w="2410"/>
        <w:gridCol w:w="2268"/>
        <w:gridCol w:w="2835"/>
      </w:tblGrid>
      <w:tr w:rsidR="00FA0A46" w:rsidRPr="00B660F0" w:rsidTr="00FA0A46">
        <w:tc>
          <w:tcPr>
            <w:tcW w:w="851" w:type="dxa"/>
          </w:tcPr>
          <w:p w:rsidR="00FA0A46" w:rsidRPr="00B660F0" w:rsidRDefault="00FA0A46" w:rsidP="00FA0A4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9" w:type="dxa"/>
          </w:tcPr>
          <w:p w:rsidR="00FA0A46" w:rsidRPr="00B660F0" w:rsidRDefault="00FA0A46" w:rsidP="00FA0A4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sz w:val="26"/>
                <w:szCs w:val="26"/>
              </w:rPr>
              <w:t>Мероприятие (результат)/контрольная точка</w:t>
            </w:r>
          </w:p>
        </w:tc>
        <w:tc>
          <w:tcPr>
            <w:tcW w:w="2410" w:type="dxa"/>
          </w:tcPr>
          <w:p w:rsidR="00FA0A46" w:rsidRPr="00B660F0" w:rsidRDefault="00FA0A46" w:rsidP="00FA0A4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sz w:val="26"/>
                <w:szCs w:val="26"/>
              </w:rPr>
              <w:t>Дата наступления контрольной точки</w:t>
            </w:r>
          </w:p>
        </w:tc>
        <w:tc>
          <w:tcPr>
            <w:tcW w:w="2268" w:type="dxa"/>
          </w:tcPr>
          <w:p w:rsidR="00FA0A46" w:rsidRPr="00B660F0" w:rsidRDefault="00FA0A46" w:rsidP="00FA0A46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мероприятия</w:t>
            </w:r>
          </w:p>
        </w:tc>
        <w:tc>
          <w:tcPr>
            <w:tcW w:w="2835" w:type="dxa"/>
          </w:tcPr>
          <w:p w:rsidR="00FA0A46" w:rsidRPr="00B660F0" w:rsidRDefault="00FA0A46" w:rsidP="00FA0A4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sz w:val="26"/>
                <w:szCs w:val="26"/>
              </w:rPr>
              <w:t>Вид подтверждающего документа</w:t>
            </w:r>
          </w:p>
        </w:tc>
      </w:tr>
      <w:tr w:rsidR="00FA0A46" w:rsidRPr="00B660F0" w:rsidTr="00FA0A46">
        <w:tc>
          <w:tcPr>
            <w:tcW w:w="851" w:type="dxa"/>
          </w:tcPr>
          <w:p w:rsidR="00FA0A46" w:rsidRPr="00B660F0" w:rsidRDefault="00FA0A46" w:rsidP="00FA0A4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1.</w:t>
            </w:r>
          </w:p>
        </w:tc>
        <w:tc>
          <w:tcPr>
            <w:tcW w:w="13892" w:type="dxa"/>
            <w:gridSpan w:val="4"/>
          </w:tcPr>
          <w:p w:rsidR="00FA0A46" w:rsidRPr="00B660F0" w:rsidRDefault="00FA0A46" w:rsidP="00BE4C6E">
            <w:pPr>
              <w:pStyle w:val="ConsPlusTitle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660F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Комплекс процессных мероприятий </w:t>
            </w:r>
            <w:r w:rsidR="003579D1" w:rsidRPr="00B660F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по профилактике правонарушений в Анивском </w:t>
            </w:r>
            <w:r w:rsidR="00C20B92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муниципальном </w:t>
            </w:r>
            <w:r w:rsidR="003579D1" w:rsidRPr="00B660F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округе </w:t>
            </w:r>
          </w:p>
        </w:tc>
      </w:tr>
      <w:tr w:rsidR="00FA0A46" w:rsidRPr="00B660F0" w:rsidTr="00FA0A46">
        <w:tc>
          <w:tcPr>
            <w:tcW w:w="851" w:type="dxa"/>
          </w:tcPr>
          <w:p w:rsidR="00FA0A46" w:rsidRPr="00B660F0" w:rsidRDefault="00FA0A46" w:rsidP="00FA0A46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1.1.</w:t>
            </w:r>
          </w:p>
        </w:tc>
        <w:tc>
          <w:tcPr>
            <w:tcW w:w="6379" w:type="dxa"/>
          </w:tcPr>
          <w:p w:rsidR="00FA0A46" w:rsidRPr="0003059F" w:rsidRDefault="00FA0A46" w:rsidP="0003059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03059F">
              <w:rPr>
                <w:rFonts w:ascii="Times New Roman" w:hAnsi="Times New Roman" w:cs="Times New Roman"/>
                <w:i/>
                <w:sz w:val="26"/>
                <w:szCs w:val="26"/>
              </w:rPr>
              <w:t>Мероприятие</w:t>
            </w:r>
            <w:r w:rsidR="00C91351" w:rsidRPr="0003059F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1</w:t>
            </w:r>
            <w:r w:rsidRPr="0003059F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.  </w:t>
            </w:r>
            <w:r w:rsidR="003579D1" w:rsidRPr="0003059F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трудоустройство граждан, освободившихся из мест лишения свободы и (или) осужденных   </w:t>
            </w:r>
          </w:p>
        </w:tc>
        <w:tc>
          <w:tcPr>
            <w:tcW w:w="2410" w:type="dxa"/>
          </w:tcPr>
          <w:p w:rsidR="00FA0A46" w:rsidRPr="00B660F0" w:rsidRDefault="003579D1" w:rsidP="00FA0A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Не устанавливается</w:t>
            </w:r>
          </w:p>
        </w:tc>
        <w:tc>
          <w:tcPr>
            <w:tcW w:w="2268" w:type="dxa"/>
          </w:tcPr>
          <w:p w:rsidR="00FA0A46" w:rsidRPr="00B660F0" w:rsidRDefault="003579D1" w:rsidP="00FA0A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Х</w:t>
            </w:r>
          </w:p>
        </w:tc>
        <w:tc>
          <w:tcPr>
            <w:tcW w:w="2835" w:type="dxa"/>
          </w:tcPr>
          <w:p w:rsidR="00FA0A46" w:rsidRPr="00B660F0" w:rsidRDefault="003579D1" w:rsidP="00FA0A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х</w:t>
            </w:r>
          </w:p>
        </w:tc>
      </w:tr>
      <w:tr w:rsidR="0003059F" w:rsidRPr="00B660F0" w:rsidTr="00FA0A46">
        <w:tc>
          <w:tcPr>
            <w:tcW w:w="851" w:type="dxa"/>
          </w:tcPr>
          <w:p w:rsidR="0003059F" w:rsidRPr="00B660F0" w:rsidRDefault="00E954A6" w:rsidP="00FA0A46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1.1.1</w:t>
            </w:r>
          </w:p>
        </w:tc>
        <w:tc>
          <w:tcPr>
            <w:tcW w:w="6379" w:type="dxa"/>
          </w:tcPr>
          <w:p w:rsidR="0003059F" w:rsidRPr="0003059F" w:rsidRDefault="0003059F" w:rsidP="0003059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Контрольная точка 1.  Заключение договора о предоставлении компенсации части затрат на оплату труда работников</w:t>
            </w:r>
          </w:p>
        </w:tc>
        <w:tc>
          <w:tcPr>
            <w:tcW w:w="2410" w:type="dxa"/>
          </w:tcPr>
          <w:p w:rsidR="0003059F" w:rsidRDefault="0003059F" w:rsidP="00FA0A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Заявительный характер</w:t>
            </w:r>
          </w:p>
          <w:p w:rsidR="0003059F" w:rsidRPr="00B660F0" w:rsidRDefault="0003059F" w:rsidP="00FA0A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30 декабря</w:t>
            </w:r>
          </w:p>
        </w:tc>
        <w:tc>
          <w:tcPr>
            <w:tcW w:w="2268" w:type="dxa"/>
          </w:tcPr>
          <w:p w:rsidR="0003059F" w:rsidRPr="00B660F0" w:rsidRDefault="0003059F" w:rsidP="00FA0A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835" w:type="dxa"/>
          </w:tcPr>
          <w:p w:rsidR="0003059F" w:rsidRPr="00B660F0" w:rsidRDefault="0003059F" w:rsidP="00FA0A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Реквизиты договора</w:t>
            </w:r>
          </w:p>
        </w:tc>
      </w:tr>
      <w:tr w:rsidR="0003059F" w:rsidRPr="00B660F0" w:rsidTr="00FA0A46">
        <w:tc>
          <w:tcPr>
            <w:tcW w:w="851" w:type="dxa"/>
          </w:tcPr>
          <w:p w:rsidR="0003059F" w:rsidRPr="00B660F0" w:rsidRDefault="00E954A6" w:rsidP="00FA0A46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1.1.2</w:t>
            </w:r>
          </w:p>
        </w:tc>
        <w:tc>
          <w:tcPr>
            <w:tcW w:w="6379" w:type="dxa"/>
          </w:tcPr>
          <w:p w:rsidR="0003059F" w:rsidRPr="0003059F" w:rsidRDefault="0003059F" w:rsidP="0003059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Контрольная точка 2.  Перечисление работодателю компенсации</w:t>
            </w:r>
          </w:p>
        </w:tc>
        <w:tc>
          <w:tcPr>
            <w:tcW w:w="2410" w:type="dxa"/>
          </w:tcPr>
          <w:p w:rsidR="0003059F" w:rsidRPr="00B660F0" w:rsidRDefault="0003059F" w:rsidP="00FA0A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30 декабря</w:t>
            </w:r>
          </w:p>
        </w:tc>
        <w:tc>
          <w:tcPr>
            <w:tcW w:w="2268" w:type="dxa"/>
          </w:tcPr>
          <w:p w:rsidR="0003059F" w:rsidRPr="00B660F0" w:rsidRDefault="0003059F" w:rsidP="00FA0A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835" w:type="dxa"/>
          </w:tcPr>
          <w:p w:rsidR="0003059F" w:rsidRPr="00B660F0" w:rsidRDefault="00E954A6" w:rsidP="00FA0A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Платежный документ</w:t>
            </w:r>
          </w:p>
        </w:tc>
      </w:tr>
      <w:tr w:rsidR="00FA0A46" w:rsidRPr="00B660F0" w:rsidTr="00FA0A46">
        <w:tc>
          <w:tcPr>
            <w:tcW w:w="851" w:type="dxa"/>
          </w:tcPr>
          <w:p w:rsidR="00FA0A46" w:rsidRPr="00B660F0" w:rsidRDefault="00FA0A46" w:rsidP="00C9135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1</w:t>
            </w:r>
            <w:r w:rsidR="00C91351"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.2</w:t>
            </w:r>
          </w:p>
        </w:tc>
        <w:tc>
          <w:tcPr>
            <w:tcW w:w="6379" w:type="dxa"/>
          </w:tcPr>
          <w:p w:rsidR="00FA0A46" w:rsidRPr="00E954A6" w:rsidRDefault="00C91351" w:rsidP="003579D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  <w:r w:rsidRPr="00E954A6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 xml:space="preserve">Мероприятие 2 Материальное стимулирование и обеспечение деятельности добровольной дружины по охране общественного порядка  </w:t>
            </w:r>
          </w:p>
        </w:tc>
        <w:tc>
          <w:tcPr>
            <w:tcW w:w="2410" w:type="dxa"/>
          </w:tcPr>
          <w:p w:rsidR="00FA0A46" w:rsidRPr="00B660F0" w:rsidRDefault="003579D1" w:rsidP="00FA0A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:rsidR="00FA0A46" w:rsidRPr="00B660F0" w:rsidRDefault="00FA0A46" w:rsidP="00FA0A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Ларин В.Н.</w:t>
            </w:r>
          </w:p>
          <w:p w:rsidR="00FA0A46" w:rsidRPr="00B660F0" w:rsidRDefault="00FA0A46" w:rsidP="00FA0A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Вице-мэр, начальник общего отдела</w:t>
            </w:r>
          </w:p>
        </w:tc>
        <w:tc>
          <w:tcPr>
            <w:tcW w:w="2835" w:type="dxa"/>
          </w:tcPr>
          <w:p w:rsidR="00FA0A46" w:rsidRPr="00B660F0" w:rsidRDefault="003579D1" w:rsidP="00FA0A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</w:p>
        </w:tc>
      </w:tr>
      <w:tr w:rsidR="00C91351" w:rsidRPr="00B660F0" w:rsidTr="00FA0A46">
        <w:tc>
          <w:tcPr>
            <w:tcW w:w="851" w:type="dxa"/>
          </w:tcPr>
          <w:p w:rsidR="00C91351" w:rsidRPr="00B660F0" w:rsidRDefault="00C91351" w:rsidP="00C9135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1.2.1</w:t>
            </w:r>
          </w:p>
        </w:tc>
        <w:tc>
          <w:tcPr>
            <w:tcW w:w="6379" w:type="dxa"/>
          </w:tcPr>
          <w:p w:rsidR="00C91351" w:rsidRPr="00B660F0" w:rsidRDefault="00C91351" w:rsidP="00C9135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Контрольная точка 1.  Разработка и принятия распоряжение о привлечении к охране общественного порядка </w:t>
            </w:r>
          </w:p>
        </w:tc>
        <w:tc>
          <w:tcPr>
            <w:tcW w:w="2410" w:type="dxa"/>
          </w:tcPr>
          <w:p w:rsidR="00C91351" w:rsidRPr="00B660F0" w:rsidRDefault="00C91351" w:rsidP="0059070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03059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59070A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30 декабря </w:t>
            </w: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:rsidR="00C91351" w:rsidRDefault="00C91351" w:rsidP="00C913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sz w:val="26"/>
                <w:szCs w:val="26"/>
              </w:rPr>
              <w:t>Ларин В.Н.</w:t>
            </w:r>
          </w:p>
          <w:p w:rsidR="002C52DB" w:rsidRPr="002C52DB" w:rsidRDefault="002C52DB" w:rsidP="00C913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2DB">
              <w:rPr>
                <w:rFonts w:ascii="Times New Roman" w:hAnsi="Times New Roman" w:cs="Times New Roman"/>
                <w:sz w:val="26"/>
                <w:szCs w:val="26"/>
              </w:rPr>
              <w:t>Вице-мэр, начальник общего отдела</w:t>
            </w:r>
          </w:p>
        </w:tc>
        <w:tc>
          <w:tcPr>
            <w:tcW w:w="2835" w:type="dxa"/>
          </w:tcPr>
          <w:p w:rsidR="00C91351" w:rsidRPr="00B660F0" w:rsidRDefault="00C91351" w:rsidP="00C9135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Распоряжение </w:t>
            </w:r>
          </w:p>
        </w:tc>
      </w:tr>
      <w:tr w:rsidR="00C91351" w:rsidRPr="00B660F0" w:rsidTr="00FA0A46">
        <w:tc>
          <w:tcPr>
            <w:tcW w:w="851" w:type="dxa"/>
          </w:tcPr>
          <w:p w:rsidR="00C91351" w:rsidRPr="00B660F0" w:rsidRDefault="00C91351" w:rsidP="00C9135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1.2.2</w:t>
            </w:r>
          </w:p>
        </w:tc>
        <w:tc>
          <w:tcPr>
            <w:tcW w:w="6379" w:type="dxa"/>
          </w:tcPr>
          <w:p w:rsidR="00C91351" w:rsidRPr="00B660F0" w:rsidRDefault="00C91351" w:rsidP="00C9135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Контрольная точка 2. Разработка и принятие распоряжения о перечислении выплаты </w:t>
            </w:r>
          </w:p>
        </w:tc>
        <w:tc>
          <w:tcPr>
            <w:tcW w:w="2410" w:type="dxa"/>
          </w:tcPr>
          <w:p w:rsidR="00C91351" w:rsidRPr="00B660F0" w:rsidRDefault="0059070A" w:rsidP="00C9135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30 декабря </w:t>
            </w: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C91351"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:rsidR="00C91351" w:rsidRDefault="00C91351" w:rsidP="00C913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sz w:val="26"/>
                <w:szCs w:val="26"/>
              </w:rPr>
              <w:t>Ларин В.Н.</w:t>
            </w:r>
          </w:p>
          <w:p w:rsidR="002C52DB" w:rsidRPr="002C52DB" w:rsidRDefault="002C52DB" w:rsidP="00C913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2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Вице-мэр, начальник общего отдела</w:t>
            </w:r>
          </w:p>
        </w:tc>
        <w:tc>
          <w:tcPr>
            <w:tcW w:w="2835" w:type="dxa"/>
          </w:tcPr>
          <w:p w:rsidR="00C91351" w:rsidRPr="00B660F0" w:rsidRDefault="00C91351" w:rsidP="00C9135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 xml:space="preserve"> Распоряжения </w:t>
            </w:r>
          </w:p>
        </w:tc>
      </w:tr>
      <w:tr w:rsidR="00C91351" w:rsidRPr="00B660F0" w:rsidTr="00FA0A46">
        <w:tc>
          <w:tcPr>
            <w:tcW w:w="851" w:type="dxa"/>
          </w:tcPr>
          <w:p w:rsidR="00C91351" w:rsidRPr="00B660F0" w:rsidRDefault="00C91351" w:rsidP="00C9135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>1.2.3</w:t>
            </w:r>
          </w:p>
        </w:tc>
        <w:tc>
          <w:tcPr>
            <w:tcW w:w="6379" w:type="dxa"/>
          </w:tcPr>
          <w:p w:rsidR="00C91351" w:rsidRPr="00B660F0" w:rsidRDefault="00C91351" w:rsidP="00C9135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Контрольная точка 3. Выплаты осуществлены</w:t>
            </w:r>
          </w:p>
        </w:tc>
        <w:tc>
          <w:tcPr>
            <w:tcW w:w="2410" w:type="dxa"/>
          </w:tcPr>
          <w:p w:rsidR="00C91351" w:rsidRPr="00B660F0" w:rsidRDefault="0059070A" w:rsidP="00C9135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30 декабря </w:t>
            </w: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C91351"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:rsidR="00C91351" w:rsidRPr="002C52DB" w:rsidRDefault="00C91351" w:rsidP="00C913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2DB">
              <w:rPr>
                <w:rFonts w:ascii="Times New Roman" w:hAnsi="Times New Roman" w:cs="Times New Roman"/>
                <w:sz w:val="26"/>
                <w:szCs w:val="26"/>
              </w:rPr>
              <w:t>Ларин</w:t>
            </w:r>
            <w:r w:rsidR="002C52DB" w:rsidRPr="002C52DB">
              <w:rPr>
                <w:rFonts w:ascii="Times New Roman" w:hAnsi="Times New Roman" w:cs="Times New Roman"/>
                <w:sz w:val="26"/>
                <w:szCs w:val="26"/>
              </w:rPr>
              <w:t xml:space="preserve"> Вице-мэр, начальник общего отдела</w:t>
            </w:r>
            <w:r w:rsidRPr="002C52DB">
              <w:rPr>
                <w:rFonts w:ascii="Times New Roman" w:hAnsi="Times New Roman" w:cs="Times New Roman"/>
                <w:sz w:val="26"/>
                <w:szCs w:val="26"/>
              </w:rPr>
              <w:t xml:space="preserve"> В.Н.</w:t>
            </w:r>
          </w:p>
          <w:p w:rsidR="002C52DB" w:rsidRPr="00B660F0" w:rsidRDefault="002C52DB" w:rsidP="00C913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C91351" w:rsidRPr="00B660F0" w:rsidRDefault="00C91351" w:rsidP="00C9135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Платежное поручение  </w:t>
            </w:r>
          </w:p>
        </w:tc>
      </w:tr>
      <w:tr w:rsidR="00C91351" w:rsidRPr="00B660F0" w:rsidTr="00FA0A46">
        <w:tc>
          <w:tcPr>
            <w:tcW w:w="851" w:type="dxa"/>
          </w:tcPr>
          <w:p w:rsidR="00C91351" w:rsidRPr="00B660F0" w:rsidRDefault="00C91351" w:rsidP="00C9135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1.3.</w:t>
            </w:r>
          </w:p>
        </w:tc>
        <w:tc>
          <w:tcPr>
            <w:tcW w:w="6379" w:type="dxa"/>
          </w:tcPr>
          <w:p w:rsidR="00C91351" w:rsidRPr="00E954A6" w:rsidRDefault="00C91351" w:rsidP="00C9135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  <w:r w:rsidRPr="00E954A6">
              <w:rPr>
                <w:rFonts w:ascii="Times New Roman" w:eastAsia="Times New Roman" w:hAnsi="Times New Roman" w:cs="Times New Roman"/>
                <w:b w:val="0"/>
                <w:i/>
                <w:sz w:val="26"/>
                <w:szCs w:val="26"/>
                <w:lang w:eastAsia="ar-SA"/>
              </w:rPr>
              <w:t>Мероприяти</w:t>
            </w:r>
            <w:r w:rsidRPr="00E954A6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ar-SA"/>
              </w:rPr>
              <w:t xml:space="preserve">е 3 </w:t>
            </w:r>
            <w:r w:rsidRPr="00E954A6">
              <w:rPr>
                <w:rFonts w:ascii="Times New Roman" w:eastAsia="Times New Roman" w:hAnsi="Times New Roman" w:cs="Times New Roman"/>
                <w:b w:val="0"/>
                <w:i/>
                <w:sz w:val="26"/>
                <w:szCs w:val="26"/>
                <w:lang w:eastAsia="ar-SA"/>
              </w:rPr>
              <w:t>Информирование населения по вопросам борьбы с преступностью и профилактике правонарушений</w:t>
            </w:r>
            <w:r w:rsidRPr="00E954A6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ar-SA"/>
              </w:rPr>
              <w:t xml:space="preserve">   </w:t>
            </w:r>
          </w:p>
        </w:tc>
        <w:tc>
          <w:tcPr>
            <w:tcW w:w="2410" w:type="dxa"/>
          </w:tcPr>
          <w:p w:rsidR="00C91351" w:rsidRPr="00B660F0" w:rsidRDefault="00B660F0" w:rsidP="00C9135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В течение года  </w:t>
            </w:r>
            <w:r w:rsidR="00C91351"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:rsidR="00C91351" w:rsidRDefault="00C91351" w:rsidP="00C913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sz w:val="26"/>
                <w:szCs w:val="26"/>
              </w:rPr>
              <w:t xml:space="preserve"> Ларин В.Н. </w:t>
            </w:r>
          </w:p>
          <w:p w:rsidR="002C52DB" w:rsidRPr="00B660F0" w:rsidRDefault="002C52DB" w:rsidP="00C913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2DB">
              <w:rPr>
                <w:rFonts w:ascii="Times New Roman" w:hAnsi="Times New Roman" w:cs="Times New Roman"/>
                <w:sz w:val="26"/>
                <w:szCs w:val="26"/>
              </w:rPr>
              <w:t>начальник общего отдела В.Н</w:t>
            </w:r>
          </w:p>
        </w:tc>
        <w:tc>
          <w:tcPr>
            <w:tcW w:w="2835" w:type="dxa"/>
          </w:tcPr>
          <w:p w:rsidR="00C91351" w:rsidRPr="00B660F0" w:rsidRDefault="00E954A6" w:rsidP="00C9135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Публикации в СМИ</w:t>
            </w:r>
          </w:p>
        </w:tc>
      </w:tr>
      <w:tr w:rsidR="00FA0A46" w:rsidRPr="00B660F0" w:rsidTr="00FA0A46">
        <w:tc>
          <w:tcPr>
            <w:tcW w:w="851" w:type="dxa"/>
          </w:tcPr>
          <w:p w:rsidR="00FA0A46" w:rsidRPr="00B660F0" w:rsidRDefault="00FA0A46" w:rsidP="00FA0A46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2.</w:t>
            </w:r>
          </w:p>
        </w:tc>
        <w:tc>
          <w:tcPr>
            <w:tcW w:w="13892" w:type="dxa"/>
            <w:gridSpan w:val="4"/>
          </w:tcPr>
          <w:p w:rsidR="00FA0A46" w:rsidRPr="00B660F0" w:rsidRDefault="00FA0A46" w:rsidP="00C9135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Комплекс процессных </w:t>
            </w:r>
            <w:r w:rsidR="00737DE6" w:rsidRPr="00B660F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мероприятий </w:t>
            </w:r>
            <w:r w:rsidR="00E954A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по </w:t>
            </w:r>
            <w:r w:rsidR="00737DE6" w:rsidRPr="00B660F0">
              <w:rPr>
                <w:rFonts w:ascii="Times New Roman" w:hAnsi="Times New Roman" w:cs="Times New Roman"/>
                <w:i/>
                <w:sz w:val="26"/>
                <w:szCs w:val="26"/>
              </w:rPr>
              <w:t>профилактике</w:t>
            </w:r>
            <w:r w:rsidR="00C91351" w:rsidRPr="00B660F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="00E954A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незаконного </w:t>
            </w:r>
            <w:r w:rsidR="00C91351" w:rsidRPr="00B660F0">
              <w:rPr>
                <w:rFonts w:ascii="Times New Roman" w:hAnsi="Times New Roman" w:cs="Times New Roman"/>
                <w:i/>
                <w:sz w:val="26"/>
                <w:szCs w:val="26"/>
              </w:rPr>
              <w:t>оборота наркотико</w:t>
            </w:r>
            <w:r w:rsidR="00E954A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в </w:t>
            </w:r>
            <w:r w:rsidR="00C91351" w:rsidRPr="00B660F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</w:p>
        </w:tc>
      </w:tr>
      <w:tr w:rsidR="00FA0A46" w:rsidRPr="00B660F0" w:rsidTr="00FA0A46">
        <w:tc>
          <w:tcPr>
            <w:tcW w:w="851" w:type="dxa"/>
          </w:tcPr>
          <w:p w:rsidR="00FA0A46" w:rsidRPr="00B660F0" w:rsidRDefault="00FA0A46" w:rsidP="00FA0A46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2.1</w:t>
            </w:r>
          </w:p>
        </w:tc>
        <w:tc>
          <w:tcPr>
            <w:tcW w:w="6379" w:type="dxa"/>
          </w:tcPr>
          <w:p w:rsidR="00FA0A46" w:rsidRPr="00E954A6" w:rsidRDefault="00E954A6" w:rsidP="00FA0A46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  <w:r w:rsidRPr="00E954A6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 xml:space="preserve">Мероприятие 1. </w:t>
            </w:r>
            <w:r w:rsidR="00737DE6" w:rsidRPr="00E954A6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 xml:space="preserve">Информирование населения по профилактике наркомании </w:t>
            </w:r>
            <w:r w:rsidR="00737DE6" w:rsidRPr="00E954A6">
              <w:rPr>
                <w:rFonts w:ascii="Times New Roman" w:eastAsia="Times New Roman" w:hAnsi="Times New Roman" w:cs="Times New Roman"/>
                <w:b w:val="0"/>
                <w:i/>
                <w:sz w:val="26"/>
                <w:szCs w:val="26"/>
              </w:rPr>
              <w:t xml:space="preserve">   </w:t>
            </w:r>
          </w:p>
        </w:tc>
        <w:tc>
          <w:tcPr>
            <w:tcW w:w="2410" w:type="dxa"/>
          </w:tcPr>
          <w:p w:rsidR="00FA0A46" w:rsidRPr="00B660F0" w:rsidRDefault="00737DE6" w:rsidP="006E20F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6E20F9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:rsidR="00FA0A46" w:rsidRDefault="00737DE6" w:rsidP="00FA0A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Департамент социального развития </w:t>
            </w:r>
          </w:p>
          <w:p w:rsidR="006E20F9" w:rsidRPr="00B660F0" w:rsidRDefault="006E20F9" w:rsidP="006E20F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Саулей А.Н.</w:t>
            </w:r>
          </w:p>
        </w:tc>
        <w:tc>
          <w:tcPr>
            <w:tcW w:w="2835" w:type="dxa"/>
          </w:tcPr>
          <w:p w:rsidR="00FA0A46" w:rsidRPr="00B660F0" w:rsidRDefault="00FA0A46" w:rsidP="00FA0A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831E71" w:rsidRPr="00B660F0" w:rsidTr="00FA0A46">
        <w:tc>
          <w:tcPr>
            <w:tcW w:w="851" w:type="dxa"/>
          </w:tcPr>
          <w:p w:rsidR="00831E71" w:rsidRPr="00B660F0" w:rsidRDefault="00831E71" w:rsidP="00FA0A46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2.1.2</w:t>
            </w:r>
          </w:p>
        </w:tc>
        <w:tc>
          <w:tcPr>
            <w:tcW w:w="6379" w:type="dxa"/>
          </w:tcPr>
          <w:p w:rsidR="00831E71" w:rsidRPr="00B660F0" w:rsidRDefault="00831E71" w:rsidP="00831E7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Контрольная точка 1.  </w:t>
            </w:r>
            <w:r w:rsidR="00B32692">
              <w:rPr>
                <w:rFonts w:ascii="Times New Roman" w:hAnsi="Times New Roman" w:cs="Times New Roman"/>
                <w:b w:val="0"/>
                <w:sz w:val="26"/>
                <w:szCs w:val="26"/>
              </w:rPr>
              <w:t>Закупка,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включенная в план закупок </w:t>
            </w:r>
          </w:p>
        </w:tc>
        <w:tc>
          <w:tcPr>
            <w:tcW w:w="2410" w:type="dxa"/>
          </w:tcPr>
          <w:p w:rsidR="00831E71" w:rsidRPr="00B660F0" w:rsidRDefault="006E20F9" w:rsidP="006E20F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В течение года  </w:t>
            </w:r>
          </w:p>
        </w:tc>
        <w:tc>
          <w:tcPr>
            <w:tcW w:w="2268" w:type="dxa"/>
          </w:tcPr>
          <w:p w:rsidR="006E20F9" w:rsidRDefault="006E20F9" w:rsidP="00FA0A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Департамент социального развития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</w:p>
          <w:p w:rsidR="00831E71" w:rsidRPr="00B660F0" w:rsidRDefault="006E20F9" w:rsidP="00FA0A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Саулей А.Н.</w:t>
            </w:r>
          </w:p>
        </w:tc>
        <w:tc>
          <w:tcPr>
            <w:tcW w:w="2835" w:type="dxa"/>
          </w:tcPr>
          <w:p w:rsidR="00831E71" w:rsidRPr="00B660F0" w:rsidRDefault="00E954A6" w:rsidP="00FA0A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Размещение в ЕИС</w:t>
            </w:r>
          </w:p>
        </w:tc>
      </w:tr>
      <w:tr w:rsidR="00831E71" w:rsidRPr="00B660F0" w:rsidTr="00FA0A46">
        <w:tc>
          <w:tcPr>
            <w:tcW w:w="851" w:type="dxa"/>
          </w:tcPr>
          <w:p w:rsidR="00831E71" w:rsidRDefault="00831E71" w:rsidP="00831E7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2.1.3  </w:t>
            </w:r>
          </w:p>
        </w:tc>
        <w:tc>
          <w:tcPr>
            <w:tcW w:w="6379" w:type="dxa"/>
          </w:tcPr>
          <w:p w:rsidR="00831E71" w:rsidRDefault="00831E71" w:rsidP="00831E7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Контрольная точка 2.  Заключение муниципального контракта </w:t>
            </w:r>
          </w:p>
        </w:tc>
        <w:tc>
          <w:tcPr>
            <w:tcW w:w="2410" w:type="dxa"/>
          </w:tcPr>
          <w:p w:rsidR="00831E71" w:rsidRPr="00B660F0" w:rsidRDefault="006E20F9" w:rsidP="00FA0A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30 декабря</w:t>
            </w:r>
          </w:p>
        </w:tc>
        <w:tc>
          <w:tcPr>
            <w:tcW w:w="2268" w:type="dxa"/>
          </w:tcPr>
          <w:p w:rsidR="00831E71" w:rsidRDefault="006E20F9" w:rsidP="00FA0A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Департамент социального развития</w:t>
            </w:r>
          </w:p>
          <w:p w:rsidR="006E20F9" w:rsidRPr="00B660F0" w:rsidRDefault="006E20F9" w:rsidP="00FA0A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Саулей А.Н.</w:t>
            </w:r>
          </w:p>
        </w:tc>
        <w:tc>
          <w:tcPr>
            <w:tcW w:w="2835" w:type="dxa"/>
          </w:tcPr>
          <w:p w:rsidR="00831E71" w:rsidRPr="00B660F0" w:rsidRDefault="00E954A6" w:rsidP="00FA0A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Реквизиты контракта</w:t>
            </w:r>
          </w:p>
        </w:tc>
      </w:tr>
      <w:tr w:rsidR="00831E71" w:rsidRPr="00B660F0" w:rsidTr="00FA0A46">
        <w:tc>
          <w:tcPr>
            <w:tcW w:w="851" w:type="dxa"/>
          </w:tcPr>
          <w:p w:rsidR="00831E71" w:rsidRDefault="00B32692" w:rsidP="00831E7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2.1.4.</w:t>
            </w:r>
          </w:p>
        </w:tc>
        <w:tc>
          <w:tcPr>
            <w:tcW w:w="6379" w:type="dxa"/>
          </w:tcPr>
          <w:p w:rsidR="00831E71" w:rsidRDefault="00B32692" w:rsidP="00B32692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Контрольная точка 3 Произведена оплата выполненных работ и услуг </w:t>
            </w:r>
          </w:p>
        </w:tc>
        <w:tc>
          <w:tcPr>
            <w:tcW w:w="2410" w:type="dxa"/>
          </w:tcPr>
          <w:p w:rsidR="00831E71" w:rsidRPr="00B660F0" w:rsidRDefault="006E20F9" w:rsidP="00FA0A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30 декабря </w:t>
            </w:r>
          </w:p>
        </w:tc>
        <w:tc>
          <w:tcPr>
            <w:tcW w:w="2268" w:type="dxa"/>
          </w:tcPr>
          <w:p w:rsidR="00831E71" w:rsidRDefault="006E20F9" w:rsidP="00FA0A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Департамент социального развития</w:t>
            </w:r>
          </w:p>
          <w:p w:rsidR="006E20F9" w:rsidRPr="00B660F0" w:rsidRDefault="006E20F9" w:rsidP="00FA0A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Саулей А.Н.</w:t>
            </w:r>
          </w:p>
        </w:tc>
        <w:tc>
          <w:tcPr>
            <w:tcW w:w="2835" w:type="dxa"/>
          </w:tcPr>
          <w:p w:rsidR="00831E71" w:rsidRPr="00B660F0" w:rsidRDefault="00E954A6" w:rsidP="00FA0A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Акт выполненных работ, счет-фактура и др.</w:t>
            </w:r>
          </w:p>
        </w:tc>
      </w:tr>
      <w:tr w:rsidR="00FA0A46" w:rsidRPr="00B660F0" w:rsidTr="00FA0A46">
        <w:tc>
          <w:tcPr>
            <w:tcW w:w="851" w:type="dxa"/>
          </w:tcPr>
          <w:p w:rsidR="00FA0A46" w:rsidRPr="00B660F0" w:rsidRDefault="00FA0A46" w:rsidP="00737DE6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>2.</w:t>
            </w:r>
            <w:r w:rsidR="00737DE6"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2 </w:t>
            </w:r>
          </w:p>
        </w:tc>
        <w:tc>
          <w:tcPr>
            <w:tcW w:w="6379" w:type="dxa"/>
          </w:tcPr>
          <w:p w:rsidR="00737DE6" w:rsidRPr="00E954A6" w:rsidRDefault="00E954A6" w:rsidP="00737DE6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i/>
                <w:sz w:val="26"/>
                <w:szCs w:val="26"/>
              </w:rPr>
            </w:pPr>
            <w:r w:rsidRPr="00E954A6">
              <w:rPr>
                <w:rFonts w:ascii="Times New Roman" w:eastAsiaTheme="minorEastAsia" w:hAnsi="Times New Roman" w:cs="Times New Roman"/>
                <w:i/>
                <w:sz w:val="26"/>
                <w:szCs w:val="26"/>
              </w:rPr>
              <w:t xml:space="preserve">Мероприятие 2. </w:t>
            </w:r>
            <w:r w:rsidR="00737DE6" w:rsidRPr="00E954A6">
              <w:rPr>
                <w:rFonts w:ascii="Times New Roman" w:eastAsiaTheme="minorEastAsia" w:hAnsi="Times New Roman" w:cs="Times New Roman"/>
                <w:i/>
                <w:sz w:val="26"/>
                <w:szCs w:val="26"/>
              </w:rPr>
              <w:t xml:space="preserve">Проведение </w:t>
            </w:r>
          </w:p>
          <w:p w:rsidR="00737DE6" w:rsidRPr="00E954A6" w:rsidRDefault="00737DE6" w:rsidP="00737DE6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i/>
                <w:sz w:val="26"/>
                <w:szCs w:val="26"/>
              </w:rPr>
            </w:pPr>
            <w:r w:rsidRPr="00E954A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конференций, семинаров, тренингов, круглых столов, мероприятий, акций  </w:t>
            </w:r>
          </w:p>
          <w:p w:rsidR="00FA0A46" w:rsidRPr="00B660F0" w:rsidRDefault="00FA0A46" w:rsidP="00FA0A46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2410" w:type="dxa"/>
          </w:tcPr>
          <w:p w:rsidR="00FA0A46" w:rsidRPr="00B660F0" w:rsidRDefault="00737DE6" w:rsidP="00FA0A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В течение года  </w:t>
            </w:r>
          </w:p>
        </w:tc>
        <w:tc>
          <w:tcPr>
            <w:tcW w:w="2268" w:type="dxa"/>
          </w:tcPr>
          <w:p w:rsidR="00FA0A46" w:rsidRDefault="00737DE6" w:rsidP="00FA0A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0F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Департамент социального развития </w:t>
            </w:r>
          </w:p>
          <w:p w:rsidR="00E954A6" w:rsidRPr="00B660F0" w:rsidRDefault="00E954A6" w:rsidP="00FA0A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Саулей А.Н.</w:t>
            </w:r>
          </w:p>
        </w:tc>
        <w:tc>
          <w:tcPr>
            <w:tcW w:w="2835" w:type="dxa"/>
          </w:tcPr>
          <w:p w:rsidR="00FA0A46" w:rsidRPr="00B660F0" w:rsidRDefault="00E954A6" w:rsidP="00FA0A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Конференции, круглые столы, совещания и др.</w:t>
            </w:r>
          </w:p>
        </w:tc>
      </w:tr>
    </w:tbl>
    <w:p w:rsidR="00DB08D7" w:rsidRPr="00B660F0" w:rsidRDefault="00DB08D7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  <w:sectPr w:rsidR="00DB08D7" w:rsidRPr="00B660F0" w:rsidSect="00FA0A46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CC5B51" w:rsidRDefault="00FA0A46" w:rsidP="00CC5B51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lastRenderedPageBreak/>
        <w:t>Приложение №</w:t>
      </w:r>
      <w:r w:rsidR="007C3044">
        <w:rPr>
          <w:rFonts w:ascii="Times New Roman" w:hAnsi="Times New Roman" w:cs="Times New Roman"/>
          <w:sz w:val="26"/>
          <w:szCs w:val="26"/>
        </w:rPr>
        <w:t xml:space="preserve"> 5</w:t>
      </w:r>
      <w:r w:rsidRPr="00B660F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A0A46" w:rsidRPr="00B660F0" w:rsidRDefault="00FA0A46" w:rsidP="00CC5B51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 xml:space="preserve">к </w:t>
      </w:r>
      <w:r w:rsidR="00B046D2">
        <w:rPr>
          <w:rFonts w:ascii="Times New Roman" w:hAnsi="Times New Roman" w:cs="Times New Roman"/>
          <w:sz w:val="26"/>
          <w:szCs w:val="26"/>
        </w:rPr>
        <w:t>муниципальной п</w:t>
      </w:r>
      <w:r w:rsidRPr="00B660F0">
        <w:rPr>
          <w:rFonts w:ascii="Times New Roman" w:hAnsi="Times New Roman" w:cs="Times New Roman"/>
          <w:sz w:val="26"/>
          <w:szCs w:val="26"/>
        </w:rPr>
        <w:t xml:space="preserve">рограмме </w:t>
      </w:r>
      <w:r w:rsidR="00C20B92">
        <w:rPr>
          <w:rFonts w:ascii="Times New Roman" w:hAnsi="Times New Roman" w:cs="Times New Roman"/>
          <w:sz w:val="26"/>
          <w:szCs w:val="26"/>
        </w:rPr>
        <w:t xml:space="preserve"> </w:t>
      </w:r>
      <w:r w:rsidR="00C20B92" w:rsidRPr="00B660F0">
        <w:rPr>
          <w:rFonts w:ascii="Times New Roman" w:hAnsi="Times New Roman" w:cs="Times New Roman"/>
          <w:sz w:val="26"/>
          <w:szCs w:val="26"/>
        </w:rPr>
        <w:t>«</w:t>
      </w:r>
      <w:r w:rsidR="00C20B92">
        <w:rPr>
          <w:rFonts w:ascii="Times New Roman" w:hAnsi="Times New Roman" w:cs="Times New Roman"/>
          <w:sz w:val="26"/>
          <w:szCs w:val="26"/>
        </w:rPr>
        <w:t>Профилактика правонарушений в Анивском муниципальном округе»</w:t>
      </w:r>
    </w:p>
    <w:p w:rsidR="00FA0A46" w:rsidRPr="00B660F0" w:rsidRDefault="00FA0A46" w:rsidP="00CC5B51">
      <w:pPr>
        <w:ind w:left="496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A0A46" w:rsidRPr="00B660F0" w:rsidRDefault="00FA0A46" w:rsidP="00FA0A4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60F0">
        <w:rPr>
          <w:rFonts w:ascii="Times New Roman" w:hAnsi="Times New Roman" w:cs="Times New Roman"/>
          <w:b/>
          <w:sz w:val="26"/>
          <w:szCs w:val="26"/>
        </w:rPr>
        <w:t>Раздел 4. ОЦЕНКА ЭФФЕКТИВНОСТИ ПРОГРАММЫ</w:t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4.1. Оценка эффективности Программы производится ежегодно. Результаты оценки включаются в состав годового отчета о ходе реализации и оценке эффективности Программы.</w:t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4.2. Оценка эффективности Программы осуществляется по мероприятиям, включенным в структурные элементы Программы.</w:t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4.3. Оценка эффективности Программы и подпрограммы определяется на основе степени достижения плановых значений показателей, степени реализации мероприятий (результатов) и контрольных точек структурных элементов, степени соответствия запланированному уровню расходов.</w:t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7"/>
      <w:bookmarkEnd w:id="1"/>
      <w:r w:rsidRPr="00B660F0">
        <w:rPr>
          <w:rFonts w:ascii="Times New Roman" w:hAnsi="Times New Roman" w:cs="Times New Roman"/>
          <w:sz w:val="26"/>
          <w:szCs w:val="26"/>
        </w:rPr>
        <w:t xml:space="preserve">4.4. </w:t>
      </w:r>
      <w:r w:rsidRPr="00B660F0">
        <w:rPr>
          <w:rFonts w:ascii="Times New Roman" w:hAnsi="Times New Roman" w:cs="Times New Roman"/>
          <w:i/>
          <w:sz w:val="26"/>
          <w:szCs w:val="26"/>
        </w:rPr>
        <w:t>Степень достижения планового значения показателя</w:t>
      </w:r>
      <w:r w:rsidRPr="00B660F0">
        <w:rPr>
          <w:rFonts w:ascii="Times New Roman" w:hAnsi="Times New Roman" w:cs="Times New Roman"/>
          <w:sz w:val="26"/>
          <w:szCs w:val="26"/>
        </w:rPr>
        <w:t xml:space="preserve"> рассчитывается по следующим формулам:</w:t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- для индикаторов (показателей), желаемой тенденцией развития которых является увеличение значений:</w:t>
      </w:r>
    </w:p>
    <w:p w:rsidR="00FA0A46" w:rsidRPr="00B660F0" w:rsidRDefault="00FA0A46" w:rsidP="00FA0A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СД</w:t>
      </w:r>
      <w:r w:rsidRPr="00B660F0">
        <w:rPr>
          <w:rFonts w:ascii="Times New Roman" w:hAnsi="Times New Roman" w:cs="Times New Roman"/>
          <w:sz w:val="26"/>
          <w:szCs w:val="26"/>
          <w:vertAlign w:val="subscript"/>
        </w:rPr>
        <w:t>и</w:t>
      </w:r>
      <w:r w:rsidRPr="00B660F0">
        <w:rPr>
          <w:rFonts w:ascii="Times New Roman" w:hAnsi="Times New Roman" w:cs="Times New Roman"/>
          <w:sz w:val="26"/>
          <w:szCs w:val="26"/>
        </w:rPr>
        <w:t xml:space="preserve"> = ЗИ</w:t>
      </w:r>
      <w:r w:rsidRPr="00B660F0">
        <w:rPr>
          <w:rFonts w:ascii="Times New Roman" w:hAnsi="Times New Roman" w:cs="Times New Roman"/>
          <w:sz w:val="26"/>
          <w:szCs w:val="26"/>
          <w:vertAlign w:val="subscript"/>
        </w:rPr>
        <w:t xml:space="preserve">ф </w:t>
      </w:r>
      <w:r w:rsidRPr="00B660F0">
        <w:rPr>
          <w:rFonts w:ascii="Times New Roman" w:hAnsi="Times New Roman" w:cs="Times New Roman"/>
          <w:sz w:val="26"/>
          <w:szCs w:val="26"/>
        </w:rPr>
        <w:t>/ ЗИ</w:t>
      </w:r>
      <w:r w:rsidRPr="00B660F0">
        <w:rPr>
          <w:rFonts w:ascii="Times New Roman" w:hAnsi="Times New Roman" w:cs="Times New Roman"/>
          <w:sz w:val="26"/>
          <w:szCs w:val="26"/>
          <w:vertAlign w:val="subscript"/>
        </w:rPr>
        <w:t>п</w:t>
      </w:r>
      <w:r w:rsidRPr="00B660F0">
        <w:rPr>
          <w:rFonts w:ascii="Times New Roman" w:hAnsi="Times New Roman" w:cs="Times New Roman"/>
          <w:sz w:val="26"/>
          <w:szCs w:val="26"/>
        </w:rPr>
        <w:t>;</w:t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- для индикаторов (показателей), желаемой тенденцией развития которых является снижение значений:</w:t>
      </w:r>
    </w:p>
    <w:p w:rsidR="00FA0A46" w:rsidRPr="00B660F0" w:rsidRDefault="00FA0A46" w:rsidP="00FA0A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СД</w:t>
      </w:r>
      <w:r w:rsidRPr="00B660F0">
        <w:rPr>
          <w:rFonts w:ascii="Times New Roman" w:hAnsi="Times New Roman" w:cs="Times New Roman"/>
          <w:sz w:val="26"/>
          <w:szCs w:val="26"/>
          <w:vertAlign w:val="subscript"/>
        </w:rPr>
        <w:t xml:space="preserve">и </w:t>
      </w:r>
      <w:r w:rsidRPr="00B660F0">
        <w:rPr>
          <w:rFonts w:ascii="Times New Roman" w:hAnsi="Times New Roman" w:cs="Times New Roman"/>
          <w:sz w:val="26"/>
          <w:szCs w:val="26"/>
        </w:rPr>
        <w:t>= ЗИ</w:t>
      </w:r>
      <w:r w:rsidRPr="00B660F0">
        <w:rPr>
          <w:rFonts w:ascii="Times New Roman" w:hAnsi="Times New Roman" w:cs="Times New Roman"/>
          <w:sz w:val="26"/>
          <w:szCs w:val="26"/>
          <w:vertAlign w:val="subscript"/>
        </w:rPr>
        <w:t xml:space="preserve">п </w:t>
      </w:r>
      <w:r w:rsidRPr="00B660F0">
        <w:rPr>
          <w:rFonts w:ascii="Times New Roman" w:hAnsi="Times New Roman" w:cs="Times New Roman"/>
          <w:sz w:val="26"/>
          <w:szCs w:val="26"/>
        </w:rPr>
        <w:t>/ ЗИ</w:t>
      </w:r>
      <w:r w:rsidRPr="00B660F0">
        <w:rPr>
          <w:rFonts w:ascii="Times New Roman" w:hAnsi="Times New Roman" w:cs="Times New Roman"/>
          <w:sz w:val="26"/>
          <w:szCs w:val="26"/>
          <w:vertAlign w:val="subscript"/>
        </w:rPr>
        <w:t>ф</w:t>
      </w:r>
      <w:r w:rsidRPr="00B660F0">
        <w:rPr>
          <w:rFonts w:ascii="Times New Roman" w:hAnsi="Times New Roman" w:cs="Times New Roman"/>
          <w:sz w:val="26"/>
          <w:szCs w:val="26"/>
        </w:rPr>
        <w:t>, где:</w:t>
      </w:r>
    </w:p>
    <w:p w:rsidR="00FA0A46" w:rsidRPr="00B660F0" w:rsidRDefault="00FA0A46" w:rsidP="00FA0A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СД</w:t>
      </w:r>
      <w:r w:rsidRPr="00B660F0">
        <w:rPr>
          <w:rFonts w:ascii="Times New Roman" w:hAnsi="Times New Roman" w:cs="Times New Roman"/>
          <w:sz w:val="26"/>
          <w:szCs w:val="26"/>
          <w:vertAlign w:val="subscript"/>
        </w:rPr>
        <w:t>и</w:t>
      </w:r>
      <w:r w:rsidRPr="00B660F0">
        <w:rPr>
          <w:rFonts w:ascii="Times New Roman" w:hAnsi="Times New Roman" w:cs="Times New Roman"/>
          <w:sz w:val="26"/>
          <w:szCs w:val="26"/>
        </w:rPr>
        <w:t xml:space="preserve">  - степень достижения планового значения показателя (индикатора), характеризующего цели и задачи Программы;</w:t>
      </w:r>
    </w:p>
    <w:p w:rsidR="00FA0A46" w:rsidRPr="00B660F0" w:rsidRDefault="00FA0A46" w:rsidP="00FA0A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ЗИ</w:t>
      </w:r>
      <w:r w:rsidRPr="00B660F0">
        <w:rPr>
          <w:rFonts w:ascii="Times New Roman" w:hAnsi="Times New Roman" w:cs="Times New Roman"/>
          <w:sz w:val="26"/>
          <w:szCs w:val="26"/>
          <w:vertAlign w:val="subscript"/>
        </w:rPr>
        <w:t>ф</w:t>
      </w:r>
      <w:r w:rsidRPr="00B660F0">
        <w:rPr>
          <w:rFonts w:ascii="Times New Roman" w:hAnsi="Times New Roman" w:cs="Times New Roman"/>
          <w:sz w:val="26"/>
          <w:szCs w:val="26"/>
        </w:rPr>
        <w:t xml:space="preserve"> – значение показателя (индикатора), характеризующего цели и задачи муниципальной Программы, фактически достигнутое на конец отчетного периода;</w:t>
      </w:r>
    </w:p>
    <w:p w:rsidR="00FA0A46" w:rsidRPr="00B660F0" w:rsidRDefault="00FA0A46" w:rsidP="00FA0A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ЗИ</w:t>
      </w:r>
      <w:r w:rsidRPr="00B660F0">
        <w:rPr>
          <w:rFonts w:ascii="Times New Roman" w:hAnsi="Times New Roman" w:cs="Times New Roman"/>
          <w:sz w:val="26"/>
          <w:szCs w:val="26"/>
          <w:vertAlign w:val="subscript"/>
        </w:rPr>
        <w:t xml:space="preserve">п </w:t>
      </w:r>
      <w:r w:rsidRPr="00B660F0">
        <w:rPr>
          <w:rFonts w:ascii="Times New Roman" w:hAnsi="Times New Roman" w:cs="Times New Roman"/>
          <w:sz w:val="26"/>
          <w:szCs w:val="26"/>
        </w:rPr>
        <w:t>– плановое значение показателя (индикатора), характеризующего цели и задачи Программы.</w:t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На основе степени достижения плановых значений каждого индикатора (показателя) Программы рассчитывается средняя арифметическая величина степени достижения плановых значений индикаторов Программы по следующей формуле:</w:t>
      </w:r>
    </w:p>
    <w:p w:rsidR="00FA0A46" w:rsidRPr="00B660F0" w:rsidRDefault="00FA0A46" w:rsidP="00FA0A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СД</w:t>
      </w:r>
      <w:r w:rsidRPr="00B660F0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B660F0">
        <w:rPr>
          <w:rFonts w:ascii="Times New Roman" w:hAnsi="Times New Roman" w:cs="Times New Roman"/>
          <w:sz w:val="26"/>
          <w:szCs w:val="26"/>
        </w:rPr>
        <w:t>= ∑ СД</w:t>
      </w:r>
      <w:r w:rsidRPr="00B660F0">
        <w:rPr>
          <w:rFonts w:ascii="Times New Roman" w:hAnsi="Times New Roman" w:cs="Times New Roman"/>
          <w:sz w:val="26"/>
          <w:szCs w:val="26"/>
          <w:vertAlign w:val="subscript"/>
        </w:rPr>
        <w:t xml:space="preserve">и </w:t>
      </w:r>
      <w:r w:rsidRPr="00B660F0">
        <w:rPr>
          <w:rFonts w:ascii="Times New Roman" w:hAnsi="Times New Roman" w:cs="Times New Roman"/>
          <w:sz w:val="26"/>
          <w:szCs w:val="26"/>
        </w:rPr>
        <w:t xml:space="preserve">/ </w:t>
      </w:r>
      <w:r w:rsidRPr="00B660F0"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B660F0">
        <w:rPr>
          <w:rFonts w:ascii="Times New Roman" w:hAnsi="Times New Roman" w:cs="Times New Roman"/>
          <w:sz w:val="26"/>
          <w:szCs w:val="26"/>
        </w:rPr>
        <w:t xml:space="preserve">, где:            </w:t>
      </w:r>
    </w:p>
    <w:p w:rsidR="00FA0A46" w:rsidRPr="00B660F0" w:rsidRDefault="00FA0A46" w:rsidP="00FA0A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СД</w:t>
      </w:r>
      <w:r w:rsidRPr="00B660F0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B660F0">
        <w:rPr>
          <w:rFonts w:ascii="Times New Roman" w:hAnsi="Times New Roman" w:cs="Times New Roman"/>
          <w:sz w:val="26"/>
          <w:szCs w:val="26"/>
        </w:rPr>
        <w:t>– степень достижения индикаторов муниципальной Программы;</w:t>
      </w:r>
    </w:p>
    <w:p w:rsidR="00FA0A46" w:rsidRPr="00B660F0" w:rsidRDefault="00FA0A46" w:rsidP="00FA0A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N – число показателей (индикаторов), характеризующих цели и задачи муниципальной Программы.</w:t>
      </w:r>
    </w:p>
    <w:p w:rsidR="00FA0A46" w:rsidRPr="00B660F0" w:rsidRDefault="00FA0A46" w:rsidP="00FA0A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При использовании данной формулы в случаях, если СД</w:t>
      </w:r>
      <w:r w:rsidRPr="00B660F0">
        <w:rPr>
          <w:rFonts w:ascii="Times New Roman" w:hAnsi="Times New Roman" w:cs="Times New Roman"/>
          <w:sz w:val="26"/>
          <w:szCs w:val="26"/>
          <w:vertAlign w:val="subscript"/>
        </w:rPr>
        <w:t xml:space="preserve">и </w:t>
      </w:r>
      <w:r w:rsidRPr="00B660F0">
        <w:rPr>
          <w:rFonts w:ascii="Times New Roman" w:hAnsi="Times New Roman" w:cs="Times New Roman"/>
          <w:sz w:val="26"/>
          <w:szCs w:val="26"/>
        </w:rPr>
        <w:t>&gt;1, значение СД</w:t>
      </w:r>
      <w:r w:rsidRPr="00B660F0">
        <w:rPr>
          <w:rFonts w:ascii="Times New Roman" w:hAnsi="Times New Roman" w:cs="Times New Roman"/>
          <w:sz w:val="26"/>
          <w:szCs w:val="26"/>
          <w:vertAlign w:val="subscript"/>
        </w:rPr>
        <w:t>и</w:t>
      </w:r>
      <w:r w:rsidRPr="00B660F0">
        <w:rPr>
          <w:rFonts w:ascii="Times New Roman" w:hAnsi="Times New Roman" w:cs="Times New Roman"/>
          <w:sz w:val="26"/>
          <w:szCs w:val="26"/>
        </w:rPr>
        <w:t xml:space="preserve"> принимается равным 1.</w:t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 xml:space="preserve">4.5. </w:t>
      </w:r>
      <w:r w:rsidRPr="00B660F0">
        <w:rPr>
          <w:rFonts w:ascii="Times New Roman" w:hAnsi="Times New Roman" w:cs="Times New Roman"/>
          <w:i/>
          <w:sz w:val="26"/>
          <w:szCs w:val="26"/>
        </w:rPr>
        <w:t>Степень реализации мероприятий (результатов) и контрольных точек</w:t>
      </w:r>
      <w:r w:rsidRPr="00B660F0">
        <w:rPr>
          <w:rFonts w:ascii="Times New Roman" w:hAnsi="Times New Roman" w:cs="Times New Roman"/>
          <w:sz w:val="26"/>
          <w:szCs w:val="26"/>
        </w:rPr>
        <w:t xml:space="preserve"> оценивается как доля мероприятий, выполненных в полном объеме, в общем количестве мероприятий, запланированных к реализации в отчетном году, по следующей формуле:</w:t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D11324A" wp14:editId="47C31FF7">
            <wp:extent cx="1504950" cy="304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где:</w:t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3AE33E7" wp14:editId="6D09F158">
            <wp:extent cx="409575" cy="304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60F0">
        <w:rPr>
          <w:rFonts w:ascii="Times New Roman" w:hAnsi="Times New Roman" w:cs="Times New Roman"/>
          <w:sz w:val="26"/>
          <w:szCs w:val="26"/>
        </w:rPr>
        <w:t xml:space="preserve"> - степень реализации мероприятий Программы (подпрограммы);</w:t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noProof/>
          <w:sz w:val="26"/>
          <w:szCs w:val="26"/>
        </w:rPr>
        <w:lastRenderedPageBreak/>
        <w:drawing>
          <wp:inline distT="0" distB="0" distL="0" distR="0" wp14:anchorId="317CA14D" wp14:editId="1544C2D8">
            <wp:extent cx="361950" cy="304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60F0">
        <w:rPr>
          <w:rFonts w:ascii="Times New Roman" w:hAnsi="Times New Roman" w:cs="Times New Roman"/>
          <w:sz w:val="26"/>
          <w:szCs w:val="26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09F390F8" wp14:editId="600D2BEB">
            <wp:extent cx="304800" cy="304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60F0">
        <w:rPr>
          <w:rFonts w:ascii="Times New Roman" w:hAnsi="Times New Roman" w:cs="Times New Roman"/>
          <w:sz w:val="26"/>
          <w:szCs w:val="26"/>
        </w:rPr>
        <w:t xml:space="preserve"> - общее количество мероприятий, запланированных к реализации в отчетном году.</w:t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Расчет степени реализации мероприятий и контрольных точек осуществляется по мероприятиям, включенным в план реализации Программы и достижения контрольных точек.</w:t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По иным мероприятиям результаты реализации могут оцениваться как наступление контрольного события (событий) и/или достижение непосредственного результата (оценка проводится экспертно).</w:t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45"/>
      <w:bookmarkEnd w:id="2"/>
      <w:r w:rsidRPr="00B660F0">
        <w:rPr>
          <w:rFonts w:ascii="Times New Roman" w:hAnsi="Times New Roman" w:cs="Times New Roman"/>
          <w:sz w:val="26"/>
          <w:szCs w:val="26"/>
        </w:rPr>
        <w:t>4.6. Степень соответствия запланированному уровню расходов оценивается как отношение фактически произведенных в отчетном году расходов из бюджетов всех уровней к их плановым значениям по следующей формуле:</w:t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745ACE8E" wp14:editId="5AB304E9">
            <wp:extent cx="1400175" cy="3048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где:</w:t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0D04B11" wp14:editId="71DC9EA5">
            <wp:extent cx="495300" cy="304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60F0">
        <w:rPr>
          <w:rFonts w:ascii="Times New Roman" w:hAnsi="Times New Roman" w:cs="Times New Roman"/>
          <w:sz w:val="26"/>
          <w:szCs w:val="26"/>
        </w:rPr>
        <w:t xml:space="preserve"> - степень соответствия запланированному уровню расходов Программы;</w:t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7BF071E" wp14:editId="3680E862">
            <wp:extent cx="276225" cy="304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60F0">
        <w:rPr>
          <w:rFonts w:ascii="Times New Roman" w:hAnsi="Times New Roman" w:cs="Times New Roman"/>
          <w:sz w:val="26"/>
          <w:szCs w:val="26"/>
        </w:rPr>
        <w:t xml:space="preserve"> - фактические расходы на реализацию Программы в отчетном году;</w:t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0A5FD351" wp14:editId="193A8A7E">
            <wp:extent cx="276225" cy="3048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60F0">
        <w:rPr>
          <w:rFonts w:ascii="Times New Roman" w:hAnsi="Times New Roman" w:cs="Times New Roman"/>
          <w:sz w:val="26"/>
          <w:szCs w:val="26"/>
        </w:rPr>
        <w:t xml:space="preserve"> - плановые расходы на реализацию Программы в отчетном году.</w:t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4.7. Интегральный показатель эффективности Программы рассчитывается по следующей формуле:</w:t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75DFC2DC" wp14:editId="24436FE1">
            <wp:extent cx="2828925" cy="30480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где:</w:t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A27CB40" wp14:editId="73AD3F26">
            <wp:extent cx="409575" cy="3048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60F0">
        <w:rPr>
          <w:rFonts w:ascii="Times New Roman" w:hAnsi="Times New Roman" w:cs="Times New Roman"/>
          <w:sz w:val="26"/>
          <w:szCs w:val="26"/>
        </w:rPr>
        <w:t xml:space="preserve"> - интегральный показатель эффективности j-й Программы;</w:t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85C7A08" wp14:editId="6EC26E07">
            <wp:extent cx="409575" cy="3048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60F0">
        <w:rPr>
          <w:rFonts w:ascii="Times New Roman" w:hAnsi="Times New Roman" w:cs="Times New Roman"/>
          <w:sz w:val="26"/>
          <w:szCs w:val="26"/>
        </w:rPr>
        <w:t xml:space="preserve"> - степень достижения плановых значений индикаторов (показателей) j-й Программы;</w:t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403FCAD" wp14:editId="180155B0">
            <wp:extent cx="409575" cy="3048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60F0">
        <w:rPr>
          <w:rFonts w:ascii="Times New Roman" w:hAnsi="Times New Roman" w:cs="Times New Roman"/>
          <w:sz w:val="26"/>
          <w:szCs w:val="26"/>
        </w:rPr>
        <w:t xml:space="preserve"> - степень реализации мероприятий j-й Программы;</w:t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0640F671" wp14:editId="053AF4B1">
            <wp:extent cx="495300" cy="3048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60F0">
        <w:rPr>
          <w:rFonts w:ascii="Times New Roman" w:hAnsi="Times New Roman" w:cs="Times New Roman"/>
          <w:sz w:val="26"/>
          <w:szCs w:val="26"/>
        </w:rPr>
        <w:t xml:space="preserve"> - степень соответствия запланированному уровню расходов j-й Программы.</w:t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4.8. Интегральный показатель эффективности Программы оценивается согласно значениям:</w:t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- высокий уровень эффективности, если значение составляет более 0,95;</w:t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- средний уровень эффективности, если значение составляет от 0,90 до 0,95;</w:t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- низкий уровень эффективности, если значение составляет от 0,80 до 0,89.</w:t>
      </w:r>
    </w:p>
    <w:p w:rsidR="00FA0A46" w:rsidRPr="00B660F0" w:rsidRDefault="00FA0A46" w:rsidP="00FA0A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660F0">
        <w:rPr>
          <w:rFonts w:ascii="Times New Roman" w:hAnsi="Times New Roman" w:cs="Times New Roman"/>
          <w:sz w:val="26"/>
          <w:szCs w:val="26"/>
        </w:rPr>
        <w:t>В остальных случаях эффективность Программы признается неудовлетворительно.</w:t>
      </w:r>
    </w:p>
    <w:sectPr w:rsidR="00FA0A46" w:rsidRPr="00B660F0" w:rsidSect="00FA0A4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9EF" w:rsidRDefault="00B659EF" w:rsidP="00DB08D7">
      <w:pPr>
        <w:spacing w:after="0" w:line="240" w:lineRule="auto"/>
      </w:pPr>
      <w:r>
        <w:separator/>
      </w:r>
    </w:p>
  </w:endnote>
  <w:endnote w:type="continuationSeparator" w:id="0">
    <w:p w:rsidR="00B659EF" w:rsidRDefault="00B659EF" w:rsidP="00DB0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9EF" w:rsidRDefault="00B659EF" w:rsidP="00DB08D7">
      <w:pPr>
        <w:spacing w:after="0" w:line="240" w:lineRule="auto"/>
      </w:pPr>
      <w:r>
        <w:separator/>
      </w:r>
    </w:p>
  </w:footnote>
  <w:footnote w:type="continuationSeparator" w:id="0">
    <w:p w:rsidR="00B659EF" w:rsidRDefault="00B659EF" w:rsidP="00DB08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11E4F"/>
    <w:multiLevelType w:val="hybridMultilevel"/>
    <w:tmpl w:val="AF280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D42C1A"/>
    <w:multiLevelType w:val="hybridMultilevel"/>
    <w:tmpl w:val="8B4432EA"/>
    <w:lvl w:ilvl="0" w:tplc="BD366A3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545038AE"/>
    <w:multiLevelType w:val="hybridMultilevel"/>
    <w:tmpl w:val="17987D56"/>
    <w:lvl w:ilvl="0" w:tplc="6DA005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66A56D7"/>
    <w:multiLevelType w:val="hybridMultilevel"/>
    <w:tmpl w:val="18A86894"/>
    <w:lvl w:ilvl="0" w:tplc="12EA11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4F65E25"/>
    <w:multiLevelType w:val="hybridMultilevel"/>
    <w:tmpl w:val="E6BA2702"/>
    <w:lvl w:ilvl="0" w:tplc="9A7C36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E81"/>
    <w:rsid w:val="0003059F"/>
    <w:rsid w:val="000571C4"/>
    <w:rsid w:val="00067F02"/>
    <w:rsid w:val="00070090"/>
    <w:rsid w:val="00084C07"/>
    <w:rsid w:val="0009180F"/>
    <w:rsid w:val="000B666C"/>
    <w:rsid w:val="000B7E0B"/>
    <w:rsid w:val="000C3E8B"/>
    <w:rsid w:val="000E0C8F"/>
    <w:rsid w:val="000E6277"/>
    <w:rsid w:val="000F47C2"/>
    <w:rsid w:val="000F7E34"/>
    <w:rsid w:val="00143E81"/>
    <w:rsid w:val="00204955"/>
    <w:rsid w:val="00206F9B"/>
    <w:rsid w:val="00213E0A"/>
    <w:rsid w:val="00231E7B"/>
    <w:rsid w:val="002C52DB"/>
    <w:rsid w:val="003014ED"/>
    <w:rsid w:val="003579D1"/>
    <w:rsid w:val="00390D1C"/>
    <w:rsid w:val="003D2276"/>
    <w:rsid w:val="003E2BBC"/>
    <w:rsid w:val="00454A4F"/>
    <w:rsid w:val="00467E52"/>
    <w:rsid w:val="004E0692"/>
    <w:rsid w:val="004E3D2E"/>
    <w:rsid w:val="00550876"/>
    <w:rsid w:val="00563367"/>
    <w:rsid w:val="00577FCB"/>
    <w:rsid w:val="0059070A"/>
    <w:rsid w:val="00607394"/>
    <w:rsid w:val="00614CF1"/>
    <w:rsid w:val="006378D5"/>
    <w:rsid w:val="006813ED"/>
    <w:rsid w:val="006B62B6"/>
    <w:rsid w:val="006D3BF3"/>
    <w:rsid w:val="006E20F9"/>
    <w:rsid w:val="006F5097"/>
    <w:rsid w:val="0071036C"/>
    <w:rsid w:val="007155AA"/>
    <w:rsid w:val="00732681"/>
    <w:rsid w:val="00737DE6"/>
    <w:rsid w:val="00752EF6"/>
    <w:rsid w:val="007954FE"/>
    <w:rsid w:val="007C3044"/>
    <w:rsid w:val="007C663A"/>
    <w:rsid w:val="007E49FC"/>
    <w:rsid w:val="00831E71"/>
    <w:rsid w:val="00856DD3"/>
    <w:rsid w:val="008D5F18"/>
    <w:rsid w:val="008E3CF6"/>
    <w:rsid w:val="008F3437"/>
    <w:rsid w:val="00921797"/>
    <w:rsid w:val="00934850"/>
    <w:rsid w:val="0096037E"/>
    <w:rsid w:val="00966147"/>
    <w:rsid w:val="00967177"/>
    <w:rsid w:val="00995CE2"/>
    <w:rsid w:val="009C3703"/>
    <w:rsid w:val="00A55077"/>
    <w:rsid w:val="00A659AC"/>
    <w:rsid w:val="00B046D2"/>
    <w:rsid w:val="00B32692"/>
    <w:rsid w:val="00B32CB1"/>
    <w:rsid w:val="00B344DD"/>
    <w:rsid w:val="00B4215D"/>
    <w:rsid w:val="00B659EF"/>
    <w:rsid w:val="00B660F0"/>
    <w:rsid w:val="00B83E78"/>
    <w:rsid w:val="00BE4C6E"/>
    <w:rsid w:val="00C169EC"/>
    <w:rsid w:val="00C20B92"/>
    <w:rsid w:val="00C245B2"/>
    <w:rsid w:val="00C57F37"/>
    <w:rsid w:val="00C91351"/>
    <w:rsid w:val="00CC4C8F"/>
    <w:rsid w:val="00CC5B51"/>
    <w:rsid w:val="00CF1348"/>
    <w:rsid w:val="00D2035E"/>
    <w:rsid w:val="00D47AD6"/>
    <w:rsid w:val="00DB08D7"/>
    <w:rsid w:val="00DC66CE"/>
    <w:rsid w:val="00DE091A"/>
    <w:rsid w:val="00E03307"/>
    <w:rsid w:val="00E16141"/>
    <w:rsid w:val="00E56071"/>
    <w:rsid w:val="00E954A6"/>
    <w:rsid w:val="00EB77AE"/>
    <w:rsid w:val="00EF5BAE"/>
    <w:rsid w:val="00F0294D"/>
    <w:rsid w:val="00F1201B"/>
    <w:rsid w:val="00FA0A46"/>
    <w:rsid w:val="00FB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E9DD4-DC85-471E-A01C-9A572823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044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0A4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A0A4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List Paragraph"/>
    <w:basedOn w:val="a"/>
    <w:uiPriority w:val="34"/>
    <w:qFormat/>
    <w:rsid w:val="00FA0A46"/>
    <w:pPr>
      <w:spacing w:after="200" w:line="276" w:lineRule="auto"/>
      <w:ind w:left="720"/>
      <w:contextualSpacing/>
    </w:pPr>
    <w:rPr>
      <w:rFonts w:eastAsiaTheme="minorEastAsia"/>
    </w:rPr>
  </w:style>
  <w:style w:type="table" w:styleId="a4">
    <w:name w:val="Table Grid"/>
    <w:basedOn w:val="a1"/>
    <w:uiPriority w:val="39"/>
    <w:rsid w:val="00FA0A46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basedOn w:val="a0"/>
    <w:link w:val="a6"/>
    <w:uiPriority w:val="99"/>
    <w:semiHidden/>
    <w:rsid w:val="00FA0A46"/>
    <w:rPr>
      <w:rFonts w:ascii="Segoe UI" w:hAnsi="Segoe UI" w:cs="Segoe UI"/>
      <w:sz w:val="18"/>
      <w:szCs w:val="18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FA0A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FA0A46"/>
    <w:rPr>
      <w:b/>
      <w:bCs/>
    </w:rPr>
  </w:style>
  <w:style w:type="paragraph" w:customStyle="1" w:styleId="1">
    <w:name w:val="Абзац списка1"/>
    <w:basedOn w:val="a"/>
    <w:uiPriority w:val="99"/>
    <w:rsid w:val="00FA0A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39">
    <w:name w:val="Font Style39"/>
    <w:uiPriority w:val="99"/>
    <w:rsid w:val="00FA0A46"/>
    <w:rPr>
      <w:rFonts w:ascii="Calibri" w:hAnsi="Calibri"/>
      <w:sz w:val="20"/>
    </w:rPr>
  </w:style>
  <w:style w:type="character" w:customStyle="1" w:styleId="FontStyle11">
    <w:name w:val="Font Style11"/>
    <w:uiPriority w:val="99"/>
    <w:rsid w:val="00FA0A46"/>
    <w:rPr>
      <w:rFonts w:ascii="Times New Roman" w:hAnsi="Times New Roman"/>
      <w:sz w:val="26"/>
    </w:rPr>
  </w:style>
  <w:style w:type="paragraph" w:styleId="a8">
    <w:name w:val="No Spacing"/>
    <w:uiPriority w:val="1"/>
    <w:qFormat/>
    <w:rsid w:val="00995CE2"/>
    <w:pPr>
      <w:spacing w:after="0" w:line="240" w:lineRule="auto"/>
    </w:pPr>
    <w:rPr>
      <w:lang w:eastAsia="ru-RU"/>
    </w:rPr>
  </w:style>
  <w:style w:type="paragraph" w:styleId="a9">
    <w:name w:val="header"/>
    <w:basedOn w:val="a"/>
    <w:link w:val="aa"/>
    <w:uiPriority w:val="99"/>
    <w:unhideWhenUsed/>
    <w:rsid w:val="00DB0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B08D7"/>
    <w:rPr>
      <w:lang w:eastAsia="ru-RU"/>
    </w:rPr>
  </w:style>
  <w:style w:type="paragraph" w:styleId="ab">
    <w:name w:val="footer"/>
    <w:basedOn w:val="a"/>
    <w:link w:val="ac"/>
    <w:uiPriority w:val="99"/>
    <w:unhideWhenUsed/>
    <w:rsid w:val="00DB0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B08D7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8DB43-762B-4088-AC92-4E8A9420E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3022</Words>
  <Characters>17226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Сергеевна Ким</cp:lastModifiedBy>
  <cp:revision>2</cp:revision>
  <cp:lastPrinted>2024-10-02T00:36:00Z</cp:lastPrinted>
  <dcterms:created xsi:type="dcterms:W3CDTF">2025-07-14T01:20:00Z</dcterms:created>
  <dcterms:modified xsi:type="dcterms:W3CDTF">2025-07-14T01:20:00Z</dcterms:modified>
</cp:coreProperties>
</file>