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7B" w:rsidRPr="00EC127B" w:rsidRDefault="00EC127B" w:rsidP="00EC127B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EC1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127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19150" cy="962025"/>
            <wp:effectExtent l="0" t="0" r="0" b="9525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7B" w:rsidRPr="00EC127B" w:rsidRDefault="00EC127B" w:rsidP="00EC1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0"/>
          <w:sz w:val="32"/>
          <w:szCs w:val="32"/>
          <w:lang w:eastAsia="ru-RU"/>
        </w:rPr>
      </w:pPr>
      <w:r w:rsidRPr="00EC127B">
        <w:rPr>
          <w:rFonts w:ascii="Times New Roman" w:eastAsia="Times New Roman" w:hAnsi="Times New Roman" w:cs="Times New Roman"/>
          <w:b/>
          <w:bCs/>
          <w:spacing w:val="100"/>
          <w:sz w:val="32"/>
          <w:szCs w:val="32"/>
          <w:lang w:eastAsia="ru-RU"/>
        </w:rPr>
        <w:t>ПОСТАНОВЛЕНИЕ</w:t>
      </w:r>
    </w:p>
    <w:p w:rsidR="00EC127B" w:rsidRPr="00EC127B" w:rsidRDefault="00EC127B" w:rsidP="00EC127B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127B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АДМИНИСТРАЦИИ</w:t>
      </w:r>
    </w:p>
    <w:p w:rsidR="00EC127B" w:rsidRPr="00EC127B" w:rsidRDefault="00EC127B" w:rsidP="00EC127B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x-none" w:eastAsia="x-none"/>
        </w:rPr>
      </w:pPr>
      <w:r w:rsidRPr="00EC127B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x-none" w:eastAsia="x-none"/>
        </w:rPr>
        <w:t>АНИВСКОГО МУНИЦИПАЛЬНОГО ОКРУГА</w:t>
      </w:r>
    </w:p>
    <w:p w:rsidR="00EC127B" w:rsidRPr="00EC127B" w:rsidRDefault="00EC127B" w:rsidP="00EC127B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27B">
        <w:rPr>
          <w:rFonts w:ascii="Times New Roman" w:eastAsia="Times New Roman" w:hAnsi="Times New Roman" w:cs="Times New Roman"/>
          <w:sz w:val="32"/>
          <w:szCs w:val="32"/>
          <w:lang w:eastAsia="ru-RU"/>
        </w:rPr>
        <w:t>САХАЛИНСКОЙ ОБЛАСТИ</w:t>
      </w:r>
    </w:p>
    <w:tbl>
      <w:tblPr>
        <w:tblW w:w="5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483"/>
        <w:gridCol w:w="180"/>
        <w:gridCol w:w="454"/>
        <w:gridCol w:w="2291"/>
      </w:tblGrid>
      <w:tr w:rsidR="00EC127B" w:rsidRPr="00EC127B" w:rsidTr="00A7090E">
        <w:trPr>
          <w:jc w:val="center"/>
        </w:trPr>
        <w:tc>
          <w:tcPr>
            <w:tcW w:w="447" w:type="dxa"/>
          </w:tcPr>
          <w:p w:rsidR="00EC127B" w:rsidRPr="00EC127B" w:rsidRDefault="00EC127B" w:rsidP="00EC1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1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:rsidR="00EC127B" w:rsidRPr="00EC127B" w:rsidRDefault="00EC127B" w:rsidP="00EC1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Pr="00EC1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июля 2026 г.</w:t>
            </w:r>
          </w:p>
        </w:tc>
        <w:tc>
          <w:tcPr>
            <w:tcW w:w="180" w:type="dxa"/>
          </w:tcPr>
          <w:p w:rsidR="00EC127B" w:rsidRPr="00EC127B" w:rsidRDefault="00EC127B" w:rsidP="00EC1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</w:tcPr>
          <w:p w:rsidR="00EC127B" w:rsidRPr="00EC127B" w:rsidRDefault="00EC127B" w:rsidP="00EC1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EC127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EC127B" w:rsidRPr="00EC127B" w:rsidRDefault="00EC127B" w:rsidP="00EC1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2325</w:t>
            </w:r>
            <w:r w:rsidRPr="00EC1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-па</w:t>
            </w:r>
          </w:p>
        </w:tc>
      </w:tr>
    </w:tbl>
    <w:p w:rsidR="00EC127B" w:rsidRPr="00EC127B" w:rsidRDefault="00EC127B" w:rsidP="00EC12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27B" w:rsidRPr="00EC127B" w:rsidRDefault="00EC127B" w:rsidP="00EC127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27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Анива</w:t>
      </w:r>
    </w:p>
    <w:p w:rsidR="00086496" w:rsidRPr="0098048B" w:rsidRDefault="00086496" w:rsidP="0008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496" w:rsidRDefault="00086496" w:rsidP="00086496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496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сведений, содержащихся в интегрированной автоматизированной информационной системе обеспечения градостроительной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86496" w:rsidRPr="0098048B" w:rsidRDefault="00086496" w:rsidP="00086496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28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86496" w:rsidRPr="004F579F" w:rsidRDefault="00086496" w:rsidP="000864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Порядком разработки и утверждения административных регламентов предоставления муниципальных (государственных) услуг, утвержденным постановлением администрации Анивского муниципального округа от 29.08.2025 № 2813-па, руководствуясь </w:t>
      </w:r>
      <w:r w:rsidRPr="003317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статьей 11 </w:t>
      </w: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Устава Анивского муниципального округа Сахалинской области, администрация Анивского муниципального округа Сахалинской области </w:t>
      </w:r>
      <w:r w:rsidRPr="004F57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 о с т а н о в л я е т:</w:t>
      </w:r>
    </w:p>
    <w:p w:rsidR="00086496" w:rsidRPr="004F579F" w:rsidRDefault="00086496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административный регламент предоставления муниципальной услуги </w:t>
      </w:r>
      <w:r w:rsidR="00516E1A" w:rsidRPr="00516E1A">
        <w:rPr>
          <w:rFonts w:ascii="Times New Roman" w:eastAsia="Times New Roman" w:hAnsi="Times New Roman" w:cs="Times New Roman"/>
          <w:sz w:val="27"/>
          <w:szCs w:val="27"/>
          <w:lang w:eastAsia="ru-RU"/>
        </w:rPr>
        <w:t>«Предоставление сведений, содержащихся в интегрированной автоматизированной информационной системе обеспечения градостроительной деятельности»</w:t>
      </w: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86496" w:rsidRPr="004F579F" w:rsidRDefault="00086496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Признать утратившим силу постановление администрации Анивского муниципального округа:</w:t>
      </w:r>
    </w:p>
    <w:p w:rsidR="00086496" w:rsidRPr="004F579F" w:rsidRDefault="00086496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516E1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16.12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864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2025 г. № </w:t>
      </w:r>
      <w:r w:rsidR="00516E1A">
        <w:rPr>
          <w:rFonts w:ascii="Times New Roman" w:eastAsia="Times New Roman" w:hAnsi="Times New Roman" w:cs="Times New Roman"/>
          <w:sz w:val="27"/>
          <w:szCs w:val="27"/>
          <w:lang w:eastAsia="ru-RU"/>
        </w:rPr>
        <w:t>4318</w:t>
      </w:r>
      <w:r w:rsidRPr="000864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086496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административного регламента предоставления муниципальной услуги «Предоставление сведений, содержащихся в интегрированной автоматизированной информационной системе обеспечения градостроительной деятельности»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86496" w:rsidRPr="004F579F" w:rsidRDefault="00086496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 Опубликовать настоящее постановление в сетевом издании «Утро Родины» и разместить на официальном сайте администрации Анивского муниципального округа Сахалинской области.</w:t>
      </w:r>
    </w:p>
    <w:p w:rsidR="00086496" w:rsidRPr="004F579F" w:rsidRDefault="00086496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>4. Контроль за исполнением постановле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ния возложить на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и.о.директора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</w:t>
      </w: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епартамента архитектуры, градостроительной деятельности и землепользования администрации Анивского муниципального округа Сахалинской области </w:t>
      </w:r>
      <w:proofErr w:type="spellStart"/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>О.В.Банину</w:t>
      </w:r>
      <w:proofErr w:type="spellEnd"/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86496" w:rsidRDefault="00086496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127B" w:rsidRDefault="00EC127B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127B" w:rsidRPr="004F579F" w:rsidRDefault="00EC127B" w:rsidP="000864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86496" w:rsidRPr="002C224B" w:rsidRDefault="00086496" w:rsidP="0008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Мэр Анивского муниципального округа                                                              </w:t>
      </w:r>
      <w:proofErr w:type="spellStart"/>
      <w:r w:rsidRPr="004F579F">
        <w:rPr>
          <w:rFonts w:ascii="Times New Roman" w:eastAsia="Times New Roman" w:hAnsi="Times New Roman" w:cs="Times New Roman"/>
          <w:sz w:val="27"/>
          <w:szCs w:val="27"/>
          <w:lang w:eastAsia="ru-RU"/>
        </w:rPr>
        <w:t>С.М.Швец</w:t>
      </w:r>
      <w:proofErr w:type="spellEnd"/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86496" w:rsidRPr="00D953C7" w:rsidRDefault="00086496" w:rsidP="000864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953C7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86496" w:rsidRPr="00D953C7" w:rsidRDefault="00086496" w:rsidP="000864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53C7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86496" w:rsidRPr="00D953C7" w:rsidRDefault="00086496" w:rsidP="000864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53C7">
        <w:rPr>
          <w:rFonts w:ascii="Times New Roman" w:hAnsi="Times New Roman" w:cs="Times New Roman"/>
          <w:sz w:val="24"/>
          <w:szCs w:val="24"/>
        </w:rPr>
        <w:t>Анивского муниципального округа</w:t>
      </w:r>
    </w:p>
    <w:p w:rsidR="00086496" w:rsidRPr="00D953C7" w:rsidRDefault="00086496" w:rsidP="000864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53C7">
        <w:rPr>
          <w:rFonts w:ascii="Times New Roman" w:hAnsi="Times New Roman" w:cs="Times New Roman"/>
          <w:sz w:val="24"/>
          <w:szCs w:val="24"/>
        </w:rPr>
        <w:t xml:space="preserve">от </w:t>
      </w:r>
      <w:r w:rsidR="00EC127B">
        <w:rPr>
          <w:rFonts w:ascii="Times New Roman" w:hAnsi="Times New Roman" w:cs="Times New Roman"/>
          <w:sz w:val="24"/>
          <w:szCs w:val="24"/>
        </w:rPr>
        <w:t>17 июля 2026 г.</w:t>
      </w:r>
      <w:r w:rsidRPr="00D953C7">
        <w:rPr>
          <w:rFonts w:ascii="Times New Roman" w:hAnsi="Times New Roman" w:cs="Times New Roman"/>
          <w:sz w:val="24"/>
          <w:szCs w:val="24"/>
        </w:rPr>
        <w:t xml:space="preserve"> № </w:t>
      </w:r>
      <w:r w:rsidR="00EC127B">
        <w:rPr>
          <w:rFonts w:ascii="Times New Roman" w:hAnsi="Times New Roman" w:cs="Times New Roman"/>
          <w:sz w:val="24"/>
          <w:szCs w:val="24"/>
        </w:rPr>
        <w:t>2325</w:t>
      </w:r>
      <w:r w:rsidRPr="00D953C7">
        <w:rPr>
          <w:rFonts w:ascii="Times New Roman" w:hAnsi="Times New Roman" w:cs="Times New Roman"/>
          <w:sz w:val="24"/>
          <w:szCs w:val="24"/>
        </w:rPr>
        <w:t>-па</w:t>
      </w:r>
    </w:p>
    <w:p w:rsidR="00086496" w:rsidRPr="00D953C7" w:rsidRDefault="00086496" w:rsidP="0008649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86496" w:rsidRPr="00086496" w:rsidRDefault="00086496" w:rsidP="00086496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08649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086496" w:rsidRPr="00086496" w:rsidRDefault="00086496" w:rsidP="00086496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496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086496" w:rsidRPr="00970A7D" w:rsidRDefault="00086496" w:rsidP="00086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496">
        <w:rPr>
          <w:rFonts w:ascii="Times New Roman" w:hAnsi="Times New Roman" w:cs="Times New Roman"/>
          <w:b/>
          <w:sz w:val="24"/>
          <w:szCs w:val="24"/>
        </w:rPr>
        <w:t>«</w:t>
      </w:r>
      <w:r w:rsidRPr="00970A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ПРЕДОСТАВЛЕНИЕ СВЕДЕНИЙ, СОДЕРЖАЩИХСЯ </w:t>
      </w:r>
    </w:p>
    <w:p w:rsidR="00086496" w:rsidRPr="00086496" w:rsidRDefault="00086496" w:rsidP="00086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0A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ИНТЕГРИРОВАННОЙ АВ</w:t>
      </w:r>
      <w:r w:rsidRPr="00086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ТОМАТИЗИРОВАННОЙ ИНФОРМАЦИОННОЙ </w:t>
      </w:r>
      <w:r w:rsidRPr="00970A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СИСТЕМЕ ОБЕСПЕЧЕНИЯ</w:t>
      </w:r>
      <w:r w:rsidRPr="000864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ГРАДОСТРОИТЕЛЬНОЙ ДЕЯТЕЛЬНОСТИ</w:t>
      </w:r>
      <w:r w:rsidRPr="00086496">
        <w:rPr>
          <w:rFonts w:ascii="Times New Roman" w:hAnsi="Times New Roman" w:cs="Times New Roman"/>
          <w:b/>
          <w:sz w:val="24"/>
          <w:szCs w:val="24"/>
        </w:rPr>
        <w:t>»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1. ОБЩИЕ ПОЛОЖЕНИЯ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1.1. Предмет регулирования административного регламента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административный регламент устанавливает стандарт, состав, последовательность и сроки выполнения административных процедур при предоставлении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Анивском муниципальном округе Услуги «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сведений, содержащихся в интегрированной автоматизированной информационной системе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градостроительной деятельности»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1.2. Круг заявителей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8"/>
      <w:bookmarkEnd w:id="2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Заявителями являются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9"/>
      <w:bookmarkEnd w:id="3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Полномочиями выступать от имени заявителей при предоставлении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1.3. </w:t>
      </w:r>
      <w:r w:rsidR="0023776C" w:rsidRPr="002377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Требование предоставления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заявителю </w:t>
      </w:r>
      <w:r w:rsidR="002377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соответствии с категориями (признаками) заявителей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заявителю Услуги осуществляется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Едином портале.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2. СТАНДАРТ ПРЕДОСТАВЛЕНИЯ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2.1. Наименование </w:t>
      </w:r>
      <w:r w:rsidR="002377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сведений, содержащихся в интегрированной автоматизированной информационной системе обеспечения градостроительной деятельности.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C2A7F" w:rsidRDefault="008C2A7F" w:rsidP="0008649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C2A7F" w:rsidRDefault="008C2A7F" w:rsidP="0008649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2.2. Наименование органа,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предоставляющего </w:t>
      </w:r>
      <w:r w:rsidR="002377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слугу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 предоставляется администрацией </w:t>
      </w:r>
      <w:r w:rsidR="002377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Анивского муниципального округа Сахалинской области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7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Департамента архитектуры, градостроительной деятельности и землепользования</w:t>
      </w:r>
      <w:r w:rsidR="0014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(далее-Уполномоченный орган)</w:t>
      </w:r>
      <w:r w:rsidR="00237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2.3. Результат предоставления </w:t>
      </w:r>
      <w:r w:rsidR="002377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39"/>
      <w:bookmarkEnd w:id="4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Наименование результатов предоставления Услуги: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сведений, содержащихся в интегрированной автоматизированной информационной системе обеспечения градостроительной деятельности;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отказ в предоставлении сведений, содержащихся в интегрированной автоматизированной информационной системе обеспечения градостроительной деятельности.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Результаты предоставления Услуги, указанные в </w:t>
      </w:r>
      <w:hyperlink w:anchor="p3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предоставляются: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документа на бумажном носителе;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форме электронного документа, подписанного усиленной квалифицированной электронной подписью.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2.3.3. Необходимость формирования реестровой записи отсутствует, поскольку результат предоставления Услуги в виде реестровой записи не предусмотрен.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2.3.4. Перечень способов получения результата предоставления Услуги: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прием заявителя в Уполномоченном органе;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почтовое отправление по адресу, указанному в запросе;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посредством Единого портала - при наличии технической возможности;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посредством Регионального портала. </w:t>
      </w:r>
    </w:p>
    <w:p w:rsidR="00086496" w:rsidRPr="001D7CA9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D7C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</w:t>
      </w:r>
    </w:p>
    <w:p w:rsidR="00086496" w:rsidRPr="0038297B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52"/>
      <w:bookmarkEnd w:id="5"/>
      <w:r w:rsidRPr="0038297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2.4. Срок предоставления </w:t>
      </w:r>
      <w:r w:rsidR="0038297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</w:t>
      </w:r>
      <w:r w:rsidRPr="0038297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слуги</w:t>
      </w: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86496" w:rsidRPr="0038297B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:rsidR="00086496" w:rsidRPr="0038297B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p54"/>
      <w:bookmarkEnd w:id="6"/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2.4.1. Максимальный срок предоставления Услуги составляет 14 рабочих дней (при отсутствии оснований для отказа в предоставлении Услуги, предусмотренных </w:t>
      </w:r>
      <w:hyperlink w:anchor="p162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пунктом 2.12.3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административного регламента).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2.4.2. Максимальный срок предоставления Услуги составляет 2 рабочих дня (при наличии оснований для отказа в предоставлении Услуги, предусмотренных </w:t>
      </w:r>
      <w:hyperlink w:anchor="p163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подпунктами 2.12.3.1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hyperlink w:anchor="p165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2.12.3.3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w:anchor="p167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2.12.3.5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административного регламента).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p56"/>
      <w:bookmarkEnd w:id="7"/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2.4.3. Максимальный срок предоставления Услуги составляет 14 рабочих дней (при наличии основания для отказа в предоставлении Услуги, предусмотренного </w:t>
      </w:r>
      <w:hyperlink w:anchor="p166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2.12.3.4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административного регламента). </w:t>
      </w:r>
    </w:p>
    <w:p w:rsidR="00086496" w:rsidRPr="0038297B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2.4.4. Сроки предоставления Услуги, указанные в </w:t>
      </w:r>
      <w:hyperlink w:anchor="p54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пунктах 2.4.1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hyperlink w:anchor="p56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2.4.3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административного регламента, исчисляются со дня регистрации запроса и документов и (или) информации, необходимых для предоставления Услуги, в Уполномоченном органе (с </w:t>
      </w:r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учетом требований, установленных </w:t>
      </w:r>
      <w:hyperlink w:anchor="p98" w:history="1">
        <w:r w:rsidRPr="0038297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подразделом 2.7</w:t>
        </w:r>
      </w:hyperlink>
      <w:r w:rsidRPr="00382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административного регламента).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2.5. Размер платы, взимаемой с заявителя при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38297B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У</w:t>
      </w:r>
      <w:r w:rsidR="00086496"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слуги, и способы ее взимания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Информация о размере государственной пошлины или иной платы, взимаемой за предоставление Услуги, размещена на Едином портале и Региональном портале.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 Порядок и способы взимания государственной пошлины или иной платы, взимаемой за предоставление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2.5.2.1. 100 рублей - за предоставление копии одного документа, материала в электронной форме (за исключением материалов и результатов инженерных изысканий);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2.5.2.2. 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2.5.2.3. 5000 рублей - за предоставление копии материалов и результатов инженерных изысканий в электронной форме (вне зависимости от количества листов);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2.5.2.4.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70"/>
      <w:bookmarkEnd w:id="8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2.5.2.5.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2.5.2.6.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2.5.2.7. 1000 рублей - за предоставление сведений об одном объекте капитального строительства в электронной форме;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2.5.2.8.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2.5.2.9. 1000 рублей - за предоставление сведений о неразграниченных землях за каждые полные (неполные) 10000 кв. метров площади таких земель в электронной форме;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75"/>
      <w:bookmarkEnd w:id="9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2.5.2.10.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2.5.2.11. 100 рублей - за предоставление сведений, размещенных в информационной системе, не указанных в </w:t>
      </w:r>
      <w:hyperlink w:anchor="p70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 2.5.2.5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7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2.5.2.10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в электронной форме и 100 рублей - за каждую сторону листа формата A4 таких сведений в бумажной форме.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2.5.4.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2.5.5. Оплата предоставления сведений, документов, материалов осуществляется заявителем путем безналичного расчета.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2.5.6. Сведения, документы, материалы предоставляются заявителю после поступления Уполномоченному органу информации об осуществлении заявителем оплаты предоставления сведений, документов, материалов.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2.5.7.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материалов,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2.5.8. Если заявителю было отказано в предоставлении сведений, документов, материалов по основанию, указанному в </w:t>
      </w:r>
      <w:hyperlink w:anchor="p16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2.12.3.4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в связи с внесением платы за предоставление сведений, документов, материалов не в полном объеме, Уполномоченный орган по заявлению пользователя в срок не позднее 3 месяцев со дня поступления такого заявления обеспечивает возврат уплаченных средств.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 Максимальный срок ожидания в очереди при подаче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заявителем запроса о предоставлении </w:t>
      </w:r>
      <w:r w:rsidR="003829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при получении результата предоставления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38297B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="00086496"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Максимальный срок ожидания в очереди при подаче запроса: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Уполномоченном органе - 15 минут;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посредством почтового отправления - настоящим регламентом не регулируется;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посредством Единого портала, Регионального портала - не предусмотрен.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Максимальный срок ожидания в очереди при получении результата Услуги: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Уполномоченном органе - 15 минут;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посредством почтового отправления - настоящим регламентом не регулируется;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посредством Единого портала, Регионального портала - не предусмотрен.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98"/>
      <w:bookmarkEnd w:id="10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2.7. Срок регистрации запроса заявителя о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EB2850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="00086496"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2.7.1. Регистрация Уполномоченным органом запроса и документов и (или) информации, необходимых для предоставления Услуги, в случае их подачи в Уполномоченном органе, посредством почтового отправления, Единого портала, Регионального портала, осуществляется в день поступления запроса в Уполномоченный орган (за исключением случаев, предусмотренных пунктом 2.7.2 настоящего административного регламента).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2.7.2. Регистрация Уполномоченным органом запроса и документов и (или) информации, необходимых для предоставления Услуги, в случае их получения после 16 часов текущего рабочего дня или в выходной (праздничный) день, осуществляется в первый рабочий день, следующий за днем их получения Уполномоченным органом.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2.8. Требования к помещениям, в которых предоставляется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EB2850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="00086496"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слуга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EB2850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помещениям, в которых предоставляется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Анивского муниципального округа в сети «Интернет» по адресу (https://myaniva.gosuslugi.ru), 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Едином портале, Региональном портале.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2.9. Показатели доступности</w:t>
      </w:r>
      <w:r w:rsidR="00EB28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качества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EB28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EB2850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Перечень показателей доступности и качества услуги, в том числе о доступности электронных форм документов, необходимых для предоставления Услуги, возможности подачи заявления и документов в электронной форме, своевременности предоставления услуги (отсутствии нарушений сроков предоставления услуги), удобстве информирования заявителя о ходе предоставления услуги, а также получения результата предоставления услуги, размещен на официальном сайте Уполномоченного органа в сети «Интернет» (https://myaniva.gosuslugi.ru)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на Едином портале, Региональном портале.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2.10. Иные требования к предоставлению </w:t>
      </w:r>
      <w:r w:rsidR="00EB28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том числе учитывающие особенности предоставления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EB2850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="00086496"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 в многофункциональных центрах</w:t>
      </w:r>
      <w:r w:rsidR="00086496"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особенности предоставления </w:t>
      </w:r>
      <w:r w:rsidR="00EB28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электронной форме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2.10.1. Услуги, которые являются необходимыми и обязательными для предоставления настоящей Услуги: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выдача документа, подтверждающего внесение платы для получения сведений, содержащихся в информационной системе обеспечения градостроительной деятельности.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Услуга, указанная в настоящем пункте административного регламента, предоставляется бесплатно.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2.10.2. Информационные системы, используемые для предоставления Услуги: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Единый портал - при наличии технической возможности;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Региональный портал; </w:t>
      </w:r>
    </w:p>
    <w:p w:rsidR="00086496" w:rsidRDefault="00344E7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СМЭВ;</w:t>
      </w:r>
    </w:p>
    <w:p w:rsidR="00344E76" w:rsidRPr="00086496" w:rsidRDefault="00344E7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ИАИСОГД.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127"/>
      <w:bookmarkEnd w:id="11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 Предоставление результатов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128"/>
      <w:bookmarkEnd w:id="12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2.10.3.1.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вправе представить уведомление о способе предоставления результатов муниципальной услуги в отношении несовершеннолетнего, оформленных в форме документа на бумажном носителе, по </w:t>
      </w:r>
      <w:hyperlink w:anchor="p642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форме 2 раздела 5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129"/>
      <w:bookmarkEnd w:id="13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2.10.3.2. В уведомлении, предусмотренном </w:t>
      </w:r>
      <w:hyperlink w:anchor="p128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2.10.3.1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заявитель указывает: свои фамилию, имя, отчество (при наличии); фамилию, имя, отчество (при наличии) несовершеннолетнего, в отношении которого предоставляется Услуга; фамилию, имя, отчество (при наличии), а также сведения о документе, удостоверяющем личность законного представителя несовершеннолетнего, уполномоченного на получение результатов предоставления Услуги в отношении несовершеннолетнего, в форме документа на бумажном носителе; волеизъявление о возможности получения результатов предоставления Услуги лично заявителем или иным законным представителем несовершеннолетнего, не являющимся заявителем.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131"/>
      <w:bookmarkEnd w:id="14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2.10.3.3. Результаты предоставления Услуги в отношении несовершеннолетнего, оформленные в форме документа на бумажном носителе, законному представителю несовершеннолетнего, не являющемуся заявителем, не предоставляются в следующих случаях: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Заявителем не представлено уведомление, предусмотренное </w:t>
      </w:r>
      <w:hyperlink w:anchor="p128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2.10.3.1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Заявитель в момент подачи запроса о предоставлении Услуги письменно выразил желание получить лично результаты предоставления Услуги в отношении несовершеннолетнего, оформленные в форме документа на бумажном носителе, указав об этом в уведомлении, предусмотренном </w:t>
      </w:r>
      <w:hyperlink w:anchor="p128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2.10.3.1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Уведомление, предусмотренное </w:t>
      </w:r>
      <w:hyperlink w:anchor="p128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2.10.3.1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представлено с нарушением требований, установленных </w:t>
      </w:r>
      <w:hyperlink w:anchor="p12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2.10.3.2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2.10.3.4. Выдача результатов предоставления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при личном обращении указанного лица с предъявлением документа, удостоверяющего личность, сведения о котором указаны в уведомлении, предусмотренном </w:t>
      </w:r>
      <w:hyperlink w:anchor="p128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подпунктом </w:t>
        </w:r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2.10.3.1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в Уполномоченном органе по адресу: </w:t>
      </w:r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Сахалинская область, </w:t>
      </w:r>
      <w:proofErr w:type="spellStart"/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г.Анива</w:t>
      </w:r>
      <w:proofErr w:type="spellEnd"/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ул.Калинина</w:t>
      </w:r>
      <w:proofErr w:type="spellEnd"/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д.57, </w:t>
      </w:r>
      <w:proofErr w:type="spellStart"/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355C19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105.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предусмотренных </w:t>
      </w:r>
      <w:hyperlink w:anchor="p131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2.10.3.3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результаты предоставления Услуги в отношении несовершеннолетнего в форме документа на бумажном носителе направляются </w:t>
      </w:r>
      <w:r w:rsidR="00493A5F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(выдаются) заявителю способом, у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казанным в запросе.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2.10.3.5. Предоставление результатов Услуги в порядке, установленном </w:t>
      </w:r>
      <w:hyperlink w:anchor="p127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2.10.3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осуществляется в сроки, предусмотренные </w:t>
      </w:r>
      <w:hyperlink w:anchor="p18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3.1.5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2.10.4. Особенности предоставления Услуги в МФЦ.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Услуги в МФЦ не осуществляется.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2.10.5. Предоставление Услуги в электронной форме осуществляется посредством Регионального портала и при наличии технической возможности посредством Единого портала, в соответствии с </w:t>
      </w:r>
      <w:hyperlink r:id="rId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Требованиями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предоставлению в электронной форме государственных и муниципальных услуг, утвержденными постановлением Правительства РФ от 26.03.2016 N 236.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2.11. Исчерпывающий перечень документов,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необходимых для предоставления муниципальной </w:t>
      </w:r>
      <w:r w:rsidR="00493A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287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таблицах 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340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раздела 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2.11.2. Форма </w:t>
      </w:r>
      <w:hyperlink w:anchor="p53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запроса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документов, необходимых для предоставления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Услуги, приведены в </w:t>
      </w:r>
      <w:hyperlink w:anchor="p471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5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2.12. Исчерпывающий перечень оснований для отказа в приеме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486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запроса о предоставлении </w:t>
      </w:r>
      <w:r w:rsidR="00493A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="0048613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документов</w:t>
      </w:r>
      <w:r w:rsidR="0048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необходимых для предоставления </w:t>
      </w:r>
      <w:r w:rsidR="00F223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Услуги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исчерпывающий перечень оснований для приостановления</w:t>
      </w:r>
      <w:r w:rsidR="00F223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предоставления </w:t>
      </w:r>
      <w:r w:rsidR="00F223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 или для отказа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предоставлении </w:t>
      </w:r>
      <w:r w:rsidR="00F223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155"/>
      <w:bookmarkEnd w:id="15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2.12.1. Основания для отказа в приеме запроса о предоставлении Услуги и документов, необходимых для предоставления Услуги: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2.12.1.1. Отсутствие в запросе сведений, предусмотренных </w:t>
      </w:r>
      <w:hyperlink w:anchor="p300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1.2 таблицы 1 раздела 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2.12.1.2. Невыполнение требований </w:t>
      </w:r>
      <w:hyperlink w:anchor="p317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2.1.1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31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2.1.3 таблицы 1 раздела 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2.12.1.3. К запросу не приложен документ, подтверждающий полномочия представителя (за исключением опекунов (попечителей) заявителя; лиц, имеющих право действовать от имени юридического лица без доверенности; законных представителей несовершеннолетнего);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2.12.1.4. Рассмотрение запроса не относится к полномочиям Уполномоченного органа;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2.12.1.5. Запрос и документы, представленные в том числе в электронном виде, содержат подчистки, исправления, повреждения, не позволяющие однозначно истолковать их содержание либо получить информацию и сведения, в них содержащиеся, необходимые для предоставления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2.12.2. Основания для приостановления предоставления Услуги не предусмотрены.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162"/>
      <w:bookmarkEnd w:id="16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 Основания для отказа в предоставлении Услуги: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163"/>
      <w:bookmarkEnd w:id="17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2.12.3.1. Запрос не содержит информации, указанной в </w:t>
      </w:r>
      <w:hyperlink w:anchor="p29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1.1 таблицы 1 раздела 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2.12.3.2. Запрос не отвечает требованиям </w:t>
      </w:r>
      <w:hyperlink w:anchor="p30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 1.3 таблицы 1 раздела 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p165"/>
      <w:bookmarkEnd w:id="18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2.12.3.3.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</w:t>
      </w:r>
      <w:proofErr w:type="gramStart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</w:t>
      </w:r>
      <w:proofErr w:type="gramEnd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пользователь не имеет права доступа к ней;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166"/>
      <w:bookmarkEnd w:id="19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2.12.3.4. По истечении 7 рабочих дней со дня направления заявителю уведомления об оплате предоставления сведений, документов, материалов информация об осуществлении пользователем оплаты </w:t>
      </w:r>
      <w:r w:rsidR="00BD1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сведений, документов, материалов у Уполномоченного органа отсутствует или оплата предоставления сведений, документов, материалов осуществлена не в полном объеме;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167"/>
      <w:bookmarkEnd w:id="20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2.12.3.5. Запрашиваемые сведения, документы, материалы отсутствуют в информационной системе на дату рассмотрения запроса.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2.12.4. Положения, предусмотренные </w:t>
      </w:r>
      <w:hyperlink w:anchor="p15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2.12.1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162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2.12.3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с учетом категории (признаков) заявителя, приведены в </w:t>
      </w:r>
      <w:hyperlink w:anchor="p410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таблицах 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43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44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раздела 4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3. СОСТАВ, ПОСЛЕДОВАТЕЛЬНОСТЬ И СРОКИ ВЫПОЛНЕНИЯ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АДМИНИСТРАТИВНЫХ ПРОЦЕДУР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Перечень осуществляемых при предоставлении муниципальной услуги административных процедур: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Профилирование заявителя. Выполнение административной процедуры осуществляется в день регистрации запроса в Уполномоченном органе, посредством сопоставления сведений, указанных заявителем в запросе, с идентификаторами категорий (признаков) заявителей, основанных на комбинациях отдельных признаков заявителей, установленных в </w:t>
      </w:r>
      <w:hyperlink w:anchor="p24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2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Прием запроса и документов и (или) информации, необходимых для предоставления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административной процедуры осуществляется в день регистрации запроса в Уполномоченном органе.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3.1.3. Межведомственное информационное взаимодействие.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межведомственных запросов осуществляется в день регистрации запроса о предоставлении Услуги в Уполномоченном органе.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Принятие решения о предоставлении (об отказе в предоставлении)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административной процедуры осуществляется: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2 рабочих дней со дня регистрации запроса в Уполномоченном органе (при наличии оснований для отказа в предоставлении Услуги, предусмотренных </w:t>
      </w:r>
      <w:hyperlink w:anchor="p163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подпунктами 2.12.3.1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16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2.12.3.3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167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2.12.3.5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регламента);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3 рабочих дней со дня осуществления оплаты заявителем (при отсутствии оснований для отказа в предоставлении Услуги, предусмотренных </w:t>
      </w:r>
      <w:hyperlink w:anchor="p162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2.12.3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либо при наличии основания для отказа в предоставлении Услуги, предусмотренного </w:t>
      </w:r>
      <w:hyperlink w:anchor="p16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2.12.3.4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регламента).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 об отказе в предоставлении сведений, содержащихся в интегрированной автоматизированной информационной системе обеспечения градостроительной деятельности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185"/>
      <w:bookmarkEnd w:id="21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Предоставление результата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административной процедуры осуществляется: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2 рабочих дней со дня регистрации запроса в Уполномоченном органе (при наличии оснований для отказа в предоставлении Услуги, предусмотренных </w:t>
      </w:r>
      <w:hyperlink w:anchor="p163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подпунктами 2.12.3.1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165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2.12.3.3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167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2.12.3.5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регламента);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2 рабочих дней со дня принятия решения о предоставлении (об отказе в предоставлении) Услуги (при отсутствии оснований для отказа в предоставлении Услуги, предусмотренных </w:t>
      </w:r>
      <w:hyperlink w:anchor="p162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2.12.3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либо при наличии основания для отказа в предоставлении Услуги, предусмотренного </w:t>
      </w:r>
      <w:hyperlink w:anchor="p16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2.12.3.4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регламента).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СПОСОБЫ ИНФОРМИРОВАНИЯ ЗАЯВИТЕЛЯ ОБ ИЗМЕНЕНИИ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СТАТУСА РАССМОТРЕНИЯ ЗАПРОСА О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об изменении статуса рассмотрения запроса осуществляется Уполномоченным органом следующими способами: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устной форме в момент обращения - в случае обращения заявителя за получением информации о ходе предоставления Услуги, во время приема заявителя в Уполномоченном органе по адресу: г. </w:t>
      </w:r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Анива, </w:t>
      </w:r>
      <w:proofErr w:type="spellStart"/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ул.Калинина</w:t>
      </w:r>
      <w:proofErr w:type="spellEnd"/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д.57, </w:t>
      </w:r>
      <w:proofErr w:type="spellStart"/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105;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устной форме в момент обращения - в случае обращения заявителя за предоставлением информации о ходе предоставления Услуги посредством телефо</w:t>
      </w:r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связи, по телефонам: 8(42441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4-02-65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электронной форме в момент изменения статуса рассмотрения запроса - в случае, если запрос был подан на Едином портале, Региональном портале;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письменной форме в срок предоставления Услуги, установленный </w:t>
      </w:r>
      <w:hyperlink w:anchor="p52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подразделом 2.4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- в случае обращения заявителя за получением информации о ходе предоставления Услуги посредством почтовой связи, факсимильной связи, электронной почты, в адрес, указанный в обращении заявителя.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"Предоставление сведений, содержащихся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интегрированной автоматизированной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обеспечения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градостроительной деятельности"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УСЛОВНЫХ ОБОЗНАЧЕНИЙ И СОКРАЩЕНИЙ, ИДЕНТИФИКАТОРЫ КАТЕГОРИЙ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(ПРИЗНАКОВ) ЗАЯВИТЕЛЕЙ, ИСЧЕРПЫВАЮЩИЙ ПЕРЕЧЕНЬ ДОКУМЕНТОВ,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НЕОБХОДИМЫХ ДЛЯ ПРЕДОСТАВЛЕНИЯ МУНИЦИПАЛЬНОЙ УСЛУГИ,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ИСЧЕРПЫВАЮЩИЙ ПЕРЕЧЕНЬ ОСНОВАНИЙ ДЛЯ ОТКАЗА В ПРИЕМЕ ЗАПРОСА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ПРЕДОСТАВЛЕНИИ МУНИЦИПАЛЬНОЙ УСЛУГИ И ДОКУМЕНТОВ,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НЕОБХОДИМЫХ ДЛЯ ПРЕДОСТАВЛЕНИЯ МУНИЦИПАЛЬНОЙ УСЛУГИ,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ОСНОВАНИЙ ДЛЯ ПРИОСТАНОВЛЕНИЯ ПРЕДОСТАВЛЕНИЯ МУНИЦИПАЛЬНОЙ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УСЛУГИ ИЛИ ОТКАЗА В ПРЕДОСТАВЛЕНИИ МУНИЦИПАЛЬНОЙ УСЛУГИ,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ФОРМЫ ЗАПРОСА О ПРЕДОСТАВЛЕНИИ МУНИЦИПАЛЬНОЙ УСЛУГИ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ДОКУМЕНТОВ, НЕОБХОДИМЫХ ДЛЯ ПРЕДОСТАВЛЕНИЯ МУНИЦИПАЛЬНОЙ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УСЛУГИ, СВЕДЕНИЯ О НОРМАТИВНЫХ ПРАВОВЫХ АКТАХ, КОТОРЫМИ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УТВЕРЖДЕНЫ ФОРМЫ ЗАПРОСА О ПРЕДОСТАВЛЕНИИ МУНИЦИПАЛЬНОЙ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УСЛУГИ И ДОКУМЕНТОВ, НЕОБХОДИМЫХ ДЛЯ ПРЕДОСТАВЛЕНИЯ </w:t>
      </w:r>
    </w:p>
    <w:p w:rsidR="00086496" w:rsidRPr="00086496" w:rsidRDefault="00086496" w:rsidP="0008649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МУНИЦИПАЛЬНОЙ УСЛУГИ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86496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1. ПЕРЕЧЕНЬ УСЛОВНЫХ ОБОЗНАЧЕНИЙ И СОКРАЩЕНИЙ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портал - федеральная государственная информационная система "Единый портал государственных и муниципальных услуг (функций)".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Заявители - лица, указанные в </w:t>
      </w:r>
      <w:hyperlink w:anchor="p18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1.2.1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(запрос) - заявление (запрос) о предоставлении муниципальной услуги.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- лица, указанные в </w:t>
      </w:r>
      <w:hyperlink w:anchor="p19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1.2.2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портал - региональная государственная информационная система "Портал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 Сахалинской области".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СМЭВ - федеральная государственная информационная система "Единая система межведомственного электронного взаимодействия".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- администрация </w:t>
      </w:r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Анивского муниципального округа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Департамента архитектуры</w:t>
      </w:r>
      <w:r w:rsidR="000553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градостроительной деятельности и землепользования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 - муниципальная услуга "Предоставление сведений, содержащихся в интегрированной автоматизированной информационной системе обеспечения градостроительной деятельности".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образ документа - копия документа, изготовленного на бумажном носителе, переведенного в электронную форму с помощью средств сканирования.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ИАИСОГД - интегрированная автоматизированная информационная система обеспечения градостроительной деятельности.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145DDC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2" w:name="p246"/>
      <w:bookmarkEnd w:id="22"/>
      <w:r w:rsidRPr="00145DD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Раздел 2. ИДЕНТИФИКАТОРЫ КАТЕГОРИЙ (ПРИЗНАКОВ) ЗАЯВИТЕЛЕЙ</w:t>
      </w:r>
      <w:r w:rsidRPr="00145D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86496" w:rsidRPr="00145DDC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5D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2860"/>
        <w:gridCol w:w="2357"/>
        <w:gridCol w:w="2395"/>
      </w:tblGrid>
      <w:tr w:rsidR="00086496" w:rsidRPr="00145DDC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Идентификатор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Отдельные признаки заявителя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Результаты предоставления муниципальной услуги </w:t>
            </w:r>
          </w:p>
        </w:tc>
      </w:tr>
      <w:tr w:rsidR="00086496" w:rsidRPr="00145DDC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ФЛ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Заявитель, указанный в </w:t>
            </w:r>
            <w:hyperlink w:anchor="p18" w:history="1">
              <w:r w:rsidRPr="00145DDC">
                <w:rPr>
                  <w:rFonts w:ascii="Times New Roman" w:eastAsia="Times New Roman" w:hAnsi="Times New Roman" w:cs="Times New Roman"/>
                  <w:color w:val="000000" w:themeColor="text1"/>
                  <w:sz w:val="19"/>
                  <w:szCs w:val="19"/>
                  <w:u w:val="single"/>
                  <w:lang w:eastAsia="ru-RU"/>
                </w:rPr>
                <w:t>пункте 1.2.1</w:t>
              </w:r>
            </w:hyperlink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административного регламента, является физическим лицом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предоставление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отказ в предоставлении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</w:tr>
      <w:tr w:rsidR="00086496" w:rsidRPr="00145DDC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145DDC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Обращение за предоставлением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145DDC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145DDC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86496" w:rsidRPr="00145DDC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ЮЛБД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Заявитель, указанный в </w:t>
            </w:r>
            <w:hyperlink w:anchor="p18" w:history="1">
              <w:r w:rsidRPr="00145DDC">
                <w:rPr>
                  <w:rFonts w:ascii="Times New Roman" w:eastAsia="Times New Roman" w:hAnsi="Times New Roman" w:cs="Times New Roman"/>
                  <w:color w:val="000000" w:themeColor="text1"/>
                  <w:sz w:val="19"/>
                  <w:szCs w:val="19"/>
                  <w:u w:val="single"/>
                  <w:lang w:eastAsia="ru-RU"/>
                </w:rPr>
                <w:t>пункте 1.2.1</w:t>
              </w:r>
            </w:hyperlink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административного регламента, является юридическим лицом, обратившимся через представителя, имеющего право действовать от имени этого </w:t>
            </w: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юридического лица без доверенности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предоставление сведений, содержащихся в интегрированной автоматизированной информационной системе обеспечения </w:t>
            </w: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градостроительной деятельности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145DDC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отказ в предоставлении сведений, содержащихся в интегрированной автоматизированной информационной системе обеспечения </w:t>
            </w:r>
            <w:r w:rsidRPr="00145DDC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градостроительной деятельности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Обращение за предоставлением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ЮЛПД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Заявитель, указанный в </w:t>
            </w:r>
            <w:hyperlink w:anchor="p18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 1.2.1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административного регламента, является юридическим лицом, обратившимся за предоставлением Услуги через представителя, действующего на основании доверенности, выданной этим юридическим лицом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отказ в предоставлении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Обращение за предоставлением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ПФЛ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заявителя, указанного в </w:t>
            </w:r>
            <w:hyperlink w:anchor="p18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 1.2.1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административного регламента, являющегося физическим лицом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отказ в предоставлении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Обращение за предоставлением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ОПФЛ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Опекун (попечитель) заявителя, указанного в </w:t>
            </w:r>
            <w:hyperlink w:anchor="p18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 1.2.1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административного регламента, являющегося физическим лицом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отказ в предоставлении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Обращение за предоставлением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ЗПН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Законный представитель заявителя, указанного в </w:t>
            </w:r>
            <w:hyperlink w:anchor="p18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 1.2.1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административного </w:t>
            </w: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регламента, являющегося несовершеннолетним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предоставление сведений, содержащихся в интегрированной </w:t>
            </w: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отказ в предоставлении сведений, содержащихся в интегрированной </w:t>
            </w: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автоматизированной информационной системе обеспечения градостроительной деятельности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Обращение за предоставлением сведений, содержащихся в интегрированной автоматизированной информационной системе обеспечения градостроительной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3. ИСЧЕРПЫВАЮЩИЙ ПЕРЕЧЕНЬ ДОКУМЕНТОВ,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НЕОБХОДИМЫХ ДЛЯ ПРЕДОСТАВЛЕНИЯ 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p287"/>
      <w:bookmarkEnd w:id="23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ИСЧЕРПЫВАЮЩИЙ ПЕРЕЧЕНЬ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ДОКУМЕНТОВ, НЕОБХОДИМЫХ В СООТВЕТСТВИИ С ЗАКОНОДАТЕЛЬНЫМИ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ИЛИ ИНЫМИ НОРМАТИВНЫМИ ПРАВОВЫМИ АКТАМИ ДЛЯ ПРЕДОСТАВЛЕНИЯ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УСЛУГИ, КОТОРЫЕ ЗАЯВИТЕЛЬ ДОЛЖЕН ПРЕДСТАВИТЬ САМОСТОЯТЕЛЬНО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3271"/>
        <w:gridCol w:w="5514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  <w:proofErr w:type="spellStart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пп</w:t>
            </w:r>
            <w:proofErr w:type="spellEnd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 </w:t>
            </w: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4" w:name="p294"/>
            <w:bookmarkEnd w:id="24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Заявление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Требования к предоставлению документа и (или)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5" w:name="p299"/>
            <w:bookmarkEnd w:id="25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1.1. При направлении запроса заявитель указывает реквизиты необходимых сведений, документов, материалов и (или) указывает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недвижимости. В случае направления запроса в бумажной форме пользователь указывает адрес электронной почты, на который Уполномоченный орган направляет уведомление об оплате предоставления сведений, документов, материалов.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6" w:name="p300"/>
            <w:bookmarkEnd w:id="26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1.2. Запрос также должен содержать: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фамилию, имя, отчество (последнее - при наличии); дата и место рождения; реквизиты паспорта; адрес проживания; номер телефона (по желанию); адрес электронной почты - для физического лица;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организационно-правовая форма, полное наименование, ИНН, ОГРН, почтовый адрес; номер телефона (по желанию); адрес электронной почты - для юридического лица;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фамилию, имя, отчество (последнее - при наличии); дата и место рождения; реквизиты паспорта; адрес проживания; адрес электронной почты; номер телефона (по желанию); наименование </w:t>
            </w: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и реквизиты документа, подтверждающего полномочия - для представителя физического лица, юридического лица;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сведения о способе получения результатов Услуги.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7" w:name="p305"/>
            <w:bookmarkEnd w:id="27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1.3. Запрос в бумажной форме подписывается заявителем собственноручно. Запрос, направленный заявителем или представителем в электронной форме, подписывается простой электронной подписью заявителя либо представителя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один экземпляр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бумажный носитель, электронный документ </w:t>
            </w:r>
          </w:p>
        </w:tc>
      </w:tr>
      <w:tr w:rsidR="00086496" w:rsidRPr="00086496" w:rsidTr="00145DDC">
        <w:trPr>
          <w:trHeight w:val="80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8" w:name="p311"/>
            <w:bookmarkEnd w:id="28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Документ, подтверждающий полномочия представителя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ПФЛ, ЮЛПД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Требования к предоставлению документа и (или)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2.1. В случае подачи запроса: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9" w:name="p317"/>
            <w:bookmarkEnd w:id="29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2.1.1. на приеме в Уполномоченном органе - предоставляется оригинал для снятия копии либо нотариально заверенная копия;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2.1.2. почтовым отправлением - прилагается оригинал, либо нотариально заверенная копия;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30" w:name="p319"/>
            <w:bookmarkEnd w:id="30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2.1.3. через Региональный портал, Единый портал - прилагается в форме электронного документа или электронного образа документа, которыми подтверждаются полномочия представителя действовать от имени заявителя, удостоверенные: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усиленной квалифицированной электронной подписью правомочного должностного лица организации (если представитель действует от имени юридического лица); 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усиленной квалифицированной электронной подписью нотариуса (если представитель действует от имени физического лица)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один экземпляр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бумажный носитель, электронный образ документа, электронный документ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Иные требования и особенности предоставления документов и (или) информации, указанных в </w:t>
            </w:r>
            <w:hyperlink w:anchor="p287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таблице 1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Документы и (или) информация, предусмотренные </w:t>
            </w:r>
            <w:hyperlink w:anchor="p294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пунктами 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w:anchor="p311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настоящей таблицы, представленные в том числе в электронной форме или в форме электронных образов документов, не должны содержать подчисток, исправлений, повреждений, не позволяющих однозначно истолковать их содержание либо получить информацию и сведения, в них содержащиеся, необходимые для предоставления Услуги </w:t>
            </w:r>
          </w:p>
        </w:tc>
      </w:tr>
      <w:tr w:rsidR="00086496" w:rsidRPr="00086496" w:rsidTr="0008649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Способы подачи документов и (или) информации, указанных в </w:t>
            </w:r>
            <w:hyperlink w:anchor="p287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таблице 1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Документы и (или) информация, предусмотренные </w:t>
            </w:r>
            <w:hyperlink w:anchor="p294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пунктами 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w:anchor="p311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настоящей таблицы, подаются следующими способами: </w:t>
            </w:r>
          </w:p>
          <w:p w:rsidR="00145DDC" w:rsidRPr="003873CF" w:rsidRDefault="00145DDC" w:rsidP="00145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873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1) прием заявителя в Уполномоченном органе по адресу: 694030, Сахалинская область, Анивский район, г. Анива, ул. Калинина, д. 57;</w:t>
            </w:r>
          </w:p>
          <w:p w:rsidR="00145DDC" w:rsidRPr="003873CF" w:rsidRDefault="00145DDC" w:rsidP="00145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873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2) почтовое отправление по адресу: 694030, Сахалинская область, Анивский район, г. Анива, ул. Калинина, д. 57;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3) на Региональном портале и при наличии технической возможности на Едином портале </w:t>
            </w:r>
          </w:p>
        </w:tc>
      </w:tr>
      <w:tr w:rsidR="00086496" w:rsidRPr="00086496" w:rsidTr="0008649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45DDC" w:rsidRDefault="00145DDC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DDC" w:rsidRPr="00086496" w:rsidRDefault="00145DDC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Таблица 2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p340"/>
      <w:bookmarkEnd w:id="31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ИСЧЕРПЫВАЮЩИЙ ПЕРЕЧЕНЬ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ДОКУМЕНТОВ, НЕОБХОДИМЫХ В СООТВЕТСТВИИ С ЗАКОНОДАТЕЛЬНЫМИ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ИЛИ ИНЫМИ НОРМАТИВНЫМИ ПРАВОВЫМИ АКТАМИ ДЛЯ ПРЕДОСТАВЛЕНИЯ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УСЛУГИ, КОТОРЫЕ ЗАЯВИТЕЛЬ ВПРАВЕ ПРЕДСТАВИТЬ ПО СОБСТВЕННОЙ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ИНИЦИАТИВЕ, ТАК КАК ОНИ ПОДЛЕЖАТ ПРЕДСТАВЛЕНИЮ В РАМКАХ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МЕЖВЕДОМСТВЕННОГО ИНФОРМАЦИОННОГО ВЗАИМОДЕЙСТВИЯ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4763"/>
        <w:gridCol w:w="4001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  <w:proofErr w:type="spellStart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пп</w:t>
            </w:r>
            <w:proofErr w:type="spellEnd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 </w:t>
            </w: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32" w:name="p349"/>
            <w:bookmarkEnd w:id="32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Выписка из Единого государственного реестра юридических лиц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ЮЛПД, ЮЛБД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Требования к предоставлению документа и (или)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один экземпляр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бумажный носитель, электронный документ, электронный образ документа </w:t>
            </w: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Свидетельство о рождении несовершеннолетнего заявителя, в интересах которого обращается законный представитель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ЗПН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Требования к предоставлению документа и (или)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один экземпляр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бумажный носитель, электронный образ документа </w:t>
            </w: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Решение органа опеки и попечительства о назначении опекуна (попечителя)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ОПФЛ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Требования к предоставлению документа и (или)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один экземпляр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бумажный носитель, электронный образ документа </w:t>
            </w:r>
          </w:p>
        </w:tc>
      </w:tr>
      <w:tr w:rsidR="00086496" w:rsidRPr="00086496" w:rsidTr="000864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33" w:name="p379"/>
            <w:bookmarkEnd w:id="33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Выписка из Единого государственного реестра недвижимости об объекте недвижимости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Требования к предоставлению документа и (или)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один экземпляр </w:t>
            </w:r>
          </w:p>
        </w:tc>
      </w:tr>
      <w:tr w:rsidR="00086496" w:rsidRPr="00086496" w:rsidTr="000864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бумажный носитель, электронный документ, электронный образ документа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Иные требования и особенности предоставления документов и (или) информации, указанных в </w:t>
            </w:r>
            <w:hyperlink w:anchor="p340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таблице 2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</w:tr>
      <w:tr w:rsidR="00086496" w:rsidRPr="00086496" w:rsidTr="0008649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Способы подачи документов и (или) информации, указанных в </w:t>
            </w:r>
            <w:hyperlink w:anchor="p340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таблице 2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Документы и (или) информация, предусмотренные </w:t>
            </w:r>
            <w:hyperlink w:anchor="p349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пунктами 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w:anchor="p379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настоящей таблицы, подаются следующими способами: </w:t>
            </w:r>
          </w:p>
          <w:p w:rsidR="00145DDC" w:rsidRPr="003873CF" w:rsidRDefault="00145DDC" w:rsidP="00145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873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1) прием заявителя в Уполномоченном органе по адресу: 694030, Сахалинская область, Анивский район, г. Анива, ул. Калинина, д. </w:t>
            </w:r>
            <w:r w:rsidRPr="003873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57;</w:t>
            </w:r>
          </w:p>
          <w:p w:rsidR="00145DDC" w:rsidRPr="003873CF" w:rsidRDefault="00145DDC" w:rsidP="00145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873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2) почтовое отправление по адресу: 694030, Сахалинская область, Анивский район, г. Анива, ул. Калинина, д. 57;</w:t>
            </w:r>
          </w:p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3) на Региональном портале и при наличии технической возможности на Едином портале </w:t>
            </w:r>
          </w:p>
        </w:tc>
      </w:tr>
      <w:tr w:rsidR="00086496" w:rsidRPr="00086496" w:rsidTr="0008649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ИСЧЕРПЫВАЮЩИЙ ПЕРЕЧЕНЬ ОСНОВАНИЙ ДЛЯ ОТКАЗА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ПРИЕМЕ ЗАПРОСА О ПРЕДОСТАВЛЕНИИ 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ДОКУМЕНТОВ, НЕОБХОДИМЫХ ДЛЯ ПРЕДОСТАВЛЕНИЯ МУНИЦИПАЛЬНОЙ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УСЛУГИ, ОСНОВАНИЙ ДЛЯ ПРИОСТАНОВЛЕНИЯ ПРЕДОСТАВЛЕНИЯ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 ИЛИ ОТКАЗА В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410"/>
      <w:bookmarkEnd w:id="34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ИСЧЕРПЫВАЮЩИЙ ПЕРЕЧЕНЬ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ОСНОВАНИЙ ДЛЯ ОТКАЗА В ПРИЕМЕ ЗАПРОСА О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 И ДОКУМЕНТОВ, НЕОБХОДИМЫХ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ПРЕДОСТАВЛЕНИЯ 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"/>
        <w:gridCol w:w="6834"/>
        <w:gridCol w:w="2083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Основание отказа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отсутствие в запросе сведений, предусмотренных </w:t>
            </w:r>
            <w:hyperlink w:anchor="p300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подпунктом 1.2 таблицы 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невыполнение требований </w:t>
            </w:r>
            <w:hyperlink w:anchor="p317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подпунктов 2.1.1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</w:t>
            </w:r>
            <w:hyperlink w:anchor="p319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2.1.3 таблицы 1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ПФЛ, ЮЛПД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 запросу не приложен документ, подтверждающий полномочия представителя (за исключением опекунов (попечителей) заявителя; лиц, имеющих право действовать от имени юридического лица без доверенности; законных представителей несовершеннолетнего)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ПФЛ, ЮЛПД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рассмотрение запроса не относится к полномочиям Уполномоченного органа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запрос и документы, представленные в том числе в электронном виде, содержат подчистки, исправления, повреждения, не позволяющие однозначно истолковать их содержание либо получить информацию и сведения, в них содержащиеся, необходимые для предоставления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p436"/>
      <w:bookmarkEnd w:id="35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ИСЧЕРПЫВАЮЩИЙ ПЕРЕЧЕНЬ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ОСНОВАНИЙ ДЛЯ ПРИОСТАНОВЛЕНИЯ ПРЕДОСТАВЛЕНИЯ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"/>
        <w:gridCol w:w="5572"/>
        <w:gridCol w:w="3345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Основание приостановления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Основания для приостановления предоставления муниципальной услуги не предусмотрены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Таблица 3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p449"/>
      <w:bookmarkEnd w:id="36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ИСЧЕРПЫВАЮЩИЙ ПЕРЕЧЕНЬ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ОСНОВАНИЙ ДЛЯ ОТКАЗА В ПРЕДОСТАВЛЕНИИ 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"/>
        <w:gridCol w:w="6985"/>
        <w:gridCol w:w="1932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Основание отказа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Идентификаторы категорий (признаков) заявителей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Запрос не содержит информации, указанной в </w:t>
            </w:r>
            <w:hyperlink w:anchor="p299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подпункте 1.1 таблицы 1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Запрос не отвечает требованиям </w:t>
            </w:r>
            <w:hyperlink w:anchor="p305" w:history="1">
              <w:r w:rsidRPr="00086496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подпункта 1.3 таблицы 1 раздела 3</w:t>
              </w:r>
            </w:hyperlink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</w:t>
            </w:r>
            <w:proofErr w:type="gramStart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ограничен</w:t>
            </w:r>
            <w:proofErr w:type="gramEnd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пользователь не имеет права доступа к ней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истечении 7 рабочих дней со дня направления заявителю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Уполномоченного органа отсутствует или оплата предоставления сведений, документов, материалов осуществлена не в полном объеме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Запрашиваемые сведения, документы, материалы отсутствуют в информационной системе на дату рассмотрения запроса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ФЛ, ЮЛБД, ЮЛПД, ПФЛ, ОПФЛ, ЗПН </w:t>
            </w: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471"/>
      <w:bookmarkEnd w:id="37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5. СВЕДЕНИЯ О ФОРМЕ(-АХ) ЗАПРОСА(-ОВ)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ПРЕДОСТАВЛЕНИИ МУНИЦИПАЛЬНОЙ УСЛУГИ И ДОКУМЕНТОВ,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НЕОБХОДИМЫХ ДЛЯ ПРЕДОСТАВЛЕНИЯ 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5.1. Сведения о форме(-ах) запроса(-</w:t>
      </w:r>
      <w:proofErr w:type="spellStart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ов</w:t>
      </w:r>
      <w:proofErr w:type="spellEnd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 о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 и документов, необходимых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предоставления муниципальной услуги, утвержденных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административным регламентом "Предоставление сведений,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содержащихся в интегрированной автоматизированной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информационной системе обеспечения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градостроительной деятельности"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1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</w:t>
      </w:r>
      <w:r w:rsidRPr="00086496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Сведения о заявителе - физическом лице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(фамилия, имя, отчество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(последнее - при наличии))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(серия, номер паспорта, кем выдан,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дата выдачи)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(адрес проживания)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(адрес электронной почты)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(номер телефона (по желанию))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</w:t>
      </w:r>
      <w:r w:rsidRPr="00086496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Сведения о заявителе - юридическом лице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(организационно-правовая форма,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наименование, ИНН, ОГРН)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(почтовый адрес)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(адрес электронной почты)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(номер телефона (по желанию))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</w:t>
      </w:r>
      <w:r w:rsidRPr="00086496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Сведения о представителе заявителя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(фамилия, имя, отчество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(последнее - при наличии))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(серия, номер паспорта, кем выдан,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дата выдачи)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(адрес проживания)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(адрес электронной почты)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(номер телефона (по желанию))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(наименование и реквизиты документа,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подтверждающего полномочия)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8" w:name="p539"/>
      <w:bookmarkEnd w:id="38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ЗАПРОС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о предоставлении сведений, документов, материалов,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содержащихся в интегрированной автоматизированной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информационной системе обеспечения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градостроительной деятельности (ИАИСОГД)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Прошу  предоставить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сведения,  документы,  материалы,  содержащиеся  в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интегрированной   автоматизированной  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информационной  системе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обеспечения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градостроительной деятельности в отношении: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"/>
        <w:gridCol w:w="9012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земельного(-ых) участка(-</w:t>
            </w:r>
            <w:proofErr w:type="spellStart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ов</w:t>
            </w:r>
            <w:proofErr w:type="spellEnd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 (указывается кадастровый номер (номера) земельного(-ых) участка(-</w:t>
            </w:r>
            <w:proofErr w:type="spellStart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ов</w:t>
            </w:r>
            <w:proofErr w:type="spellEnd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объекта недвижимости (объекта капитального строительства) (указывается адрес объекта недвижимости (объекта капитального строительства) или кадастровый номер объекта недвижимости (объекта капитального строительства)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территории в границах (указывается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недвижимости) </w:t>
            </w: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086496" w:rsidRPr="00086496" w:rsidTr="00086496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Состав сведений ИАИСОГД (нужное отметить):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│ Раздел 1. Документы территориального планирования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</w:t>
      </w:r>
      <w:proofErr w:type="gramEnd"/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(в части, касающейся территории муниципального образования).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│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Раздел  2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Документы  территориального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планирования  двух   и   более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 Российской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Федерации,  документы  территориального планирования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субъектов    Российской   Федерации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в   части,   касающейся   территории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муниципального образования).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│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Раздел  3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.  Документы   территориального   планирования   муниципальных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образований.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4. Нормативы градостроительного проектирования.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5. Градостроительное зонирование.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6. Правила благоустройства территории.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7. Планировка территории.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8. Инженерные изыскания.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9. Искусственные земельные участки.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10. Зоны с особыми условиями использования территории.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11. План наземных и подземных коммуникаций.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12. Резервирование земель и изъятие земельных участков.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145DDC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│ Раздел 13.  Дела о застроенных или подлежащих застройке </w:t>
      </w:r>
      <w:r w:rsidR="00086496"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земельных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участках.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13(1). Комплексное развитие территорий.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145DDC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</w:t>
      </w:r>
      <w:r w:rsidR="00086496"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14.   Программы    реализации    документов    территориального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планирования.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15. Особо охраняемые природные территории.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16. Лесничества.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17. Информационные модели объектов капитального строительства.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│ │ Раздел 18. Иные сведения, документы, материалы.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Способ получения сведений (нужное отметить):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 прием заявителя в Уполномоченном органе;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 почтовое отправление по адресу, указанному в запросе;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 посредством Единого портала (при наличии технической возможности) &lt;*&gt;;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 посредством Регионального портала &lt;*&gt;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Указанным способом результат Услуги выдается, если запрос был направлен через Региональный портал, и при наличии технической возможности через Единый портал.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2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9" w:name="p642"/>
      <w:bookmarkEnd w:id="39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</w:t>
      </w:r>
      <w:r w:rsidRPr="00086496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УВЕДОМЛЕНИЕ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о способе предоставления результатов муниципальной услуги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в отношении несовершеннолетнего, оформленных в форме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документа на бумажном носителе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Я, ___________________________________________________________________,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r w:rsidRPr="00086496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(фамилия, имя, отчество (последнее - при наличии) заявителя)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уведомлен(-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а)   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  том,   что   результаты   муниципальной   услуги,   за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предоставлением которой я обратился(-ась) в отношении несовершеннолетнего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r w:rsidRPr="00086496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(фамилия, имя, отчество (последнее - при наличии) несовершеннолетнего,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r w:rsidRPr="00086496">
        <w:rPr>
          <w:rFonts w:ascii="Courier New" w:eastAsia="Times New Roman" w:hAnsi="Courier New" w:cs="Courier New"/>
          <w:i/>
          <w:iCs/>
          <w:sz w:val="20"/>
          <w:szCs w:val="20"/>
          <w:lang w:eastAsia="ru-RU"/>
        </w:rPr>
        <w:t>в отношении которого предоставляется муниципальная услуга)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оформленные  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в  форме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документа  на  бумажном  носителе,  не  могут  быть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представлены  другому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законному  представителю, если мной будет заявлено о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желании получить результаты предоставления муниципальной услуги лично.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Результаты  предоставления</w:t>
      </w:r>
      <w:proofErr w:type="gramEnd"/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муниципальной  услуги,  оформленные в форме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документа на бумажном носителе </w:t>
      </w:r>
      <w:r w:rsidRPr="00086496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(выбирается один из вариантов)</w:t>
      </w: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 желаю получить лично 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(подпись)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 разрешаю выдать другому законному представителю несовершеннолетнего,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не являющемуся заявителем: ________________________________________________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(фамилия, имя, отчество (последнее - при наличии))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(реквизиты документа, удостоверяющего личность, который будет предъявлен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при получении результата предоставления муниципальной услуги)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</w:t>
      </w:r>
    </w:p>
    <w:p w:rsidR="00086496" w:rsidRPr="00086496" w:rsidRDefault="00086496" w:rsidP="00086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4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(подпись)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5.2. Сведения о формах запроса(-</w:t>
      </w:r>
      <w:proofErr w:type="spellStart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ов</w:t>
      </w:r>
      <w:proofErr w:type="spellEnd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 о предоставлении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услуги и документов, необходимых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предоставления муниципальной услуги, утвержденных актами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Президента Российской Федерации, Правительства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 или иными нормативными правовыми актами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Федерации, а также нормативными правовыми актами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Сахалинской области, муниципальными правовыми актами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8E0CBD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Анивского муниципального округа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запроса(-</w:t>
      </w:r>
      <w:proofErr w:type="spellStart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 предоставлении муниципальной услуги и документов, необходимых для предоставления муниципальной услуги, утвержденные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</w:t>
      </w:r>
      <w:r w:rsidR="008E0C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Анивского муниципального округа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предусмотрены.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hyperlink r:id="rId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выписок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утверждены приказом </w:t>
      </w:r>
      <w:proofErr w:type="spellStart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04.09.2020 N П/0329 "Об утверждении форм выписок из Единого государственного реестра недвижимости, состава содержащихся в них сведений и порядка их заполнения, требований к формату документов, содержащих сведения Единого государственного реестра недвижимости и предоставляемых в электронном виде, а также об установлении иных видов предоставления сведений, содержащихся в Едином государственном реестре недвижимости".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p696"/>
      <w:bookmarkEnd w:id="40"/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6. ПЕРЕЧЕНЬ МЕЖВЕДОМСТВЕННЫХ ЗАПРОСОВ,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НАПРАВЛЯЕМЫХ В ЦЕЛЯХ ПРЕДОСТАВЛЕНИЯ МУНИЦИПАЛЬНОЙ УСЛУГИ</w:t>
      </w: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9"/>
        <w:gridCol w:w="2506"/>
      </w:tblGrid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используемого вида сведений (сервиса, витрины данных)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Органы (организации), в которые направляются межведомственные запросы </w:t>
            </w:r>
          </w:p>
        </w:tc>
      </w:tr>
      <w:tr w:rsidR="00086496" w:rsidRPr="00086496" w:rsidTr="000864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41" w:name="p704"/>
            <w:bookmarkEnd w:id="41"/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6.1. Межведомственные запросы, направляемые с использованием СМЭВ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Передача паспортного досье по установочным данным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Министерство внутренних дел Российской Федерации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Проверка действительности паспорта гражданина РФ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Министерство внутренних дел Российской Федерации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Федеральная налоговая служба России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Выписка из Единого государственного реестра юридических лиц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Федеральная налоговая служба России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из Единого государственного реестра записей актов гражданского состояния по запросу сведений о рождении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Федеральная налоговая служба России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сведений, содержащихся в Едином государственном реестре недвижимости, об объектах недвижимости и (или) их правообладателях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Федеральная служба государственной регистрации, кадастра и картографии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сведений, содержащихся в Едином государственном реестре недвижимости, в виде кадастрового плана территории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Федеральная служба государственной регистрации, кадастра и картографии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сведений, содержащихся в Едином государственном реестре недвижимости, о зоне с особыми условиями использования территорий, публичном сервитуте,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об игорной зоне, о лесничестве, об особо охраняемой природной территории, особой </w:t>
            </w: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экономической зоне, охотничьих угодьях, об административно-территориальном делении, о береговой линии (границе водного объекта)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Федеральная служба государственной регистрации, кадастра и картографии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Прием необходимой для уплаты информации (начисления)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Федеральное казначейство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информации об уплате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Федеральное казначейство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информации о результатах квитирования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Федеральное казначейство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Прием информации о погашении начисления, учете платежа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Федеральное казначейство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Предоставление необходимой для уплаты информации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Федеральное казначейство </w:t>
            </w:r>
          </w:p>
        </w:tc>
      </w:tr>
      <w:tr w:rsidR="00086496" w:rsidRPr="00086496" w:rsidTr="000864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6.2. Межведомственные запросы, направляемые без использования СМЭВ </w:t>
            </w:r>
          </w:p>
        </w:tc>
      </w:tr>
      <w:tr w:rsidR="00086496" w:rsidRPr="00086496" w:rsidTr="00086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Сведения о назначении заявителю опекуна (попечителя)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6496" w:rsidRPr="00086496" w:rsidRDefault="00086496" w:rsidP="0008649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864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 опеки и попечительства, решением которого установлена опека (попечительство) </w:t>
            </w:r>
          </w:p>
        </w:tc>
      </w:tr>
    </w:tbl>
    <w:p w:rsidR="00086496" w:rsidRPr="00086496" w:rsidRDefault="00086496" w:rsidP="00086496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6496" w:rsidRPr="00086496" w:rsidRDefault="00086496" w:rsidP="0008649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осуществления межведомственного информационного взаимодействия с использованием СМЭВ межведомственные запросы, указанные в </w:t>
      </w:r>
      <w:hyperlink w:anchor="p704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6.1 раздела 6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регламенту, направляются на бумажном носителе без использования СМЭВ.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направления межведомственных запросов - в день регистрации запроса о предоставлении Услуги в Уполномоченном органе. </w:t>
      </w:r>
    </w:p>
    <w:p w:rsidR="00086496" w:rsidRPr="00086496" w:rsidRDefault="00086496" w:rsidP="0008649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подготовки и направления ответа на межведомственные запросы, указанные в </w:t>
      </w:r>
      <w:hyperlink w:anchor="p696" w:history="1">
        <w:r w:rsidRPr="000864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6</w:t>
        </w:r>
      </w:hyperlink>
      <w:r w:rsidRPr="0008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настоящему административному регламенту, не может превышать 5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 </w:t>
      </w:r>
    </w:p>
    <w:p w:rsidR="00086496" w:rsidRPr="00086496" w:rsidRDefault="00086496" w:rsidP="00086496"/>
    <w:p w:rsidR="00086496" w:rsidRDefault="00086496"/>
    <w:sectPr w:rsidR="0008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54"/>
    <w:rsid w:val="000553C4"/>
    <w:rsid w:val="00086496"/>
    <w:rsid w:val="00145DDC"/>
    <w:rsid w:val="001D7CA9"/>
    <w:rsid w:val="0023776C"/>
    <w:rsid w:val="00344E76"/>
    <w:rsid w:val="00355C19"/>
    <w:rsid w:val="0038297B"/>
    <w:rsid w:val="003C11B5"/>
    <w:rsid w:val="00486135"/>
    <w:rsid w:val="00493A5F"/>
    <w:rsid w:val="00516E1A"/>
    <w:rsid w:val="00636A54"/>
    <w:rsid w:val="006620D6"/>
    <w:rsid w:val="0082167E"/>
    <w:rsid w:val="008C2A7F"/>
    <w:rsid w:val="008E0CBD"/>
    <w:rsid w:val="00B0118F"/>
    <w:rsid w:val="00BD195D"/>
    <w:rsid w:val="00EB2850"/>
    <w:rsid w:val="00EC127B"/>
    <w:rsid w:val="00F2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34665-19E6-409D-A5D6-09795EB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4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864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08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86496"/>
  </w:style>
  <w:style w:type="character" w:styleId="a4">
    <w:name w:val="Hyperlink"/>
    <w:basedOn w:val="a0"/>
    <w:uiPriority w:val="99"/>
    <w:semiHidden/>
    <w:unhideWhenUsed/>
    <w:rsid w:val="0008649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649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86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64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7450&amp;dst=100031&amp;field=134&amp;date=03.07.2026" TargetMode="External"/><Relationship Id="rId5" Type="http://schemas.openxmlformats.org/officeDocument/2006/relationships/hyperlink" Target="https://login.consultant.ru/link/?req=doc&amp;base=LAW&amp;n=445069&amp;dst=100016&amp;field=134&amp;date=03.07.202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8790</Words>
  <Characters>50106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Вазиховна Морозова</dc:creator>
  <cp:keywords/>
  <dc:description/>
  <cp:lastModifiedBy>Татьяна Сергеевна Ким</cp:lastModifiedBy>
  <cp:revision>2</cp:revision>
  <cp:lastPrinted>2026-07-17T02:46:00Z</cp:lastPrinted>
  <dcterms:created xsi:type="dcterms:W3CDTF">2026-07-24T01:18:00Z</dcterms:created>
  <dcterms:modified xsi:type="dcterms:W3CDTF">2026-07-24T01:18:00Z</dcterms:modified>
</cp:coreProperties>
</file>